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黄骅市聚源橡塑制品有限公司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1319-2021-QEO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2021-N1QMS-4014142</w:t>
            </w:r>
          </w:p>
          <w:p>
            <w:pPr>
              <w:snapToGrid w:val="0"/>
              <w:spacing w:line="320" w:lineRule="exact"/>
              <w:ind w:left="1309"/>
              <w:rPr>
                <w:sz w:val="22"/>
                <w:szCs w:val="22"/>
                <w:highlight w:val="none"/>
              </w:rPr>
            </w:pPr>
            <w:r>
              <w:rPr>
                <w:sz w:val="22"/>
                <w:szCs w:val="22"/>
                <w:highlight w:val="none"/>
              </w:rPr>
              <w:t>2020-N1EMS-3014142</w:t>
            </w:r>
          </w:p>
          <w:p>
            <w:pPr>
              <w:snapToGrid w:val="0"/>
              <w:spacing w:line="320" w:lineRule="exact"/>
              <w:ind w:left="1309"/>
              <w:rPr>
                <w:sz w:val="22"/>
                <w:szCs w:val="22"/>
                <w:highlight w:val="none"/>
              </w:rPr>
            </w:pPr>
            <w:r>
              <w:rPr>
                <w:sz w:val="22"/>
                <w:szCs w:val="22"/>
                <w:highlight w:val="none"/>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2020-N1QMS-1263722</w:t>
            </w:r>
          </w:p>
          <w:p>
            <w:pPr>
              <w:snapToGrid w:val="0"/>
              <w:spacing w:line="320" w:lineRule="exact"/>
              <w:ind w:left="1309"/>
              <w:rPr>
                <w:sz w:val="22"/>
                <w:szCs w:val="22"/>
                <w:highlight w:val="none"/>
              </w:rPr>
            </w:pPr>
            <w:r>
              <w:rPr>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4"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熊丽丽</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tcBorders/>
            <w:vAlign w:val="center"/>
          </w:tcPr>
          <w:p>
            <w:pPr>
              <w:snapToGrid w:val="0"/>
              <w:spacing w:line="320" w:lineRule="exact"/>
              <w:ind w:left="1309"/>
              <w:rPr>
                <w:sz w:val="22"/>
                <w:szCs w:val="22"/>
                <w:highlight w:val="none"/>
              </w:rPr>
            </w:pPr>
            <w:r>
              <w:rPr>
                <w:sz w:val="22"/>
                <w:szCs w:val="22"/>
                <w:highlight w:val="none"/>
              </w:rPr>
              <w:t>ISC-JSZJ-460</w:t>
            </w:r>
          </w:p>
          <w:p>
            <w:pPr>
              <w:snapToGrid w:val="0"/>
              <w:spacing w:line="320" w:lineRule="exact"/>
              <w:ind w:left="1309"/>
              <w:rPr>
                <w:sz w:val="22"/>
                <w:szCs w:val="22"/>
                <w:highlight w:val="none"/>
              </w:rPr>
            </w:pPr>
            <w:r>
              <w:rPr>
                <w:sz w:val="22"/>
                <w:szCs w:val="22"/>
                <w:highlight w:val="none"/>
              </w:rPr>
              <w:t>ISC-JSZJ-460</w:t>
            </w:r>
          </w:p>
          <w:p>
            <w:pPr>
              <w:snapToGrid w:val="0"/>
              <w:spacing w:line="320" w:lineRule="exact"/>
              <w:ind w:left="1309"/>
              <w:rPr>
                <w:sz w:val="22"/>
                <w:szCs w:val="22"/>
                <w:highlight w:val="none"/>
              </w:rPr>
            </w:pPr>
            <w:r>
              <w:rPr>
                <w:sz w:val="22"/>
                <w:szCs w:val="22"/>
                <w:highlight w:val="none"/>
              </w:rPr>
              <w:t>石家庄宝丽美橡塑制品有限公司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2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2021.12.20</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9160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2021-12-20T13:27:35Z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