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bookmarkEnd w:id="0"/>
      <w:bookmarkStart w:id="1" w:name="合同编号"/>
      <w:r>
        <w:rPr>
          <w:rFonts w:hint="eastAsia"/>
          <w:szCs w:val="21"/>
          <w:u w:val="single"/>
        </w:rPr>
        <w:t>001-2019-2021</w:t>
      </w:r>
      <w:bookmarkEnd w:id="1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35"/>
        <w:gridCol w:w="1133"/>
        <w:gridCol w:w="1032"/>
        <w:gridCol w:w="1094"/>
        <w:gridCol w:w="1701"/>
        <w:gridCol w:w="1418"/>
        <w:gridCol w:w="117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2" w:name="组织名称"/>
            <w:r>
              <w:rPr>
                <w:rFonts w:hint="eastAsia" w:ascii="宋体" w:hAnsi="宋体"/>
                <w:szCs w:val="21"/>
              </w:rPr>
              <w:t>阿自倍尔仪表(大连)有限公司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Labspark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0.008%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纯铁光谱分析标准物质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碳钢、合金钢光谱分析标准物质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2021/4/27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C-E080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HR-150-DT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1.5HRC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2021/1/12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（）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GB1901MB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RVF800A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U=1um+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1.4*10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L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标准球 U=0.03μmm，k=2。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激光干涉仪系统MPE：±0.5*10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L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 2级/3级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2021/12/7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磁粉探伤器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11250111693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Um－3BF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45N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 10级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提升力试块MPE0.1%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辽宁省计量科学研究院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2021/4/10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C-E152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PXUT-350C PLUS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0.015dB/10</w:t>
            </w:r>
            <w:r>
              <w:rPr>
                <w:rFonts w:hint="eastAsia"/>
                <w:sz w:val="18"/>
                <w:szCs w:val="18"/>
              </w:rPr>
              <w:t>dB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超声探伤仪检定装置1.5*10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-4</w:t>
            </w:r>
            <w:r>
              <w:rPr>
                <w:rFonts w:hint="eastAsia"/>
                <w:sz w:val="18"/>
                <w:szCs w:val="18"/>
              </w:rPr>
              <w:t>（0.5%A±0.2）dB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大连锅炉压力容器技术咨询服务有限公司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2021/7/1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电磁式膜厚计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C-E145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LE-373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标准厚度片组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H≤50μm，U=0.2μm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H＞50μm，U=0.4%H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2021/11/1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制造一课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三点内径千分尺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C-R632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25～30mm 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3μm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标准环规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U=1.4μm，k=2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2021/6/7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制造一课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游标深度尺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C-R629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0～200mm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0.03mm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理石平板 1级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量块 </w:t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等/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2021/6/7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制造二课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度盘式扭力起子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453280D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10FTD2-S/0.2-10kgf.cm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扭矩仪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2021/10/9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制造三课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A-E060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8507-A02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高压交直流负载箱0.5级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交直流高压分压器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耐电压测试仪校验装置MPE：±0.5%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数字多用表0.5级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2021/12/6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制造三课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数字压力控制器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G-E009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7252i 通道A: 0-160kPa /通道B:0-40kPa</w:t>
            </w:r>
          </w:p>
        </w:tc>
        <w:tc>
          <w:tcPr>
            <w:tcW w:w="109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0.01%FS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气体活塞式压力计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=0.0025%（k=2）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中国航空工业集团公司北京长城计量测试技术研究所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2021/5/27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210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程序》、《外部供方管理程序》，《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量设备由品质保证部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1MPa以下压力表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全部委托大连计量检验检测研究院有限公司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辽宁省计量科学研究院等机构检定/校准，检定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校准证书由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品质保证部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4378960</wp:posOffset>
                  </wp:positionH>
                  <wp:positionV relativeFrom="paragraph">
                    <wp:posOffset>267335</wp:posOffset>
                  </wp:positionV>
                  <wp:extent cx="1120140" cy="456565"/>
                  <wp:effectExtent l="0" t="0" r="3810" b="63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</w:t>
      </w:r>
      <w:bookmarkStart w:id="3" w:name="_GoBack"/>
      <w:bookmarkEnd w:id="3"/>
      <w:r>
        <w:rPr>
          <w:rFonts w:hint="eastAsia"/>
        </w:rPr>
        <w:t>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7497E"/>
    <w:rsid w:val="000A236E"/>
    <w:rsid w:val="000A2E9C"/>
    <w:rsid w:val="000B0275"/>
    <w:rsid w:val="000B75D9"/>
    <w:rsid w:val="000C6E88"/>
    <w:rsid w:val="000D115B"/>
    <w:rsid w:val="00141F79"/>
    <w:rsid w:val="00146752"/>
    <w:rsid w:val="0019340D"/>
    <w:rsid w:val="001C0853"/>
    <w:rsid w:val="001E0FBE"/>
    <w:rsid w:val="001E7B9C"/>
    <w:rsid w:val="0021570A"/>
    <w:rsid w:val="0024057A"/>
    <w:rsid w:val="00244C31"/>
    <w:rsid w:val="00257BBF"/>
    <w:rsid w:val="002A3CBC"/>
    <w:rsid w:val="002D3C05"/>
    <w:rsid w:val="002E7FC9"/>
    <w:rsid w:val="003019A5"/>
    <w:rsid w:val="003028D9"/>
    <w:rsid w:val="00311724"/>
    <w:rsid w:val="0031656B"/>
    <w:rsid w:val="0033169D"/>
    <w:rsid w:val="00346618"/>
    <w:rsid w:val="0036244D"/>
    <w:rsid w:val="003857FA"/>
    <w:rsid w:val="00392597"/>
    <w:rsid w:val="003C12EA"/>
    <w:rsid w:val="003F20EA"/>
    <w:rsid w:val="003F7ABC"/>
    <w:rsid w:val="00402ADC"/>
    <w:rsid w:val="00424CB0"/>
    <w:rsid w:val="0044252F"/>
    <w:rsid w:val="0045649A"/>
    <w:rsid w:val="00474F39"/>
    <w:rsid w:val="00487027"/>
    <w:rsid w:val="00514A85"/>
    <w:rsid w:val="005224D2"/>
    <w:rsid w:val="00561E9C"/>
    <w:rsid w:val="00566C99"/>
    <w:rsid w:val="005927B8"/>
    <w:rsid w:val="005A0D84"/>
    <w:rsid w:val="005A19FD"/>
    <w:rsid w:val="005A3DCC"/>
    <w:rsid w:val="005A7242"/>
    <w:rsid w:val="005C0A53"/>
    <w:rsid w:val="005C5410"/>
    <w:rsid w:val="005D0B42"/>
    <w:rsid w:val="005D5AD6"/>
    <w:rsid w:val="005F04AD"/>
    <w:rsid w:val="00616CE9"/>
    <w:rsid w:val="006210E3"/>
    <w:rsid w:val="00636F70"/>
    <w:rsid w:val="00657525"/>
    <w:rsid w:val="00664FDB"/>
    <w:rsid w:val="0067166C"/>
    <w:rsid w:val="006729C5"/>
    <w:rsid w:val="00696B6F"/>
    <w:rsid w:val="006A00D4"/>
    <w:rsid w:val="006A14BE"/>
    <w:rsid w:val="006A3FCE"/>
    <w:rsid w:val="006A7A8E"/>
    <w:rsid w:val="006C230A"/>
    <w:rsid w:val="006D3381"/>
    <w:rsid w:val="006E01EA"/>
    <w:rsid w:val="006E5F8D"/>
    <w:rsid w:val="00711A5E"/>
    <w:rsid w:val="0071439B"/>
    <w:rsid w:val="00736A33"/>
    <w:rsid w:val="007434CC"/>
    <w:rsid w:val="00755367"/>
    <w:rsid w:val="00763F5D"/>
    <w:rsid w:val="00766AFA"/>
    <w:rsid w:val="007D0413"/>
    <w:rsid w:val="007D1323"/>
    <w:rsid w:val="007E58A2"/>
    <w:rsid w:val="00802524"/>
    <w:rsid w:val="008065C0"/>
    <w:rsid w:val="0081413C"/>
    <w:rsid w:val="0081621B"/>
    <w:rsid w:val="00816CDC"/>
    <w:rsid w:val="00830624"/>
    <w:rsid w:val="00845EE7"/>
    <w:rsid w:val="008544CF"/>
    <w:rsid w:val="0085467A"/>
    <w:rsid w:val="00872DE2"/>
    <w:rsid w:val="008C07EE"/>
    <w:rsid w:val="008D01A0"/>
    <w:rsid w:val="008D0A78"/>
    <w:rsid w:val="008F2B9E"/>
    <w:rsid w:val="008F6BDE"/>
    <w:rsid w:val="00901F02"/>
    <w:rsid w:val="00910F61"/>
    <w:rsid w:val="009130C4"/>
    <w:rsid w:val="00927E71"/>
    <w:rsid w:val="00933CD7"/>
    <w:rsid w:val="00943D20"/>
    <w:rsid w:val="00957382"/>
    <w:rsid w:val="00982CED"/>
    <w:rsid w:val="009876F5"/>
    <w:rsid w:val="009A5C9A"/>
    <w:rsid w:val="009C6468"/>
    <w:rsid w:val="009C6EC1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C02BB"/>
    <w:rsid w:val="00AD4B1E"/>
    <w:rsid w:val="00AF1461"/>
    <w:rsid w:val="00B00041"/>
    <w:rsid w:val="00B01161"/>
    <w:rsid w:val="00B1431A"/>
    <w:rsid w:val="00B14C45"/>
    <w:rsid w:val="00B40D68"/>
    <w:rsid w:val="00B5774C"/>
    <w:rsid w:val="00B71BC2"/>
    <w:rsid w:val="00BA2375"/>
    <w:rsid w:val="00BC0644"/>
    <w:rsid w:val="00BD175F"/>
    <w:rsid w:val="00BD3740"/>
    <w:rsid w:val="00BE2021"/>
    <w:rsid w:val="00C0452F"/>
    <w:rsid w:val="00C078BF"/>
    <w:rsid w:val="00C2616E"/>
    <w:rsid w:val="00C4752D"/>
    <w:rsid w:val="00C60CDF"/>
    <w:rsid w:val="00C72FA7"/>
    <w:rsid w:val="00C74DF2"/>
    <w:rsid w:val="00C81723"/>
    <w:rsid w:val="00C90DEC"/>
    <w:rsid w:val="00CA41F4"/>
    <w:rsid w:val="00CA6611"/>
    <w:rsid w:val="00CB4257"/>
    <w:rsid w:val="00CC073B"/>
    <w:rsid w:val="00CC7828"/>
    <w:rsid w:val="00CD3442"/>
    <w:rsid w:val="00CF03AA"/>
    <w:rsid w:val="00D01668"/>
    <w:rsid w:val="00D053B3"/>
    <w:rsid w:val="00D119FF"/>
    <w:rsid w:val="00D21CCD"/>
    <w:rsid w:val="00D2490D"/>
    <w:rsid w:val="00D37882"/>
    <w:rsid w:val="00D42CA9"/>
    <w:rsid w:val="00D4722A"/>
    <w:rsid w:val="00D5445C"/>
    <w:rsid w:val="00D5515E"/>
    <w:rsid w:val="00D57C29"/>
    <w:rsid w:val="00D82B51"/>
    <w:rsid w:val="00D87108"/>
    <w:rsid w:val="00DB4329"/>
    <w:rsid w:val="00DB6F8B"/>
    <w:rsid w:val="00DD3B11"/>
    <w:rsid w:val="00E52F79"/>
    <w:rsid w:val="00E728C9"/>
    <w:rsid w:val="00E860B8"/>
    <w:rsid w:val="00EA2C18"/>
    <w:rsid w:val="00EC239C"/>
    <w:rsid w:val="00EF775C"/>
    <w:rsid w:val="00F262C5"/>
    <w:rsid w:val="00F27D9E"/>
    <w:rsid w:val="00F37876"/>
    <w:rsid w:val="00F4421C"/>
    <w:rsid w:val="00F77238"/>
    <w:rsid w:val="00F92E9C"/>
    <w:rsid w:val="00FA17FC"/>
    <w:rsid w:val="00FB7B5C"/>
    <w:rsid w:val="00FC3B89"/>
    <w:rsid w:val="00FD6D08"/>
    <w:rsid w:val="00FD704A"/>
    <w:rsid w:val="00FE4B4C"/>
    <w:rsid w:val="00FE56CD"/>
    <w:rsid w:val="00FE7B45"/>
    <w:rsid w:val="00FF6FDE"/>
    <w:rsid w:val="03A81BF1"/>
    <w:rsid w:val="0A2D63A2"/>
    <w:rsid w:val="0D091A8B"/>
    <w:rsid w:val="11661E8D"/>
    <w:rsid w:val="14BC4A25"/>
    <w:rsid w:val="1BF139AC"/>
    <w:rsid w:val="1FD94025"/>
    <w:rsid w:val="21C405FE"/>
    <w:rsid w:val="249C7E16"/>
    <w:rsid w:val="30C35CB1"/>
    <w:rsid w:val="3E630C58"/>
    <w:rsid w:val="415C2957"/>
    <w:rsid w:val="4206500A"/>
    <w:rsid w:val="54954B72"/>
    <w:rsid w:val="5B6D3781"/>
    <w:rsid w:val="6046337A"/>
    <w:rsid w:val="6DE41069"/>
    <w:rsid w:val="6FBF39C1"/>
    <w:rsid w:val="77C0397A"/>
    <w:rsid w:val="784D7AAA"/>
    <w:rsid w:val="7B18314A"/>
    <w:rsid w:val="7D754E90"/>
    <w:rsid w:val="7FC05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2021-12-27T01:56:25Z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3691086C718446A5AE4AFFCFB15CC8F6</vt:lpwstr>
  </property>
</Properties>
</file>