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北京市亚光制漆有限公司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10689-2024-Q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2025年06月29日 09:00至2025年06月29日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6722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