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1B" w:rsidRDefault="005C3A6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2989" w:rsidTr="0005771B">
        <w:trPr>
          <w:trHeight w:val="515"/>
        </w:trPr>
        <w:tc>
          <w:tcPr>
            <w:tcW w:w="2160" w:type="dxa"/>
            <w:vMerge w:val="restart"/>
            <w:vAlign w:val="center"/>
          </w:tcPr>
          <w:p w:rsidR="00592989" w:rsidRDefault="00592989" w:rsidP="0005771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592989" w:rsidRDefault="00592989" w:rsidP="0005771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r w:rsidRPr="006B3FFB">
              <w:rPr>
                <w:rFonts w:asciiTheme="minorEastAsia" w:eastAsiaTheme="minorEastAsia" w:hAnsiTheme="minorEastAsia" w:hint="eastAsia"/>
                <w:szCs w:val="21"/>
              </w:rPr>
              <w:t>刘豪杰</w:t>
            </w:r>
          </w:p>
        </w:tc>
        <w:tc>
          <w:tcPr>
            <w:tcW w:w="1585" w:type="dxa"/>
            <w:vMerge w:val="restart"/>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592989" w:rsidTr="0005771B">
        <w:trPr>
          <w:trHeight w:val="403"/>
        </w:trPr>
        <w:tc>
          <w:tcPr>
            <w:tcW w:w="2160" w:type="dxa"/>
            <w:vMerge/>
            <w:vAlign w:val="center"/>
          </w:tcPr>
          <w:p w:rsidR="00592989" w:rsidRDefault="00592989" w:rsidP="0005771B">
            <w:pPr>
              <w:spacing w:line="276" w:lineRule="auto"/>
              <w:rPr>
                <w:rFonts w:asciiTheme="minorEastAsia" w:eastAsiaTheme="minorEastAsia" w:hAnsiTheme="minorEastAsia"/>
                <w:szCs w:val="21"/>
              </w:rPr>
            </w:pPr>
          </w:p>
        </w:tc>
        <w:tc>
          <w:tcPr>
            <w:tcW w:w="960" w:type="dxa"/>
            <w:vMerge/>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5C1109">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  朱晓丽   审核时间：2021年1</w:t>
            </w:r>
            <w:r w:rsidR="005C1109">
              <w:rPr>
                <w:rFonts w:asciiTheme="minorEastAsia" w:eastAsiaTheme="minorEastAsia" w:hAnsiTheme="minorEastAsia" w:hint="eastAsia"/>
                <w:szCs w:val="21"/>
              </w:rPr>
              <w:t>2</w:t>
            </w:r>
            <w:r>
              <w:rPr>
                <w:rFonts w:asciiTheme="minorEastAsia" w:eastAsiaTheme="minorEastAsia" w:hAnsiTheme="minorEastAsia" w:hint="eastAsia"/>
                <w:szCs w:val="21"/>
              </w:rPr>
              <w:t>月</w:t>
            </w:r>
            <w:r w:rsidR="005C1109">
              <w:rPr>
                <w:rFonts w:asciiTheme="minorEastAsia" w:eastAsiaTheme="minorEastAsia" w:hAnsiTheme="minorEastAsia" w:hint="eastAsia"/>
                <w:szCs w:val="21"/>
              </w:rPr>
              <w:t>20</w:t>
            </w:r>
            <w:r>
              <w:rPr>
                <w:rFonts w:asciiTheme="minorEastAsia" w:eastAsiaTheme="minorEastAsia" w:hAnsiTheme="minorEastAsia" w:hint="eastAsia"/>
                <w:szCs w:val="21"/>
              </w:rPr>
              <w:t>日</w:t>
            </w:r>
          </w:p>
        </w:tc>
        <w:tc>
          <w:tcPr>
            <w:tcW w:w="1585" w:type="dxa"/>
            <w:vMerge/>
          </w:tcPr>
          <w:p w:rsidR="00592989" w:rsidRDefault="00592989" w:rsidP="0005771B">
            <w:pPr>
              <w:spacing w:line="276" w:lineRule="auto"/>
              <w:rPr>
                <w:rFonts w:asciiTheme="minorEastAsia" w:eastAsiaTheme="minorEastAsia" w:hAnsiTheme="minorEastAsia"/>
                <w:szCs w:val="21"/>
              </w:rPr>
            </w:pPr>
          </w:p>
        </w:tc>
      </w:tr>
      <w:tr w:rsidR="00592989" w:rsidTr="0005771B">
        <w:trPr>
          <w:trHeight w:val="516"/>
        </w:trPr>
        <w:tc>
          <w:tcPr>
            <w:tcW w:w="2160" w:type="dxa"/>
            <w:vMerge/>
            <w:vAlign w:val="center"/>
          </w:tcPr>
          <w:p w:rsidR="00592989" w:rsidRDefault="00592989" w:rsidP="0005771B">
            <w:pPr>
              <w:spacing w:line="276" w:lineRule="auto"/>
              <w:rPr>
                <w:rFonts w:asciiTheme="minorEastAsia" w:eastAsiaTheme="minorEastAsia" w:hAnsiTheme="minorEastAsia"/>
                <w:szCs w:val="21"/>
              </w:rPr>
            </w:pPr>
          </w:p>
        </w:tc>
        <w:tc>
          <w:tcPr>
            <w:tcW w:w="960" w:type="dxa"/>
            <w:vMerge/>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审核条款：4.1，4.2，4.3，4.4，5.1.1，5.1.2，5.2.1，5.2.2，5.3，6.1，6.2，6.3，7.1.1，9.1.1</w:t>
            </w:r>
            <w:r w:rsidR="005C1109">
              <w:rPr>
                <w:rFonts w:asciiTheme="minorEastAsia" w:eastAsiaTheme="minorEastAsia" w:hAnsiTheme="minorEastAsia" w:hint="eastAsia"/>
                <w:szCs w:val="21"/>
              </w:rPr>
              <w:t>、9.1.3  9.2</w:t>
            </w:r>
            <w:r>
              <w:rPr>
                <w:rFonts w:asciiTheme="minorEastAsia" w:eastAsiaTheme="minorEastAsia" w:hAnsiTheme="minorEastAsia" w:hint="eastAsia"/>
                <w:szCs w:val="21"/>
              </w:rPr>
              <w:t>，9.3，10.1，10.3</w:t>
            </w:r>
            <w:r w:rsidR="005C1109">
              <w:rPr>
                <w:rFonts w:asciiTheme="minorEastAsia" w:eastAsiaTheme="minorEastAsia" w:hAnsiTheme="minorEastAsia" w:hint="eastAsia"/>
                <w:szCs w:val="21"/>
              </w:rPr>
              <w:t>监督专项审核</w:t>
            </w:r>
          </w:p>
        </w:tc>
        <w:tc>
          <w:tcPr>
            <w:tcW w:w="1585" w:type="dxa"/>
            <w:vMerge/>
          </w:tcPr>
          <w:p w:rsidR="00592989" w:rsidRDefault="00592989" w:rsidP="0005771B">
            <w:pPr>
              <w:spacing w:line="276" w:lineRule="auto"/>
              <w:rPr>
                <w:rFonts w:asciiTheme="minorEastAsia" w:eastAsiaTheme="minorEastAsia" w:hAnsiTheme="minorEastAsia"/>
                <w:szCs w:val="21"/>
              </w:rPr>
            </w:pP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p>
        </w:tc>
        <w:tc>
          <w:tcPr>
            <w:tcW w:w="960" w:type="dxa"/>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bookmarkStart w:id="0" w:name="组织名称"/>
            <w:r>
              <w:rPr>
                <w:color w:val="000000"/>
                <w:szCs w:val="21"/>
              </w:rPr>
              <w:t>北京威存软件科技有限公司</w:t>
            </w:r>
            <w:bookmarkEnd w:id="0"/>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sidR="00020703">
              <w:rPr>
                <w:rFonts w:asciiTheme="minorEastAsia" w:eastAsiaTheme="minorEastAsia" w:hAnsiTheme="minorEastAsia" w:hint="eastAsia"/>
                <w:szCs w:val="21"/>
              </w:rPr>
              <w:t>变更为</w:t>
            </w:r>
            <w:r>
              <w:rPr>
                <w:rFonts w:asciiTheme="minorEastAsia" w:eastAsiaTheme="minorEastAsia" w:hAnsiTheme="minorEastAsia" w:hint="eastAsia"/>
                <w:szCs w:val="21"/>
              </w:rPr>
              <w:t>：</w:t>
            </w:r>
            <w:r w:rsidR="00020703" w:rsidRPr="00020703">
              <w:rPr>
                <w:rFonts w:hint="eastAsia"/>
              </w:rPr>
              <w:t>北京市海淀区上地信息产业基地三街</w:t>
            </w:r>
            <w:r w:rsidR="00020703" w:rsidRPr="00020703">
              <w:rPr>
                <w:rFonts w:hint="eastAsia"/>
              </w:rPr>
              <w:t>1</w:t>
            </w:r>
            <w:r w:rsidR="00020703" w:rsidRPr="00020703">
              <w:rPr>
                <w:rFonts w:hint="eastAsia"/>
              </w:rPr>
              <w:t>号楼（</w:t>
            </w:r>
            <w:r w:rsidR="00020703" w:rsidRPr="00020703">
              <w:rPr>
                <w:rFonts w:hint="eastAsia"/>
              </w:rPr>
              <w:t>6</w:t>
            </w:r>
            <w:r w:rsidR="00020703" w:rsidRPr="00020703">
              <w:rPr>
                <w:rFonts w:hint="eastAsia"/>
              </w:rPr>
              <w:t>层</w:t>
            </w:r>
            <w:r w:rsidR="00020703" w:rsidRPr="00020703">
              <w:rPr>
                <w:rFonts w:hint="eastAsia"/>
              </w:rPr>
              <w:t>A</w:t>
            </w:r>
            <w:r w:rsidR="00020703" w:rsidRPr="00020703">
              <w:rPr>
                <w:rFonts w:hint="eastAsia"/>
              </w:rPr>
              <w:t>段）</w:t>
            </w:r>
            <w:r w:rsidR="00020703" w:rsidRPr="00020703">
              <w:rPr>
                <w:rFonts w:hint="eastAsia"/>
              </w:rPr>
              <w:t>615</w:t>
            </w:r>
            <w:r w:rsidR="00020703" w:rsidRPr="00020703">
              <w:rPr>
                <w:rFonts w:hint="eastAsia"/>
              </w:rPr>
              <w:t>室</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办公地址：</w:t>
            </w:r>
            <w:r>
              <w:t>北京市海淀区上地信息路</w:t>
            </w:r>
            <w:r>
              <w:t>1</w:t>
            </w:r>
            <w:r>
              <w:t>号</w:t>
            </w:r>
            <w:r>
              <w:t>(</w:t>
            </w:r>
            <w:r>
              <w:t>北京实创高科技发展总公司</w:t>
            </w:r>
            <w:r>
              <w:t>1-2</w:t>
            </w:r>
            <w:r>
              <w:t>号</w:t>
            </w:r>
            <w:r>
              <w:t>)B</w:t>
            </w:r>
            <w:r>
              <w:t>栋</w:t>
            </w:r>
            <w:r>
              <w:rPr>
                <w:rFonts w:hint="eastAsia"/>
              </w:rPr>
              <w:t>4</w:t>
            </w:r>
            <w:r>
              <w:t>层</w:t>
            </w:r>
            <w:r>
              <w:rPr>
                <w:rFonts w:hint="eastAsia"/>
              </w:rPr>
              <w:t>412</w:t>
            </w:r>
            <w:r>
              <w:t>室</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经营地址：</w:t>
            </w:r>
            <w:r>
              <w:t>北京市海淀区上地信息路</w:t>
            </w:r>
            <w:r>
              <w:t>1</w:t>
            </w:r>
            <w:r>
              <w:t>号</w:t>
            </w:r>
            <w:r>
              <w:t>(</w:t>
            </w:r>
            <w:r>
              <w:t>北京实创高科技发展总公司</w:t>
            </w:r>
            <w:r>
              <w:t>1-2</w:t>
            </w:r>
            <w:r>
              <w:t>号</w:t>
            </w:r>
            <w:r>
              <w:t>)B</w:t>
            </w:r>
            <w:r>
              <w:t>栋</w:t>
            </w:r>
            <w:r>
              <w:rPr>
                <w:rFonts w:hint="eastAsia"/>
              </w:rPr>
              <w:t>4</w:t>
            </w:r>
            <w:r>
              <w:t>层</w:t>
            </w:r>
            <w:r>
              <w:rPr>
                <w:rFonts w:hint="eastAsia"/>
              </w:rPr>
              <w:t>412</w:t>
            </w:r>
            <w:r>
              <w:t>室及临时多场所</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bookmarkStart w:id="1" w:name="审核范围"/>
            <w:r>
              <w:rPr>
                <w:rFonts w:ascii="宋体" w:hAnsi="宋体" w:hint="eastAsia"/>
                <w:szCs w:val="21"/>
              </w:rPr>
              <w:t>计算机软件开发</w:t>
            </w:r>
            <w:bookmarkEnd w:id="1"/>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sidRPr="006B3FFB">
              <w:rPr>
                <w:rFonts w:asciiTheme="minorEastAsia" w:eastAsiaTheme="minorEastAsia" w:hAnsiTheme="minorEastAsia" w:hint="eastAsia"/>
                <w:szCs w:val="21"/>
              </w:rPr>
              <w:t>刘豪杰</w:t>
            </w:r>
            <w:r>
              <w:rPr>
                <w:rFonts w:asciiTheme="minorEastAsia" w:eastAsiaTheme="minorEastAsia" w:hAnsiTheme="minorEastAsia" w:hint="eastAsia"/>
                <w:szCs w:val="21"/>
              </w:rPr>
              <w:t>，管理者代表：</w:t>
            </w:r>
            <w:r w:rsidRPr="006B3FFB">
              <w:rPr>
                <w:rFonts w:asciiTheme="minorEastAsia" w:eastAsiaTheme="minorEastAsia" w:hAnsiTheme="minorEastAsia" w:hint="eastAsia"/>
                <w:szCs w:val="21"/>
              </w:rPr>
              <w:t>刘豪杰</w:t>
            </w:r>
            <w:r>
              <w:rPr>
                <w:rFonts w:asciiTheme="minorEastAsia" w:eastAsiaTheme="minorEastAsia" w:hAnsiTheme="minorEastAsia" w:hint="eastAsia"/>
                <w:szCs w:val="21"/>
              </w:rPr>
              <w:t>。</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592989" w:rsidRDefault="00592989" w:rsidP="0005771B">
            <w:pPr>
              <w:adjustRightInd w:val="0"/>
              <w:snapToGrid w:val="0"/>
              <w:spacing w:line="276" w:lineRule="auto"/>
              <w:ind w:firstLineChars="200" w:firstLine="420"/>
              <w:rPr>
                <w:color w:val="000000"/>
                <w:szCs w:val="21"/>
              </w:rPr>
            </w:pPr>
            <w:r>
              <w:rPr>
                <w:color w:val="000000"/>
                <w:szCs w:val="21"/>
              </w:rPr>
              <w:t>北京威存软件科技有限公司成立于</w:t>
            </w:r>
            <w:r>
              <w:rPr>
                <w:rFonts w:hint="eastAsia"/>
                <w:color w:val="000000"/>
                <w:szCs w:val="21"/>
              </w:rPr>
              <w:t>2017</w:t>
            </w:r>
            <w:r>
              <w:rPr>
                <w:rFonts w:hint="eastAsia"/>
                <w:color w:val="000000"/>
                <w:szCs w:val="21"/>
              </w:rPr>
              <w:t>年，曾经更名一次，目前企业经营软件开发，企业与北京行展软件科技有限公司为同班人员公司，目前</w:t>
            </w:r>
            <w:proofErr w:type="gramStart"/>
            <w:r>
              <w:rPr>
                <w:rFonts w:hint="eastAsia"/>
                <w:color w:val="000000"/>
                <w:szCs w:val="21"/>
              </w:rPr>
              <w:t>北京行展承揽</w:t>
            </w:r>
            <w:proofErr w:type="gramEnd"/>
            <w:r>
              <w:rPr>
                <w:rFonts w:hint="eastAsia"/>
                <w:color w:val="000000"/>
                <w:szCs w:val="21"/>
              </w:rPr>
              <w:t>业务，北京</w:t>
            </w:r>
            <w:proofErr w:type="gramStart"/>
            <w:r>
              <w:rPr>
                <w:rFonts w:hint="eastAsia"/>
                <w:color w:val="000000"/>
                <w:szCs w:val="21"/>
              </w:rPr>
              <w:t>威存进行</w:t>
            </w:r>
            <w:proofErr w:type="gramEnd"/>
            <w:r>
              <w:rPr>
                <w:rFonts w:hint="eastAsia"/>
                <w:color w:val="000000"/>
                <w:szCs w:val="21"/>
              </w:rPr>
              <w:t>研发实际操作。企业业务主要与中国铁路科学研究院进行，因客户的特殊性，部分研发活动在客户办公处进行，一方面因为保密，另一方面方便沟通。目前企业经营正常，因客户的特殊性，本年度疫情对企业影响不大。</w:t>
            </w:r>
          </w:p>
          <w:p w:rsidR="00592989" w:rsidRDefault="00592989" w:rsidP="0005771B">
            <w:pPr>
              <w:adjustRightInd w:val="0"/>
              <w:snapToGrid w:val="0"/>
              <w:spacing w:line="276" w:lineRule="auto"/>
              <w:rPr>
                <w:rFonts w:asciiTheme="minorEastAsia" w:eastAsiaTheme="minorEastAsia" w:hAnsiTheme="minorEastAsia"/>
                <w:szCs w:val="21"/>
              </w:rPr>
            </w:pPr>
            <w:r>
              <w:rPr>
                <w:rFonts w:hint="eastAsia"/>
                <w:color w:val="000000"/>
                <w:szCs w:val="21"/>
              </w:rPr>
              <w:t>销售模式为投标。</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2020年5月15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592989" w:rsidRDefault="00592989" w:rsidP="0005771B">
            <w:pPr>
              <w:spacing w:line="276" w:lineRule="auto"/>
              <w:rPr>
                <w:rFonts w:asciiTheme="minorEastAsia" w:eastAsiaTheme="minorEastAsia" w:hAnsiTheme="minorEastAsia"/>
                <w:szCs w:val="21"/>
              </w:rPr>
            </w:pP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管代介绍公司通过投标、合同约定形式了解相关方的需求，然后提供出满足他们要求提供优质产品和完善的服务，目前公司能满足相关方的需求和期望。</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相关方进行监视和评审的方式方法：公司通过走访、会议、上级文件、标准和规范的获取等方式对相关方的信息进行监视和评审。</w:t>
            </w:r>
          </w:p>
          <w:p w:rsidR="00592989" w:rsidRDefault="00592989" w:rsidP="0005771B">
            <w:pPr>
              <w:adjustRightInd w:val="0"/>
              <w:snapToGrid w:val="0"/>
              <w:spacing w:line="276" w:lineRule="auto"/>
              <w:rPr>
                <w:rFonts w:asciiTheme="minorEastAsia" w:eastAsiaTheme="minorEastAsia" w:hAnsiTheme="minorEastAsia"/>
                <w:szCs w:val="21"/>
              </w:rPr>
            </w:pP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提供《相关方列表》，写明相关方的需求和期望主要表现如下：</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客户：产品价格合理，性价比高；持续稳定的销售服务能力；按约定时间交付。</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供方：交易价格公平合理、按约定时间付款</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员工：提供岗位培训及晋升加薪机会</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公司按照标准要求编写了体系文件于2020年5月15日修订实施， 管理体系文件包括管理手册、程序文件、作业文件和记录表格等内容，管理手册中包括了管理方针和管理目标，并给出了各级文件的接口。</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592989" w:rsidRDefault="00592989" w:rsidP="0005771B">
            <w:pPr>
              <w:adjustRightInd w:val="0"/>
              <w:snapToGrid w:val="0"/>
              <w:spacing w:line="276" w:lineRule="auto"/>
            </w:pPr>
            <w:r>
              <w:rPr>
                <w:rFonts w:asciiTheme="minorEastAsia" w:eastAsiaTheme="minorEastAsia" w:hAnsiTheme="minorEastAsia" w:hint="eastAsia"/>
                <w:szCs w:val="21"/>
              </w:rPr>
              <w:t>管理体系范围：</w:t>
            </w:r>
            <w:bookmarkStart w:id="2" w:name="生产地址"/>
            <w:r>
              <w:t>北京市海淀区上地信息路</w:t>
            </w:r>
            <w:r>
              <w:t>1</w:t>
            </w:r>
            <w:r>
              <w:t>号</w:t>
            </w:r>
            <w:r>
              <w:t>(</w:t>
            </w:r>
            <w:r>
              <w:t>北京实创高科技发展总公司</w:t>
            </w:r>
            <w:r>
              <w:t>1-2</w:t>
            </w:r>
            <w:r>
              <w:t>号</w:t>
            </w:r>
            <w:r>
              <w:t>)B</w:t>
            </w:r>
            <w:r>
              <w:t>栋</w:t>
            </w:r>
            <w:r>
              <w:rPr>
                <w:rFonts w:hint="eastAsia"/>
              </w:rPr>
              <w:t>4</w:t>
            </w:r>
            <w:r>
              <w:t>层</w:t>
            </w:r>
            <w:r>
              <w:rPr>
                <w:rFonts w:hint="eastAsia"/>
              </w:rPr>
              <w:t>412</w:t>
            </w:r>
            <w:r>
              <w:t>室</w:t>
            </w:r>
            <w:bookmarkEnd w:id="2"/>
            <w:r>
              <w:rPr>
                <w:color w:val="000000"/>
                <w:szCs w:val="21"/>
              </w:rPr>
              <w:t>北京威存软件科技有限公司</w:t>
            </w:r>
            <w:r>
              <w:rPr>
                <w:rFonts w:ascii="宋体" w:hAnsi="宋体" w:hint="eastAsia"/>
                <w:szCs w:val="21"/>
              </w:rPr>
              <w:t>计算机软件开发及多场所研发活动</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592989" w:rsidRPr="006B3FFB"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体系无不适用。</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确保建立、实施和改进质量管理体系有关的必要资源，创造使全体员工能够充分参与实现质量目标的工作环境；</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组织确定的适用的法律法规包括《知识产权法》《合同法》《消费者权益保护法》信息技术  软件生存周期过程</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GB/T 8567-2006计算机软件需求规格说明规范</w:t>
            </w:r>
            <w:r>
              <w:rPr>
                <w:rFonts w:asciiTheme="minorEastAsia" w:eastAsiaTheme="minorEastAsia" w:hAnsiTheme="minorEastAsia" w:hint="eastAsia"/>
                <w:szCs w:val="21"/>
              </w:rPr>
              <w:tab/>
              <w:t>GB/T 9385-2008 计算机软件测试文档编制规范 GB/T9386-2008</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9386-2008等，法律法规已通过邮件的形式发放到相关部门，已得到有效执行，未出现违规情况。</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质量方针：科学管理，诚信服务，确保顾客满意；以人为本，持续改进，促进公司发展。</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交付能力及客户配合度上；企业人数有限，但企业客户主要为大型国企，项目复杂度较高，影响企业项目交付时间；措施：有大型项目是临时招聘项目人员，但主要技术及研发人员为企业股东，临时招聘人员不接触技术核心。</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针对质量风险与机遇，质量负责人组织人员对质量控制风险进行了识别、分析和评价。 </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1软件开发合格率100%；</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2、技术服务质量合格率100%；</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3顾客满意率≥95%</w:t>
            </w:r>
          </w:p>
          <w:p w:rsidR="00592989" w:rsidRDefault="00592989" w:rsidP="0002070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月至202</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年1</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月目标完成情况：开发合格率100%，技术服务质量合格率100%；顾客满意率96%。公司的质量目标已分解到相关职能部门。</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592989" w:rsidRPr="00960C1C" w:rsidRDefault="00592989" w:rsidP="0005771B">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592989" w:rsidRDefault="00592989" w:rsidP="0005771B">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综合部设备的日常维护，主要为局域网维护、灰尘清扫、电脑杀毒和一些设备的耗材更换。电脑等维修保养由使用者自行解决，自己无法解决时由技术人员进行维修，无记录</w:t>
            </w:r>
            <w:r>
              <w:rPr>
                <w:rFonts w:asciiTheme="minorEastAsia" w:eastAsiaTheme="minorEastAsia" w:hAnsiTheme="minorEastAsia" w:hint="eastAsia"/>
                <w:szCs w:val="21"/>
              </w:rPr>
              <w:t>。</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内审时间：202</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年9月6日，依据策划的要求实施了审核。</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00020703">
              <w:rPr>
                <w:rFonts w:asciiTheme="minorEastAsia" w:eastAsiaTheme="minorEastAsia" w:hAnsiTheme="minorEastAsia" w:hint="eastAsia"/>
                <w:szCs w:val="21"/>
              </w:rPr>
              <w:t>徐朝霞</w:t>
            </w:r>
            <w:r>
              <w:rPr>
                <w:rFonts w:asciiTheme="minorEastAsia" w:eastAsiaTheme="minorEastAsia" w:hAnsiTheme="minorEastAsia" w:hint="eastAsia"/>
                <w:szCs w:val="21"/>
              </w:rPr>
              <w:t>、</w:t>
            </w:r>
            <w:r w:rsidRPr="00690F14">
              <w:rPr>
                <w:rFonts w:asciiTheme="minorEastAsia" w:eastAsiaTheme="minorEastAsia" w:hAnsiTheme="minorEastAsia" w:hint="eastAsia"/>
                <w:szCs w:val="21"/>
              </w:rPr>
              <w:t>李坤</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020703">
              <w:rPr>
                <w:rFonts w:asciiTheme="minorEastAsia" w:eastAsiaTheme="minorEastAsia" w:hAnsiTheme="minorEastAsia" w:hint="eastAsia"/>
                <w:szCs w:val="21"/>
              </w:rPr>
              <w:t>1</w:t>
            </w:r>
            <w:r>
              <w:rPr>
                <w:rFonts w:asciiTheme="minorEastAsia" w:eastAsiaTheme="minorEastAsia" w:hAnsiTheme="minorEastAsia" w:hint="eastAsia"/>
                <w:szCs w:val="21"/>
              </w:rPr>
              <w:t>年内部审核计划”，包括审核的时间、依据、审核范围、审核组成员等内容；</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提供“审核报告”，内容包括：审核目的、范围、依据、审核组成员、审核日期、审核过程、审核评价、内审结论：</w:t>
            </w:r>
            <w:proofErr w:type="gramStart"/>
            <w:r>
              <w:rPr>
                <w:rFonts w:asciiTheme="minorEastAsia" w:eastAsiaTheme="minorEastAsia" w:hAnsiTheme="minorEastAsia" w:hint="eastAsia"/>
                <w:szCs w:val="21"/>
              </w:rPr>
              <w:t>这次内审</w:t>
            </w:r>
            <w:proofErr w:type="gramEnd"/>
            <w:r>
              <w:rPr>
                <w:rFonts w:asciiTheme="minorEastAsia" w:eastAsiaTheme="minorEastAsia" w:hAnsiTheme="minorEastAsia" w:hint="eastAsia"/>
                <w:szCs w:val="21"/>
              </w:rPr>
              <w:t>是比较成功的审核，同时也发现我公司的质量管理体系运行基本是正常的、有效的。</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592989" w:rsidRDefault="00592989" w:rsidP="0005771B">
            <w:pPr>
              <w:spacing w:line="276" w:lineRule="auto"/>
              <w:rPr>
                <w:rFonts w:asciiTheme="minorEastAsia" w:eastAsiaTheme="minorEastAsia" w:hAnsiTheme="minorEastAsia"/>
                <w:szCs w:val="21"/>
              </w:rPr>
            </w:pP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Pr="00736702">
              <w:rPr>
                <w:rFonts w:asciiTheme="minorEastAsia" w:eastAsiaTheme="minorEastAsia" w:hAnsiTheme="minorEastAsia"/>
                <w:szCs w:val="21"/>
              </w:rPr>
              <w:t>202</w:t>
            </w:r>
            <w:r w:rsidR="00020703">
              <w:rPr>
                <w:rFonts w:asciiTheme="minorEastAsia" w:eastAsiaTheme="minorEastAsia" w:hAnsiTheme="minorEastAsia" w:hint="eastAsia"/>
                <w:szCs w:val="21"/>
              </w:rPr>
              <w:t>1</w:t>
            </w:r>
            <w:r w:rsidRPr="00736702">
              <w:rPr>
                <w:rFonts w:asciiTheme="minorEastAsia" w:eastAsiaTheme="minorEastAsia" w:hAnsiTheme="minorEastAsia"/>
                <w:szCs w:val="21"/>
              </w:rPr>
              <w:t>.9.28</w:t>
            </w:r>
            <w:r>
              <w:rPr>
                <w:rFonts w:asciiTheme="minorEastAsia" w:eastAsiaTheme="minorEastAsia" w:hAnsiTheme="minorEastAsia" w:hint="eastAsia"/>
                <w:szCs w:val="21"/>
              </w:rPr>
              <w:t>组织进行了一次管理评审。</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评审结论：从质量方针、目标、质量管理体系运行、内审和纠正措施、顾客反馈意见、销售及服务的符合性、资源的提供等方面进行了分析，管理体系运行稳定、适宜。</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上次管理评审改进措施已按时完成。</w:t>
            </w:r>
          </w:p>
          <w:p w:rsidR="00592989" w:rsidRDefault="00020703"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本年度未提出需改进措施</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p>
        </w:tc>
        <w:tc>
          <w:tcPr>
            <w:tcW w:w="960" w:type="dxa"/>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提供营业执照原件真实可信.</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顾客投诉情况：未发生</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上级检查情况：未发生</w:t>
            </w:r>
          </w:p>
          <w:p w:rsidR="00020703" w:rsidRDefault="00020703" w:rsidP="0005771B">
            <w:pPr>
              <w:adjustRightInd w:val="0"/>
              <w:snapToGrid w:val="0"/>
              <w:spacing w:line="276" w:lineRule="auto"/>
              <w:rPr>
                <w:rFonts w:asciiTheme="minorEastAsia" w:eastAsiaTheme="minorEastAsia" w:hAnsiTheme="minorEastAsia"/>
                <w:szCs w:val="21"/>
              </w:rPr>
            </w:pPr>
            <w:r w:rsidRPr="007979C0">
              <w:rPr>
                <w:rFonts w:asciiTheme="minorEastAsia" w:eastAsiaTheme="minorEastAsia" w:hAnsiTheme="minorEastAsia" w:cs="Tahoma" w:hint="eastAsia"/>
                <w:szCs w:val="21"/>
              </w:rPr>
              <w:t>标准/规范/法规的执行情况</w:t>
            </w:r>
            <w:r>
              <w:rPr>
                <w:rFonts w:asciiTheme="minorEastAsia" w:eastAsiaTheme="minorEastAsia" w:hAnsiTheme="minorEastAsia" w:cs="Tahoma" w:hint="eastAsia"/>
                <w:szCs w:val="21"/>
              </w:rPr>
              <w:t>：符合要求</w:t>
            </w:r>
          </w:p>
          <w:p w:rsidR="00592989" w:rsidRDefault="00020703"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证书</w:t>
            </w:r>
            <w:r w:rsidR="00592989">
              <w:rPr>
                <w:rFonts w:asciiTheme="minorEastAsia" w:eastAsiaTheme="minorEastAsia" w:hAnsiTheme="minorEastAsia" w:hint="eastAsia"/>
                <w:szCs w:val="21"/>
              </w:rPr>
              <w:t>主要用于投标，未发现违规使用证据</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质量抽查：体系运行期间未进行抽查情况。</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在体系运行期间未发生重大质量安全事故。</w:t>
            </w:r>
          </w:p>
          <w:p w:rsidR="00020703" w:rsidRDefault="00020703" w:rsidP="0005771B">
            <w:pPr>
              <w:adjustRightInd w:val="0"/>
              <w:snapToGrid w:val="0"/>
              <w:spacing w:line="276" w:lineRule="auto"/>
              <w:rPr>
                <w:rFonts w:asciiTheme="minorEastAsia" w:eastAsiaTheme="minorEastAsia" w:hAnsiTheme="minorEastAsia"/>
                <w:szCs w:val="21"/>
              </w:rPr>
            </w:pPr>
            <w:r w:rsidRPr="007979C0">
              <w:rPr>
                <w:rFonts w:asciiTheme="minorEastAsia" w:eastAsiaTheme="minorEastAsia" w:hAnsiTheme="minorEastAsia" w:cs="Tahoma" w:hint="eastAsia"/>
                <w:szCs w:val="21"/>
              </w:rPr>
              <w:t>上次审核不符合项的验证</w:t>
            </w:r>
            <w:r>
              <w:rPr>
                <w:rFonts w:asciiTheme="minorEastAsia" w:eastAsiaTheme="minorEastAsia" w:hAnsiTheme="minorEastAsia" w:cs="Tahoma" w:hint="eastAsia"/>
                <w:szCs w:val="21"/>
              </w:rPr>
              <w:t>：已完成，未发生类似不符合</w:t>
            </w:r>
          </w:p>
          <w:p w:rsidR="00592989" w:rsidRDefault="00020703"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变更</w:t>
            </w:r>
            <w:r>
              <w:rPr>
                <w:rFonts w:asciiTheme="minorEastAsia" w:eastAsiaTheme="minorEastAsia" w:hAnsiTheme="minorEastAsia" w:hint="eastAsia"/>
                <w:szCs w:val="21"/>
              </w:rPr>
              <w:t>：</w:t>
            </w:r>
            <w:r>
              <w:rPr>
                <w:rFonts w:asciiTheme="minorEastAsia" w:eastAsiaTheme="minorEastAsia" w:hAnsiTheme="minorEastAsia"/>
                <w:szCs w:val="21"/>
              </w:rPr>
              <w:t>注册地址变更为</w:t>
            </w:r>
            <w:r>
              <w:rPr>
                <w:rFonts w:asciiTheme="minorEastAsia" w:eastAsiaTheme="minorEastAsia" w:hAnsiTheme="minorEastAsia" w:hint="eastAsia"/>
                <w:szCs w:val="21"/>
              </w:rPr>
              <w:t>；</w:t>
            </w:r>
            <w:r w:rsidRPr="00D571D3">
              <w:rPr>
                <w:rFonts w:asciiTheme="minorEastAsia" w:eastAsiaTheme="minorEastAsia" w:hAnsiTheme="minorEastAsia" w:hint="eastAsia"/>
                <w:sz w:val="20"/>
              </w:rPr>
              <w:t>北京市海淀区上地信息产业基地三街1号楼（6层A段）615室</w:t>
            </w:r>
          </w:p>
          <w:p w:rsidR="00592989" w:rsidRDefault="00592989" w:rsidP="0005771B">
            <w:pPr>
              <w:adjustRightInd w:val="0"/>
              <w:snapToGrid w:val="0"/>
              <w:spacing w:line="276" w:lineRule="auto"/>
              <w:rPr>
                <w:rFonts w:asciiTheme="minorEastAsia" w:eastAsiaTheme="minorEastAsia" w:hAnsiTheme="minorEastAsia"/>
                <w:szCs w:val="21"/>
              </w:rPr>
            </w:pP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05771B" w:rsidRDefault="0005771B">
      <w:pPr>
        <w:pStyle w:val="a4"/>
      </w:pPr>
    </w:p>
    <w:p w:rsidR="00592989" w:rsidRDefault="00592989">
      <w:pPr>
        <w:pStyle w:val="a4"/>
      </w:pPr>
    </w:p>
    <w:p w:rsidR="00592989" w:rsidRDefault="00592989">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C62945" w:rsidRDefault="00C62945">
      <w:pPr>
        <w:pStyle w:val="a4"/>
      </w:pPr>
    </w:p>
    <w:p w:rsidR="00592989" w:rsidRDefault="00592989">
      <w:pPr>
        <w:pStyle w:val="a4"/>
      </w:pPr>
    </w:p>
    <w:p w:rsidR="00592989" w:rsidRDefault="00592989">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2989" w:rsidTr="0005771B">
        <w:trPr>
          <w:trHeight w:val="515"/>
        </w:trPr>
        <w:tc>
          <w:tcPr>
            <w:tcW w:w="2160" w:type="dxa"/>
            <w:vMerge w:val="restart"/>
            <w:vAlign w:val="center"/>
          </w:tcPr>
          <w:p w:rsidR="00592989" w:rsidRDefault="00592989" w:rsidP="0005771B">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592989" w:rsidRDefault="00592989" w:rsidP="0005771B">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受审核部门：商务部     主管领导/陪同人员：</w:t>
            </w:r>
            <w:r w:rsidRPr="00736702">
              <w:rPr>
                <w:rFonts w:asciiTheme="minorEastAsia" w:eastAsiaTheme="minorEastAsia" w:hAnsiTheme="minorEastAsia" w:hint="eastAsia"/>
                <w:szCs w:val="21"/>
              </w:rPr>
              <w:t>刘豪杰</w:t>
            </w:r>
          </w:p>
        </w:tc>
        <w:tc>
          <w:tcPr>
            <w:tcW w:w="1585" w:type="dxa"/>
            <w:vMerge w:val="restart"/>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592989" w:rsidTr="0005771B">
        <w:trPr>
          <w:trHeight w:val="403"/>
        </w:trPr>
        <w:tc>
          <w:tcPr>
            <w:tcW w:w="2160" w:type="dxa"/>
            <w:vMerge/>
            <w:vAlign w:val="center"/>
          </w:tcPr>
          <w:p w:rsidR="00592989" w:rsidRDefault="00592989" w:rsidP="0005771B">
            <w:pPr>
              <w:spacing w:line="276" w:lineRule="auto"/>
              <w:rPr>
                <w:rFonts w:asciiTheme="minorEastAsia" w:eastAsiaTheme="minorEastAsia" w:hAnsiTheme="minorEastAsia"/>
                <w:szCs w:val="21"/>
              </w:rPr>
            </w:pPr>
          </w:p>
        </w:tc>
        <w:tc>
          <w:tcPr>
            <w:tcW w:w="960" w:type="dxa"/>
            <w:vMerge/>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5E746E">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  审核时间：2021年1</w:t>
            </w:r>
            <w:r w:rsidR="005E746E">
              <w:rPr>
                <w:rFonts w:asciiTheme="minorEastAsia" w:eastAsiaTheme="minorEastAsia" w:hAnsiTheme="minorEastAsia" w:hint="eastAsia"/>
                <w:szCs w:val="21"/>
              </w:rPr>
              <w:t>2</w:t>
            </w:r>
            <w:r>
              <w:rPr>
                <w:rFonts w:asciiTheme="minorEastAsia" w:eastAsiaTheme="minorEastAsia" w:hAnsiTheme="minorEastAsia" w:hint="eastAsia"/>
                <w:szCs w:val="21"/>
              </w:rPr>
              <w:t>月</w:t>
            </w:r>
            <w:r w:rsidR="005E746E">
              <w:rPr>
                <w:rFonts w:asciiTheme="minorEastAsia" w:eastAsiaTheme="minorEastAsia" w:hAnsiTheme="minorEastAsia" w:hint="eastAsia"/>
                <w:szCs w:val="21"/>
              </w:rPr>
              <w:t>20</w:t>
            </w:r>
            <w:r>
              <w:rPr>
                <w:rFonts w:asciiTheme="minorEastAsia" w:eastAsiaTheme="minorEastAsia" w:hAnsiTheme="minorEastAsia" w:hint="eastAsia"/>
                <w:szCs w:val="21"/>
              </w:rPr>
              <w:t>日</w:t>
            </w:r>
          </w:p>
        </w:tc>
        <w:tc>
          <w:tcPr>
            <w:tcW w:w="1585" w:type="dxa"/>
            <w:vMerge/>
          </w:tcPr>
          <w:p w:rsidR="00592989" w:rsidRDefault="00592989" w:rsidP="0005771B">
            <w:pPr>
              <w:spacing w:line="276" w:lineRule="auto"/>
              <w:rPr>
                <w:rFonts w:asciiTheme="minorEastAsia" w:eastAsiaTheme="minorEastAsia" w:hAnsiTheme="minorEastAsia"/>
                <w:szCs w:val="21"/>
              </w:rPr>
            </w:pPr>
          </w:p>
        </w:tc>
      </w:tr>
      <w:tr w:rsidR="00592989" w:rsidTr="0005771B">
        <w:trPr>
          <w:trHeight w:val="516"/>
        </w:trPr>
        <w:tc>
          <w:tcPr>
            <w:tcW w:w="2160" w:type="dxa"/>
            <w:vMerge/>
            <w:vAlign w:val="center"/>
          </w:tcPr>
          <w:p w:rsidR="00592989" w:rsidRDefault="00592989" w:rsidP="0005771B">
            <w:pPr>
              <w:spacing w:line="276" w:lineRule="auto"/>
              <w:rPr>
                <w:rFonts w:asciiTheme="minorEastAsia" w:eastAsiaTheme="minorEastAsia" w:hAnsiTheme="minorEastAsia"/>
                <w:szCs w:val="21"/>
              </w:rPr>
            </w:pPr>
          </w:p>
        </w:tc>
        <w:tc>
          <w:tcPr>
            <w:tcW w:w="960" w:type="dxa"/>
            <w:vMerge/>
            <w:vAlign w:val="center"/>
          </w:tcPr>
          <w:p w:rsidR="00592989" w:rsidRDefault="00592989" w:rsidP="0005771B">
            <w:pPr>
              <w:spacing w:line="276" w:lineRule="auto"/>
              <w:rPr>
                <w:rFonts w:asciiTheme="minorEastAsia" w:eastAsiaTheme="minorEastAsia" w:hAnsiTheme="minorEastAsia"/>
                <w:szCs w:val="21"/>
              </w:rPr>
            </w:pP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审核条款：5.3，6.2  8.2  8.4 ，9.1.2</w:t>
            </w:r>
          </w:p>
        </w:tc>
        <w:tc>
          <w:tcPr>
            <w:tcW w:w="1585" w:type="dxa"/>
            <w:vMerge/>
          </w:tcPr>
          <w:p w:rsidR="00592989" w:rsidRDefault="00592989" w:rsidP="0005771B">
            <w:pPr>
              <w:spacing w:line="276" w:lineRule="auto"/>
              <w:rPr>
                <w:rFonts w:asciiTheme="minorEastAsia" w:eastAsiaTheme="minorEastAsia" w:hAnsiTheme="minorEastAsia"/>
                <w:szCs w:val="21"/>
              </w:rPr>
            </w:pP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负责与客户有关的过程及采购过程控制</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592989" w:rsidRPr="00690F14"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sidRPr="00690F14">
              <w:rPr>
                <w:rFonts w:asciiTheme="minorEastAsia" w:eastAsiaTheme="minorEastAsia" w:hAnsiTheme="minorEastAsia" w:hint="eastAsia"/>
                <w:szCs w:val="21"/>
              </w:rPr>
              <w:t>顾客满意率≥95%</w:t>
            </w:r>
          </w:p>
          <w:p w:rsidR="00592989" w:rsidRDefault="00592989" w:rsidP="005E746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w:t>
            </w:r>
            <w:r w:rsidR="005E746E">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5E746E">
              <w:rPr>
                <w:rFonts w:asciiTheme="minorEastAsia" w:eastAsiaTheme="minorEastAsia" w:hAnsiTheme="minorEastAsia" w:hint="eastAsia"/>
                <w:szCs w:val="21"/>
              </w:rPr>
              <w:t>1</w:t>
            </w:r>
            <w:r>
              <w:rPr>
                <w:rFonts w:asciiTheme="minorEastAsia" w:eastAsiaTheme="minorEastAsia" w:hAnsiTheme="minorEastAsia" w:hint="eastAsia"/>
                <w:szCs w:val="21"/>
              </w:rPr>
              <w:t>月至202</w:t>
            </w:r>
            <w:r w:rsidR="005E746E">
              <w:rPr>
                <w:rFonts w:asciiTheme="minorEastAsia" w:eastAsiaTheme="minorEastAsia" w:hAnsiTheme="minorEastAsia" w:hint="eastAsia"/>
                <w:szCs w:val="21"/>
              </w:rPr>
              <w:t>1</w:t>
            </w:r>
            <w:r>
              <w:rPr>
                <w:rFonts w:asciiTheme="minorEastAsia" w:eastAsiaTheme="minorEastAsia" w:hAnsiTheme="minorEastAsia" w:hint="eastAsia"/>
                <w:szCs w:val="21"/>
              </w:rPr>
              <w:t>年1</w:t>
            </w:r>
            <w:r w:rsidR="005E746E">
              <w:rPr>
                <w:rFonts w:asciiTheme="minorEastAsia" w:eastAsiaTheme="minorEastAsia" w:hAnsiTheme="minorEastAsia" w:hint="eastAsia"/>
                <w:szCs w:val="21"/>
              </w:rPr>
              <w:t>1</w:t>
            </w:r>
            <w:r>
              <w:rPr>
                <w:rFonts w:asciiTheme="minorEastAsia" w:eastAsiaTheme="minorEastAsia" w:hAnsiTheme="minorEastAsia" w:hint="eastAsia"/>
                <w:szCs w:val="21"/>
              </w:rPr>
              <w:t>月目标完成情况：均完成，符合要求。</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与顾客有关的要求</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8.2</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企业根据招标文件要求确定产品技术要求、价格、交付期等是否能够达到，从而确认是否进行投标。中标后进行合同评审并签订合同。</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公司主要通过电话方式、微信、QQ、市场调研等了解顾客需求、意见、问询及合同的处理等，不断提高服务水平。主要进行以下沟通： </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1、向顾客提供保证产品和服务的有关信息，维护及应急措施。</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2、接受顾客问询、询价、合同的处理。</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3、对顾客的投诉或意见进行处理和答复。</w:t>
            </w:r>
          </w:p>
          <w:p w:rsidR="00592989" w:rsidRPr="00CA359A"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4、客户信息等顾客财产的处</w:t>
            </w:r>
            <w:r w:rsidRPr="00CA359A">
              <w:rPr>
                <w:rFonts w:asciiTheme="minorEastAsia" w:eastAsiaTheme="minorEastAsia" w:hAnsiTheme="minorEastAsia" w:hint="eastAsia"/>
                <w:szCs w:val="21"/>
              </w:rPr>
              <w:t>置与管理</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提供《客户抱怨投诉处理表》，体系运行以来未发生客户抱怨投诉情况。</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目前沟通渠道畅通。</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通过合同确定软件开发要求</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抽查《合同》</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客户：</w:t>
            </w:r>
            <w:r w:rsidR="00CA359A" w:rsidRPr="00CA359A">
              <w:rPr>
                <w:rFonts w:asciiTheme="minorEastAsia" w:eastAsiaTheme="minorEastAsia" w:hAnsiTheme="minorEastAsia" w:hint="eastAsia"/>
                <w:szCs w:val="21"/>
              </w:rPr>
              <w:t>北京经纬信息技术有限公司</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项目名称:</w:t>
            </w:r>
            <w:r w:rsidR="00CA359A" w:rsidRPr="00CA359A">
              <w:rPr>
                <w:rFonts w:asciiTheme="minorEastAsia" w:eastAsiaTheme="minorEastAsia" w:hAnsiTheme="minorEastAsia" w:hint="eastAsia"/>
                <w:szCs w:val="21"/>
              </w:rPr>
              <w:t>技术委托开发合同</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写明了合作范围及内容：</w:t>
            </w:r>
            <w:r w:rsidR="00CA359A" w:rsidRPr="00CA359A">
              <w:rPr>
                <w:rFonts w:asciiTheme="minorEastAsia" w:eastAsiaTheme="minorEastAsia" w:hAnsiTheme="minorEastAsia" w:hint="eastAsia"/>
                <w:szCs w:val="21"/>
              </w:rPr>
              <w:t>生产信息和个人事务管理功能模块应用软件</w:t>
            </w:r>
            <w:r w:rsidR="00CA359A" w:rsidRPr="00CA359A">
              <w:rPr>
                <w:rFonts w:asciiTheme="minorEastAsia" w:eastAsiaTheme="minorEastAsia" w:hAnsiTheme="minorEastAsia"/>
                <w:szCs w:val="21"/>
              </w:rPr>
              <w:t xml:space="preserve"> </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签订时间：202</w:t>
            </w:r>
            <w:r w:rsidR="00CA359A" w:rsidRPr="00CA359A">
              <w:rPr>
                <w:rFonts w:asciiTheme="minorEastAsia" w:eastAsiaTheme="minorEastAsia" w:hAnsiTheme="minorEastAsia" w:hint="eastAsia"/>
                <w:szCs w:val="21"/>
              </w:rPr>
              <w:t>1-11-18</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有双方签字盖章，符合要求。</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szCs w:val="21"/>
              </w:rPr>
              <w:lastRenderedPageBreak/>
              <w:t>抽评审</w:t>
            </w:r>
            <w:r w:rsidRPr="00CA359A">
              <w:rPr>
                <w:rFonts w:asciiTheme="minorEastAsia" w:eastAsiaTheme="minorEastAsia" w:hAnsiTheme="minorEastAsia" w:hint="eastAsia"/>
                <w:szCs w:val="21"/>
              </w:rPr>
              <w:t>记录：评审内容：技术要求、交付时间、售后服务等</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参与人：各部门负责人</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批准：刘豪杰202</w:t>
            </w:r>
            <w:r w:rsidR="00CA359A" w:rsidRPr="00CA359A">
              <w:rPr>
                <w:rFonts w:asciiTheme="minorEastAsia" w:eastAsiaTheme="minorEastAsia" w:hAnsiTheme="minorEastAsia" w:hint="eastAsia"/>
                <w:szCs w:val="21"/>
              </w:rPr>
              <w:t>1</w:t>
            </w:r>
            <w:r w:rsidRPr="00CA359A">
              <w:rPr>
                <w:rFonts w:asciiTheme="minorEastAsia" w:eastAsiaTheme="minorEastAsia" w:hAnsiTheme="minorEastAsia" w:hint="eastAsia"/>
                <w:szCs w:val="21"/>
              </w:rPr>
              <w:t>年</w:t>
            </w:r>
            <w:r w:rsidR="00CA359A" w:rsidRPr="00CA359A">
              <w:rPr>
                <w:rFonts w:asciiTheme="minorEastAsia" w:eastAsiaTheme="minorEastAsia" w:hAnsiTheme="minorEastAsia" w:hint="eastAsia"/>
                <w:szCs w:val="21"/>
              </w:rPr>
              <w:t>11</w:t>
            </w:r>
            <w:r w:rsidRPr="00CA359A">
              <w:rPr>
                <w:rFonts w:asciiTheme="minorEastAsia" w:eastAsiaTheme="minorEastAsia" w:hAnsiTheme="minorEastAsia" w:hint="eastAsia"/>
                <w:szCs w:val="21"/>
              </w:rPr>
              <w:t>月14日</w:t>
            </w:r>
          </w:p>
          <w:p w:rsidR="00592989" w:rsidRPr="00CA359A" w:rsidRDefault="00592989" w:rsidP="0005771B">
            <w:pPr>
              <w:adjustRightInd w:val="0"/>
              <w:snapToGrid w:val="0"/>
              <w:spacing w:line="276" w:lineRule="auto"/>
              <w:rPr>
                <w:rFonts w:asciiTheme="minorEastAsia" w:eastAsiaTheme="minorEastAsia" w:hAnsiTheme="minorEastAsia"/>
                <w:szCs w:val="21"/>
              </w:rPr>
            </w:pP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客户：北京经纬信息技术有限公司</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合同内容：乙方根据甲方提供的软件技术要求和软件</w:t>
            </w:r>
            <w:bookmarkStart w:id="3" w:name="_GoBack"/>
            <w:bookmarkEnd w:id="3"/>
            <w:r w:rsidRPr="00CA359A">
              <w:rPr>
                <w:rFonts w:asciiTheme="minorEastAsia" w:eastAsiaTheme="minorEastAsia" w:hAnsiTheme="minorEastAsia" w:hint="eastAsia"/>
                <w:szCs w:val="21"/>
              </w:rPr>
              <w:t>功能设计文档配合甲方完成软件设计、软件开发、软件测试、系统运维工作</w:t>
            </w:r>
            <w:r w:rsidR="00CA359A" w:rsidRPr="00CA359A">
              <w:rPr>
                <w:rFonts w:asciiTheme="minorEastAsia" w:eastAsiaTheme="minorEastAsia" w:hAnsiTheme="minorEastAsia" w:hint="eastAsia"/>
                <w:szCs w:val="21"/>
              </w:rPr>
              <w:t>（资金监管平台）</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写明了项目要求、甲乙方权利义务、付款方式、不可抗力、保密条款等内容</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签订时间：20</w:t>
            </w:r>
            <w:r w:rsidR="00CA359A" w:rsidRPr="00CA359A">
              <w:rPr>
                <w:rFonts w:asciiTheme="minorEastAsia" w:eastAsiaTheme="minorEastAsia" w:hAnsiTheme="minorEastAsia" w:hint="eastAsia"/>
                <w:szCs w:val="21"/>
              </w:rPr>
              <w:t>21</w:t>
            </w:r>
            <w:r w:rsidRPr="00CA359A">
              <w:rPr>
                <w:rFonts w:asciiTheme="minorEastAsia" w:eastAsiaTheme="minorEastAsia" w:hAnsiTheme="minorEastAsia" w:hint="eastAsia"/>
                <w:szCs w:val="21"/>
              </w:rPr>
              <w:t>-1</w:t>
            </w:r>
            <w:r w:rsidR="00CA359A" w:rsidRPr="00CA359A">
              <w:rPr>
                <w:rFonts w:asciiTheme="minorEastAsia" w:eastAsiaTheme="minorEastAsia" w:hAnsiTheme="minorEastAsia" w:hint="eastAsia"/>
                <w:szCs w:val="21"/>
              </w:rPr>
              <w:t>1</w:t>
            </w:r>
            <w:r w:rsidRPr="00CA359A">
              <w:rPr>
                <w:rFonts w:asciiTheme="minorEastAsia" w:eastAsiaTheme="minorEastAsia" w:hAnsiTheme="minorEastAsia" w:hint="eastAsia"/>
                <w:szCs w:val="21"/>
              </w:rPr>
              <w:t>-</w:t>
            </w:r>
            <w:r w:rsidR="00CA359A" w:rsidRPr="00CA359A">
              <w:rPr>
                <w:rFonts w:asciiTheme="minorEastAsia" w:eastAsiaTheme="minorEastAsia" w:hAnsiTheme="minorEastAsia" w:hint="eastAsia"/>
                <w:szCs w:val="21"/>
              </w:rPr>
              <w:t>5</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有双方确认签字。</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szCs w:val="21"/>
              </w:rPr>
              <w:t>评审记录</w:t>
            </w:r>
            <w:r w:rsidRPr="00CA359A">
              <w:rPr>
                <w:rFonts w:asciiTheme="minorEastAsia" w:eastAsiaTheme="minorEastAsia" w:hAnsiTheme="minorEastAsia" w:hint="eastAsia"/>
                <w:szCs w:val="21"/>
              </w:rPr>
              <w:t>：</w:t>
            </w:r>
            <w:r w:rsidRPr="00CA359A">
              <w:rPr>
                <w:rFonts w:asciiTheme="minorEastAsia" w:eastAsiaTheme="minorEastAsia" w:hAnsiTheme="minorEastAsia"/>
                <w:szCs w:val="21"/>
              </w:rPr>
              <w:t>评审内容</w:t>
            </w:r>
            <w:r w:rsidRPr="00CA359A">
              <w:rPr>
                <w:rFonts w:asciiTheme="minorEastAsia" w:eastAsiaTheme="minorEastAsia" w:hAnsiTheme="minorEastAsia" w:hint="eastAsia"/>
                <w:szCs w:val="21"/>
              </w:rPr>
              <w:t>：技术要求、交付时间、验收、售后服务等</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参与人：各部门负责人</w:t>
            </w:r>
          </w:p>
          <w:p w:rsidR="00592989" w:rsidRPr="00CA359A"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批准：刘豪杰20</w:t>
            </w:r>
            <w:r w:rsidR="00CA359A" w:rsidRPr="00CA359A">
              <w:rPr>
                <w:rFonts w:asciiTheme="minorEastAsia" w:eastAsiaTheme="minorEastAsia" w:hAnsiTheme="minorEastAsia" w:hint="eastAsia"/>
                <w:szCs w:val="21"/>
              </w:rPr>
              <w:t>21</w:t>
            </w:r>
            <w:r w:rsidRPr="00CA359A">
              <w:rPr>
                <w:rFonts w:asciiTheme="minorEastAsia" w:eastAsiaTheme="minorEastAsia" w:hAnsiTheme="minorEastAsia" w:hint="eastAsia"/>
                <w:szCs w:val="21"/>
              </w:rPr>
              <w:t>年1</w:t>
            </w:r>
            <w:r w:rsidR="00CA359A" w:rsidRPr="00CA359A">
              <w:rPr>
                <w:rFonts w:asciiTheme="minorEastAsia" w:eastAsiaTheme="minorEastAsia" w:hAnsiTheme="minorEastAsia" w:hint="eastAsia"/>
                <w:szCs w:val="21"/>
              </w:rPr>
              <w:t>1</w:t>
            </w:r>
            <w:r w:rsidRPr="00CA359A">
              <w:rPr>
                <w:rFonts w:asciiTheme="minorEastAsia" w:eastAsiaTheme="minorEastAsia" w:hAnsiTheme="minorEastAsia" w:hint="eastAsia"/>
                <w:szCs w:val="21"/>
              </w:rPr>
              <w:t>月</w:t>
            </w:r>
            <w:r w:rsidR="00CA359A" w:rsidRPr="00CA359A">
              <w:rPr>
                <w:rFonts w:asciiTheme="minorEastAsia" w:eastAsiaTheme="minorEastAsia" w:hAnsiTheme="minorEastAsia" w:hint="eastAsia"/>
                <w:szCs w:val="21"/>
              </w:rPr>
              <w:t>3</w:t>
            </w:r>
            <w:r w:rsidRPr="00CA359A">
              <w:rPr>
                <w:rFonts w:asciiTheme="minorEastAsia" w:eastAsiaTheme="minorEastAsia" w:hAnsiTheme="minorEastAsia" w:hint="eastAsia"/>
                <w:szCs w:val="21"/>
              </w:rPr>
              <w:t>日</w:t>
            </w:r>
          </w:p>
          <w:p w:rsidR="00592989" w:rsidRPr="00CA359A" w:rsidRDefault="00592989" w:rsidP="0005771B">
            <w:pPr>
              <w:adjustRightInd w:val="0"/>
              <w:snapToGrid w:val="0"/>
              <w:spacing w:line="276" w:lineRule="auto"/>
              <w:rPr>
                <w:rFonts w:asciiTheme="minorEastAsia" w:eastAsiaTheme="minorEastAsia" w:hAnsiTheme="minorEastAsia"/>
                <w:szCs w:val="21"/>
              </w:rPr>
            </w:pPr>
          </w:p>
          <w:p w:rsidR="00592989" w:rsidRPr="00CA359A" w:rsidRDefault="00592989" w:rsidP="0005771B">
            <w:pPr>
              <w:adjustRightInd w:val="0"/>
              <w:snapToGrid w:val="0"/>
              <w:spacing w:line="276" w:lineRule="auto"/>
              <w:rPr>
                <w:rFonts w:asciiTheme="minorEastAsia" w:eastAsiaTheme="minorEastAsia" w:hAnsiTheme="minorEastAsia"/>
                <w:szCs w:val="21"/>
              </w:rPr>
            </w:pPr>
            <w:proofErr w:type="gramStart"/>
            <w:r w:rsidRPr="00CA359A">
              <w:rPr>
                <w:rFonts w:asciiTheme="minorEastAsia" w:eastAsiaTheme="minorEastAsia" w:hAnsiTheme="minorEastAsia" w:hint="eastAsia"/>
                <w:szCs w:val="21"/>
              </w:rPr>
              <w:t>另抽其他</w:t>
            </w:r>
            <w:proofErr w:type="gramEnd"/>
            <w:r w:rsidRPr="00CA359A">
              <w:rPr>
                <w:rFonts w:asciiTheme="minorEastAsia" w:eastAsiaTheme="minorEastAsia" w:hAnsiTheme="minorEastAsia" w:hint="eastAsia"/>
                <w:szCs w:val="21"/>
              </w:rPr>
              <w:t>合同及评审记录，均保存完好，符合要求。</w:t>
            </w:r>
          </w:p>
          <w:p w:rsidR="00592989" w:rsidRPr="00CA359A" w:rsidRDefault="00592989" w:rsidP="0005771B">
            <w:pPr>
              <w:adjustRightInd w:val="0"/>
              <w:snapToGrid w:val="0"/>
              <w:spacing w:line="276" w:lineRule="auto"/>
              <w:rPr>
                <w:rFonts w:asciiTheme="minorEastAsia" w:eastAsiaTheme="minorEastAsia" w:hAnsiTheme="minorEastAsia"/>
                <w:szCs w:val="21"/>
              </w:rPr>
            </w:pPr>
          </w:p>
          <w:p w:rsidR="00592989" w:rsidRDefault="00592989" w:rsidP="0005771B">
            <w:pPr>
              <w:adjustRightInd w:val="0"/>
              <w:snapToGrid w:val="0"/>
              <w:spacing w:line="276" w:lineRule="auto"/>
              <w:rPr>
                <w:rFonts w:asciiTheme="minorEastAsia" w:eastAsiaTheme="minorEastAsia" w:hAnsiTheme="minorEastAsia"/>
                <w:szCs w:val="21"/>
              </w:rPr>
            </w:pPr>
            <w:r w:rsidRPr="00CA359A">
              <w:rPr>
                <w:rFonts w:asciiTheme="minorEastAsia" w:eastAsiaTheme="minorEastAsia" w:hAnsiTheme="minorEastAsia" w:hint="eastAsia"/>
                <w:szCs w:val="21"/>
              </w:rPr>
              <w:t>企业有建立合同的更改的流程，合同中</w:t>
            </w:r>
            <w:r>
              <w:rPr>
                <w:rFonts w:asciiTheme="minorEastAsia" w:eastAsiaTheme="minorEastAsia" w:hAnsiTheme="minorEastAsia" w:hint="eastAsia"/>
                <w:szCs w:val="21"/>
              </w:rPr>
              <w:t>产品和服务要求的更改由行政部负责管理，当客户合同要求变更时，填写“合同变更通知单”通知相关职能部门，并更新相关文件及时通知相关部门。自体系建立以来，没有发生合同更改的情况，如果需要更改，需对更改内容重新评审，并将变化的要求及时通知有关人员。</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外部提供的过程，产品和服务的控制</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8.4</w:t>
            </w:r>
          </w:p>
        </w:tc>
        <w:tc>
          <w:tcPr>
            <w:tcW w:w="10004" w:type="dxa"/>
            <w:vAlign w:val="center"/>
          </w:tcPr>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制定了《采购管理控制程序》，内容符合标准要求。</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现场提供有《合格供方名单》</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查《供方评定记录表》，供方名称：京东：办公用品。评价人：</w:t>
            </w:r>
            <w:r w:rsidRPr="00690F14">
              <w:rPr>
                <w:rFonts w:asciiTheme="minorEastAsia" w:eastAsiaTheme="minorEastAsia" w:hAnsiTheme="minorEastAsia" w:hint="eastAsia"/>
                <w:szCs w:val="21"/>
              </w:rPr>
              <w:t>刘豪杰</w:t>
            </w:r>
            <w:r>
              <w:rPr>
                <w:rFonts w:asciiTheme="minorEastAsia" w:eastAsiaTheme="minorEastAsia" w:hAnsiTheme="minorEastAsia" w:hint="eastAsia"/>
                <w:szCs w:val="21"/>
              </w:rPr>
              <w:t xml:space="preserve">  ；评价结论：同意列为合格供方。并附有供方的资质证明等，内容齐全，符合要求。评价日期：202</w:t>
            </w:r>
            <w:r w:rsidR="00261E21">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261E21">
              <w:rPr>
                <w:rFonts w:asciiTheme="minorEastAsia" w:eastAsiaTheme="minorEastAsia" w:hAnsiTheme="minorEastAsia" w:hint="eastAsia"/>
                <w:szCs w:val="21"/>
              </w:rPr>
              <w:t>1</w:t>
            </w:r>
            <w:r>
              <w:rPr>
                <w:rFonts w:asciiTheme="minorEastAsia" w:eastAsiaTheme="minorEastAsia" w:hAnsiTheme="minorEastAsia" w:hint="eastAsia"/>
                <w:szCs w:val="21"/>
              </w:rPr>
              <w:t>月15日</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企业不存在到供方处进行验证和顾客到供方处进行验证的情况。</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负责人介绍，公司提供给外部供方的信息主要有：</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需外部供方提供产品的主体信息，如产品及其相关技术指标信息等。向供应商传达信息的方式主要是：电话、平台客服等，经沟通信息内容包括：采购产品名称、要求、数量、价格、到货日期等内容，采购前由总经理进行批准同意后，由行政部负责采购。</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经查采购人员具备任职要求，能够胜任本职工作。</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基本符合要求。</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办公用品采购检验主要为外观、数量等基本检验，行政部进行，符合要求即可，无检验记录。</w:t>
            </w:r>
          </w:p>
          <w:p w:rsidR="00592989" w:rsidRDefault="00592989" w:rsidP="0005771B">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其他服务检验如物流等，在服务过程中对供方进行检验。</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592989" w:rsidTr="0005771B">
        <w:trPr>
          <w:trHeight w:val="516"/>
        </w:trPr>
        <w:tc>
          <w:tcPr>
            <w:tcW w:w="21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顾客反馈及满意信息收集</w:t>
            </w:r>
          </w:p>
        </w:tc>
        <w:tc>
          <w:tcPr>
            <w:tcW w:w="960" w:type="dxa"/>
            <w:vAlign w:val="center"/>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9.1.2</w:t>
            </w:r>
          </w:p>
        </w:tc>
        <w:tc>
          <w:tcPr>
            <w:tcW w:w="10004" w:type="dxa"/>
            <w:vAlign w:val="center"/>
          </w:tcPr>
          <w:p w:rsidR="00592989" w:rsidRDefault="00592989" w:rsidP="00261E2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企业对顾客对产品是否满意的信息进行监视，并编制《满意情况调查表》。对调查表中各项目进行测算，公司于202</w:t>
            </w:r>
            <w:r w:rsidR="00261E21">
              <w:rPr>
                <w:rFonts w:asciiTheme="minorEastAsia" w:eastAsiaTheme="minorEastAsia" w:hAnsiTheme="minorEastAsia" w:hint="eastAsia"/>
                <w:szCs w:val="21"/>
              </w:rPr>
              <w:t>1</w:t>
            </w:r>
            <w:r>
              <w:rPr>
                <w:rFonts w:asciiTheme="minorEastAsia" w:eastAsiaTheme="minorEastAsia" w:hAnsiTheme="minorEastAsia" w:hint="eastAsia"/>
                <w:szCs w:val="21"/>
              </w:rPr>
              <w:t>年对主要客户进行了电话问卷调查，分别对项目及质量、价格、交期期、技术能力、售后服务、投诉处理等内容进行调查，客户均对相关内容进行了反馈，从统计数据中可以看出，顾客满意度平均分为9</w:t>
            </w:r>
            <w:r w:rsidR="00261E21">
              <w:rPr>
                <w:rFonts w:asciiTheme="minorEastAsia" w:eastAsiaTheme="minorEastAsia" w:hAnsiTheme="minorEastAsia" w:hint="eastAsia"/>
                <w:szCs w:val="21"/>
              </w:rPr>
              <w:t>8</w:t>
            </w:r>
            <w:r>
              <w:rPr>
                <w:rFonts w:asciiTheme="minorEastAsia" w:eastAsiaTheme="minorEastAsia" w:hAnsiTheme="minorEastAsia" w:hint="eastAsia"/>
                <w:szCs w:val="21"/>
              </w:rPr>
              <w:t>%，超过了质量目标要求，目标完成</w:t>
            </w:r>
          </w:p>
        </w:tc>
        <w:tc>
          <w:tcPr>
            <w:tcW w:w="1585" w:type="dxa"/>
          </w:tcPr>
          <w:p w:rsidR="00592989" w:rsidRDefault="00592989" w:rsidP="0005771B">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592989" w:rsidRDefault="00592989">
      <w:pPr>
        <w:pStyle w:val="a4"/>
      </w:pPr>
    </w:p>
    <w:p w:rsidR="00592989" w:rsidRDefault="00592989">
      <w:pPr>
        <w:pStyle w:val="a4"/>
      </w:pPr>
    </w:p>
    <w:p w:rsidR="00592989" w:rsidRDefault="00592989">
      <w:pPr>
        <w:pStyle w:val="a4"/>
      </w:pPr>
    </w:p>
    <w:p w:rsidR="00592989" w:rsidRDefault="00592989">
      <w:pPr>
        <w:pStyle w:val="a4"/>
      </w:pPr>
    </w:p>
    <w:p w:rsidR="00592989" w:rsidRDefault="00592989">
      <w:pPr>
        <w:pStyle w:val="a4"/>
      </w:pPr>
    </w:p>
    <w:p w:rsidR="00592989" w:rsidRDefault="00592989">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92989" w:rsidRPr="00196293" w:rsidTr="0005771B">
        <w:trPr>
          <w:trHeight w:val="515"/>
        </w:trPr>
        <w:tc>
          <w:tcPr>
            <w:tcW w:w="2160" w:type="dxa"/>
            <w:vMerge w:val="restart"/>
            <w:vAlign w:val="center"/>
          </w:tcPr>
          <w:p w:rsidR="00592989" w:rsidRPr="00196293" w:rsidRDefault="00592989" w:rsidP="0005771B">
            <w:pPr>
              <w:spacing w:before="120" w:line="276" w:lineRule="auto"/>
              <w:jc w:val="center"/>
              <w:rPr>
                <w:rFonts w:ascii="宋体" w:hAnsi="宋体"/>
                <w:szCs w:val="21"/>
              </w:rPr>
            </w:pPr>
            <w:r w:rsidRPr="00196293">
              <w:rPr>
                <w:rFonts w:ascii="宋体" w:hAnsi="宋体" w:hint="eastAsia"/>
                <w:szCs w:val="21"/>
              </w:rPr>
              <w:t>过程与活动、</w:t>
            </w:r>
          </w:p>
          <w:p w:rsidR="00592989" w:rsidRPr="00196293" w:rsidRDefault="00592989" w:rsidP="0005771B">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涉及</w:t>
            </w:r>
          </w:p>
          <w:p w:rsidR="00592989" w:rsidRPr="00196293" w:rsidRDefault="00592989" w:rsidP="0005771B">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r w:rsidRPr="00690F14">
              <w:rPr>
                <w:rFonts w:ascii="宋体" w:hAnsi="宋体" w:hint="eastAsia"/>
                <w:szCs w:val="21"/>
              </w:rPr>
              <w:t>李坤</w:t>
            </w:r>
            <w:r>
              <w:rPr>
                <w:rFonts w:ascii="宋体" w:hAnsi="宋体" w:hint="eastAsia"/>
                <w:szCs w:val="21"/>
              </w:rPr>
              <w:t>/</w:t>
            </w:r>
            <w:r w:rsidRPr="00690F14">
              <w:rPr>
                <w:rFonts w:ascii="宋体" w:hAnsi="宋体" w:hint="eastAsia"/>
                <w:szCs w:val="21"/>
              </w:rPr>
              <w:t>刘豪杰</w:t>
            </w:r>
          </w:p>
        </w:tc>
        <w:tc>
          <w:tcPr>
            <w:tcW w:w="1585" w:type="dxa"/>
            <w:vMerge w:val="restart"/>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判定</w:t>
            </w:r>
          </w:p>
        </w:tc>
      </w:tr>
      <w:tr w:rsidR="00592989" w:rsidRPr="00196293" w:rsidTr="0005771B">
        <w:trPr>
          <w:trHeight w:val="403"/>
        </w:trPr>
        <w:tc>
          <w:tcPr>
            <w:tcW w:w="2160" w:type="dxa"/>
            <w:vMerge/>
            <w:vAlign w:val="center"/>
          </w:tcPr>
          <w:p w:rsidR="00592989" w:rsidRPr="00196293" w:rsidRDefault="00592989" w:rsidP="0005771B">
            <w:pPr>
              <w:spacing w:line="276" w:lineRule="auto"/>
              <w:rPr>
                <w:rFonts w:ascii="宋体" w:hAnsi="宋体"/>
                <w:szCs w:val="21"/>
              </w:rPr>
            </w:pPr>
          </w:p>
        </w:tc>
        <w:tc>
          <w:tcPr>
            <w:tcW w:w="960" w:type="dxa"/>
            <w:vMerge/>
            <w:vAlign w:val="center"/>
          </w:tcPr>
          <w:p w:rsidR="00592989" w:rsidRPr="00196293" w:rsidRDefault="00592989" w:rsidP="0005771B">
            <w:pPr>
              <w:spacing w:line="276" w:lineRule="auto"/>
              <w:rPr>
                <w:rFonts w:ascii="宋体" w:hAnsi="宋体"/>
                <w:szCs w:val="21"/>
              </w:rPr>
            </w:pPr>
          </w:p>
        </w:tc>
        <w:tc>
          <w:tcPr>
            <w:tcW w:w="10004" w:type="dxa"/>
            <w:vAlign w:val="center"/>
          </w:tcPr>
          <w:p w:rsidR="00592989" w:rsidRPr="00196293" w:rsidRDefault="00592989" w:rsidP="00261E21">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w:t>
            </w:r>
            <w:r w:rsidR="00261E21">
              <w:rPr>
                <w:rFonts w:ascii="宋体" w:hAnsi="宋体" w:hint="eastAsia"/>
                <w:szCs w:val="21"/>
              </w:rPr>
              <w:t>1</w:t>
            </w:r>
            <w:r w:rsidRPr="00196293">
              <w:rPr>
                <w:rFonts w:ascii="宋体" w:hAnsi="宋体" w:hint="eastAsia"/>
                <w:szCs w:val="21"/>
              </w:rPr>
              <w:t>年</w:t>
            </w:r>
            <w:r w:rsidR="00261E21">
              <w:rPr>
                <w:rFonts w:ascii="宋体" w:hAnsi="宋体" w:hint="eastAsia"/>
                <w:szCs w:val="21"/>
              </w:rPr>
              <w:t>12</w:t>
            </w:r>
            <w:r w:rsidRPr="00196293">
              <w:rPr>
                <w:rFonts w:ascii="宋体" w:hAnsi="宋体" w:hint="eastAsia"/>
                <w:szCs w:val="21"/>
              </w:rPr>
              <w:t>月</w:t>
            </w:r>
            <w:r w:rsidR="00261E21">
              <w:rPr>
                <w:rFonts w:ascii="宋体" w:hAnsi="宋体" w:hint="eastAsia"/>
                <w:szCs w:val="21"/>
              </w:rPr>
              <w:t>20</w:t>
            </w:r>
            <w:r w:rsidRPr="00196293">
              <w:rPr>
                <w:rFonts w:ascii="宋体" w:hAnsi="宋体" w:hint="eastAsia"/>
                <w:szCs w:val="21"/>
              </w:rPr>
              <w:t>日</w:t>
            </w:r>
          </w:p>
        </w:tc>
        <w:tc>
          <w:tcPr>
            <w:tcW w:w="1585" w:type="dxa"/>
            <w:vMerge/>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Merge/>
            <w:vAlign w:val="center"/>
          </w:tcPr>
          <w:p w:rsidR="00592989" w:rsidRPr="00196293" w:rsidRDefault="00592989" w:rsidP="0005771B">
            <w:pPr>
              <w:spacing w:line="276" w:lineRule="auto"/>
              <w:rPr>
                <w:rFonts w:ascii="宋体" w:hAnsi="宋体"/>
                <w:szCs w:val="21"/>
              </w:rPr>
            </w:pPr>
          </w:p>
        </w:tc>
        <w:tc>
          <w:tcPr>
            <w:tcW w:w="960" w:type="dxa"/>
            <w:vMerge/>
            <w:vAlign w:val="center"/>
          </w:tcPr>
          <w:p w:rsidR="00592989" w:rsidRPr="00196293" w:rsidRDefault="00592989" w:rsidP="0005771B">
            <w:pPr>
              <w:spacing w:line="276" w:lineRule="auto"/>
              <w:rPr>
                <w:rFonts w:ascii="宋体" w:hAnsi="宋体"/>
                <w:szCs w:val="21"/>
              </w:rPr>
            </w:pP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审核条款：5.3，6.2，7.1.5  8.1  8.3</w:t>
            </w:r>
            <w:r>
              <w:rPr>
                <w:rFonts w:ascii="宋体" w:hAnsi="宋体" w:hint="eastAsia"/>
                <w:szCs w:val="21"/>
              </w:rPr>
              <w:t xml:space="preserve"> </w:t>
            </w:r>
            <w:r w:rsidRPr="00196293">
              <w:rPr>
                <w:rFonts w:ascii="宋体" w:hAnsi="宋体" w:hint="eastAsia"/>
                <w:szCs w:val="21"/>
              </w:rPr>
              <w:t xml:space="preserve"> 8.5  8.6  8.7 10.2</w:t>
            </w:r>
          </w:p>
        </w:tc>
        <w:tc>
          <w:tcPr>
            <w:tcW w:w="1585" w:type="dxa"/>
            <w:vMerge/>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5.3</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部门主要职责如下：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负责软件开发计划的制定和实施；</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负责对软件开发过程进行监视和测量。。。。。。。。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质量目标及其实现的策划</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6.2</w:t>
            </w:r>
          </w:p>
        </w:tc>
        <w:tc>
          <w:tcPr>
            <w:tcW w:w="10004" w:type="dxa"/>
            <w:vAlign w:val="center"/>
          </w:tcPr>
          <w:p w:rsidR="00592989" w:rsidRDefault="00592989" w:rsidP="0005771B">
            <w:pPr>
              <w:adjustRightInd w:val="0"/>
              <w:snapToGrid w:val="0"/>
              <w:spacing w:line="276" w:lineRule="auto"/>
              <w:rPr>
                <w:rFonts w:ascii="宋体" w:hAnsi="宋体"/>
                <w:szCs w:val="21"/>
              </w:rPr>
            </w:pPr>
            <w:r>
              <w:rPr>
                <w:rFonts w:ascii="宋体" w:hAnsi="宋体" w:hint="eastAsia"/>
                <w:szCs w:val="21"/>
              </w:rPr>
              <w:t>部门目标：</w:t>
            </w:r>
          </w:p>
          <w:p w:rsidR="00592989" w:rsidRPr="001E524A" w:rsidRDefault="00592989" w:rsidP="0005771B">
            <w:pPr>
              <w:adjustRightInd w:val="0"/>
              <w:snapToGrid w:val="0"/>
              <w:spacing w:line="276" w:lineRule="auto"/>
              <w:rPr>
                <w:rFonts w:ascii="宋体" w:hAnsi="宋体"/>
                <w:szCs w:val="21"/>
              </w:rPr>
            </w:pPr>
            <w:r>
              <w:rPr>
                <w:rFonts w:ascii="宋体" w:hAnsi="宋体" w:hint="eastAsia"/>
                <w:szCs w:val="21"/>
              </w:rPr>
              <w:t>1、</w:t>
            </w:r>
            <w:r w:rsidRPr="001E524A">
              <w:rPr>
                <w:rFonts w:ascii="宋体" w:hAnsi="宋体" w:hint="eastAsia"/>
                <w:szCs w:val="21"/>
              </w:rPr>
              <w:t>软件交付合格率100%</w:t>
            </w:r>
            <w:r>
              <w:rPr>
                <w:rFonts w:ascii="宋体" w:hAnsi="宋体" w:hint="eastAsia"/>
                <w:szCs w:val="21"/>
              </w:rPr>
              <w:t>（</w:t>
            </w:r>
            <w:r w:rsidRPr="001E524A">
              <w:rPr>
                <w:rFonts w:ascii="宋体" w:hAnsi="宋体" w:hint="eastAsia"/>
                <w:szCs w:val="21"/>
              </w:rPr>
              <w:t>软件交付合格数/总数*100%</w:t>
            </w:r>
            <w:r>
              <w:rPr>
                <w:rFonts w:ascii="宋体" w:hAnsi="宋体" w:hint="eastAsia"/>
                <w:szCs w:val="21"/>
              </w:rPr>
              <w:t>）</w:t>
            </w:r>
          </w:p>
          <w:p w:rsidR="00592989" w:rsidRPr="001E524A" w:rsidRDefault="00592989" w:rsidP="0005771B">
            <w:pPr>
              <w:adjustRightInd w:val="0"/>
              <w:snapToGrid w:val="0"/>
              <w:spacing w:line="276" w:lineRule="auto"/>
              <w:rPr>
                <w:rFonts w:ascii="宋体" w:hAnsi="宋体"/>
                <w:szCs w:val="21"/>
              </w:rPr>
            </w:pPr>
            <w:r w:rsidRPr="001E524A">
              <w:rPr>
                <w:rFonts w:ascii="宋体" w:hAnsi="宋体" w:hint="eastAsia"/>
                <w:szCs w:val="21"/>
              </w:rPr>
              <w:t>2、软件交付及时率100%；</w:t>
            </w:r>
            <w:r>
              <w:rPr>
                <w:rFonts w:ascii="宋体" w:hAnsi="宋体" w:hint="eastAsia"/>
                <w:szCs w:val="21"/>
              </w:rPr>
              <w:t>（</w:t>
            </w:r>
            <w:r w:rsidRPr="001E524A">
              <w:rPr>
                <w:rFonts w:ascii="宋体" w:hAnsi="宋体" w:hint="eastAsia"/>
                <w:szCs w:val="21"/>
              </w:rPr>
              <w:t>交付时间准确数/总次数*100%</w:t>
            </w:r>
            <w:r>
              <w:rPr>
                <w:rFonts w:ascii="宋体" w:hAnsi="宋体" w:hint="eastAsia"/>
                <w:szCs w:val="21"/>
              </w:rPr>
              <w:t>）</w:t>
            </w:r>
          </w:p>
          <w:p w:rsidR="00592989" w:rsidRPr="00196293" w:rsidRDefault="00592989" w:rsidP="0005771B">
            <w:pPr>
              <w:adjustRightInd w:val="0"/>
              <w:snapToGrid w:val="0"/>
              <w:spacing w:line="276" w:lineRule="auto"/>
              <w:rPr>
                <w:rFonts w:ascii="宋体" w:hAnsi="宋体"/>
                <w:szCs w:val="21"/>
              </w:rPr>
            </w:pPr>
            <w:r w:rsidRPr="001E524A">
              <w:rPr>
                <w:rFonts w:ascii="宋体" w:hAnsi="宋体" w:hint="eastAsia"/>
                <w:szCs w:val="21"/>
              </w:rPr>
              <w:lastRenderedPageBreak/>
              <w:t>3、研发变更率小于5%</w:t>
            </w:r>
            <w:r>
              <w:rPr>
                <w:rFonts w:ascii="宋体" w:hAnsi="宋体" w:hint="eastAsia"/>
                <w:szCs w:val="21"/>
              </w:rPr>
              <w:t>（</w:t>
            </w:r>
            <w:r w:rsidRPr="001E524A">
              <w:rPr>
                <w:rFonts w:ascii="宋体" w:hAnsi="宋体" w:hint="eastAsia"/>
                <w:szCs w:val="21"/>
              </w:rPr>
              <w:t>设计变更数/总数*100%</w:t>
            </w:r>
            <w:r>
              <w:rPr>
                <w:rFonts w:ascii="宋体" w:hAnsi="宋体" w:hint="eastAsia"/>
                <w:szCs w:val="21"/>
              </w:rPr>
              <w:t>）</w:t>
            </w:r>
          </w:p>
          <w:p w:rsidR="00592989" w:rsidRPr="00196293" w:rsidRDefault="00592989" w:rsidP="00261E21">
            <w:pPr>
              <w:adjustRightInd w:val="0"/>
              <w:snapToGrid w:val="0"/>
              <w:spacing w:line="276" w:lineRule="auto"/>
              <w:rPr>
                <w:rFonts w:ascii="宋体" w:hAnsi="宋体"/>
                <w:szCs w:val="21"/>
              </w:rPr>
            </w:pPr>
            <w:r>
              <w:rPr>
                <w:rFonts w:ascii="宋体" w:hAnsi="宋体" w:hint="eastAsia"/>
                <w:szCs w:val="21"/>
              </w:rPr>
              <w:t>202</w:t>
            </w:r>
            <w:r w:rsidR="00261E21">
              <w:rPr>
                <w:rFonts w:ascii="宋体" w:hAnsi="宋体" w:hint="eastAsia"/>
                <w:szCs w:val="21"/>
              </w:rPr>
              <w:t>1</w:t>
            </w:r>
            <w:r w:rsidRPr="00196293">
              <w:rPr>
                <w:rFonts w:ascii="宋体" w:hAnsi="宋体" w:hint="eastAsia"/>
                <w:szCs w:val="21"/>
              </w:rPr>
              <w:t>年</w:t>
            </w:r>
            <w:r w:rsidR="00261E21">
              <w:rPr>
                <w:rFonts w:ascii="宋体" w:hAnsi="宋体" w:hint="eastAsia"/>
                <w:szCs w:val="21"/>
              </w:rPr>
              <w:t>1</w:t>
            </w:r>
            <w:r w:rsidRPr="00196293">
              <w:rPr>
                <w:rFonts w:ascii="宋体" w:hAnsi="宋体" w:hint="eastAsia"/>
                <w:szCs w:val="21"/>
              </w:rPr>
              <w:t>月至20</w:t>
            </w:r>
            <w:r>
              <w:rPr>
                <w:rFonts w:ascii="宋体" w:hAnsi="宋体" w:hint="eastAsia"/>
                <w:szCs w:val="21"/>
              </w:rPr>
              <w:t>2</w:t>
            </w:r>
            <w:r w:rsidR="00261E21">
              <w:rPr>
                <w:rFonts w:ascii="宋体" w:hAnsi="宋体" w:hint="eastAsia"/>
                <w:szCs w:val="21"/>
              </w:rPr>
              <w:t>1</w:t>
            </w:r>
            <w:r w:rsidRPr="00196293">
              <w:rPr>
                <w:rFonts w:ascii="宋体" w:hAnsi="宋体" w:hint="eastAsia"/>
                <w:szCs w:val="21"/>
              </w:rPr>
              <w:t>年</w:t>
            </w:r>
            <w:r>
              <w:rPr>
                <w:rFonts w:ascii="宋体" w:hAnsi="宋体" w:hint="eastAsia"/>
                <w:szCs w:val="21"/>
              </w:rPr>
              <w:t>1</w:t>
            </w:r>
            <w:r w:rsidR="00261E21">
              <w:rPr>
                <w:rFonts w:ascii="宋体" w:hAnsi="宋体" w:hint="eastAsia"/>
                <w:szCs w:val="21"/>
              </w:rPr>
              <w:t>1</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lastRenderedPageBreak/>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监视测量资源</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7.1.5</w:t>
            </w:r>
          </w:p>
        </w:tc>
        <w:tc>
          <w:tcPr>
            <w:tcW w:w="10004" w:type="dxa"/>
            <w:vAlign w:val="center"/>
          </w:tcPr>
          <w:p w:rsidR="00592989" w:rsidRDefault="00592989" w:rsidP="0005771B">
            <w:pPr>
              <w:adjustRightInd w:val="0"/>
              <w:snapToGrid w:val="0"/>
              <w:spacing w:line="276" w:lineRule="auto"/>
              <w:rPr>
                <w:rFonts w:ascii="宋体" w:hAnsi="宋体"/>
                <w:szCs w:val="21"/>
              </w:rPr>
            </w:pPr>
            <w:r w:rsidRPr="00196293">
              <w:rPr>
                <w:rFonts w:ascii="宋体" w:hAnsi="宋体" w:hint="eastAsia"/>
                <w:szCs w:val="21"/>
              </w:rPr>
              <w:t>测试工具</w:t>
            </w:r>
            <w:r>
              <w:rPr>
                <w:rFonts w:ascii="宋体" w:hAnsi="宋体" w:hint="eastAsia"/>
                <w:szCs w:val="21"/>
              </w:rPr>
              <w:t>主要为</w:t>
            </w:r>
            <w:r w:rsidRPr="00196293">
              <w:rPr>
                <w:rFonts w:ascii="宋体" w:hAnsi="宋体" w:hint="eastAsia"/>
                <w:szCs w:val="21"/>
              </w:rPr>
              <w:t>测试过程中涉及的</w:t>
            </w:r>
            <w:r>
              <w:rPr>
                <w:rFonts w:ascii="宋体" w:hAnsi="宋体" w:hint="eastAsia"/>
                <w:szCs w:val="21"/>
              </w:rPr>
              <w:t>检测软件</w:t>
            </w:r>
            <w:r w:rsidRPr="00196293">
              <w:rPr>
                <w:rFonts w:ascii="宋体" w:hAnsi="宋体" w:hint="eastAsia"/>
                <w:szCs w:val="21"/>
              </w:rPr>
              <w:t>。</w:t>
            </w:r>
          </w:p>
          <w:p w:rsidR="00592989" w:rsidRDefault="00592989" w:rsidP="0005771B">
            <w:pPr>
              <w:adjustRightInd w:val="0"/>
              <w:snapToGrid w:val="0"/>
              <w:spacing w:line="276" w:lineRule="auto"/>
              <w:rPr>
                <w:rFonts w:ascii="宋体" w:hAnsi="宋体"/>
                <w:szCs w:val="21"/>
              </w:rPr>
            </w:pPr>
            <w:r>
              <w:rPr>
                <w:rFonts w:ascii="宋体" w:hAnsi="宋体" w:hint="eastAsia"/>
                <w:szCs w:val="21"/>
              </w:rPr>
              <w:t>测试软件有</w:t>
            </w:r>
            <w:proofErr w:type="spellStart"/>
            <w:r w:rsidRPr="00690F14">
              <w:rPr>
                <w:rFonts w:ascii="宋体" w:hAnsi="宋体"/>
                <w:szCs w:val="21"/>
              </w:rPr>
              <w:t>loadrunner</w:t>
            </w:r>
            <w:proofErr w:type="spellEnd"/>
            <w:r>
              <w:rPr>
                <w:rFonts w:ascii="宋体" w:hAnsi="宋体" w:hint="eastAsia"/>
                <w:szCs w:val="21"/>
              </w:rPr>
              <w:t>、</w:t>
            </w:r>
            <w:proofErr w:type="spellStart"/>
            <w:r w:rsidRPr="00690F14">
              <w:rPr>
                <w:rFonts w:ascii="宋体" w:hAnsi="宋体"/>
                <w:szCs w:val="21"/>
              </w:rPr>
              <w:t>JMeter</w:t>
            </w:r>
            <w:proofErr w:type="spellEnd"/>
            <w:r>
              <w:rPr>
                <w:rFonts w:ascii="宋体" w:hAnsi="宋体" w:hint="eastAsia"/>
                <w:szCs w:val="21"/>
              </w:rPr>
              <w:t>，</w:t>
            </w:r>
            <w:r>
              <w:rPr>
                <w:rFonts w:ascii="宋体" w:hAnsi="宋体"/>
                <w:szCs w:val="21"/>
              </w:rPr>
              <w:t>均为正版软件</w:t>
            </w:r>
            <w:r>
              <w:rPr>
                <w:rFonts w:ascii="宋体" w:hAnsi="宋体" w:hint="eastAsia"/>
                <w:szCs w:val="21"/>
              </w:rPr>
              <w:t>，</w:t>
            </w:r>
            <w:r>
              <w:rPr>
                <w:rFonts w:ascii="宋体" w:hAnsi="宋体"/>
                <w:szCs w:val="21"/>
              </w:rPr>
              <w:t>网上自动更新</w:t>
            </w:r>
            <w:r>
              <w:rPr>
                <w:rFonts w:ascii="宋体" w:hAnsi="宋体" w:hint="eastAsia"/>
                <w:szCs w:val="21"/>
              </w:rPr>
              <w:t>。</w:t>
            </w:r>
          </w:p>
          <w:p w:rsidR="00592989" w:rsidRPr="004E4FDB" w:rsidRDefault="00592989" w:rsidP="0005771B">
            <w:r>
              <w:rPr>
                <w:rFonts w:hint="eastAsia"/>
              </w:rPr>
              <w:t>使用前对测试工具进行确认，支持对测试用例的分类和分层管理，测试用例可在线编辑，可支持</w:t>
            </w:r>
            <w:r>
              <w:rPr>
                <w:rFonts w:hint="eastAsia"/>
              </w:rPr>
              <w:t>Excel</w:t>
            </w:r>
            <w:r>
              <w:rPr>
                <w:rFonts w:hint="eastAsia"/>
              </w:rPr>
              <w:t>格式的导入导出，支持与功能需求和测试需求相关联。</w:t>
            </w:r>
          </w:p>
          <w:p w:rsidR="00592989" w:rsidRDefault="00592989" w:rsidP="0005771B">
            <w:pPr>
              <w:adjustRightInd w:val="0"/>
              <w:snapToGrid w:val="0"/>
              <w:spacing w:line="276" w:lineRule="auto"/>
            </w:pPr>
            <w:r>
              <w:rPr>
                <w:rFonts w:hint="eastAsia"/>
              </w:rPr>
              <w:t>抽：</w:t>
            </w:r>
            <w:r w:rsidRPr="00D44A89">
              <w:rPr>
                <w:rFonts w:hint="eastAsia"/>
              </w:rPr>
              <w:t>测试软件确认报告</w:t>
            </w:r>
          </w:p>
          <w:p w:rsidR="00592989" w:rsidRDefault="00592989" w:rsidP="0005771B">
            <w:pPr>
              <w:adjustRightInd w:val="0"/>
              <w:snapToGrid w:val="0"/>
              <w:spacing w:line="276" w:lineRule="auto"/>
            </w:pPr>
            <w:r w:rsidRPr="00D44A89">
              <w:rPr>
                <w:rFonts w:hint="eastAsia"/>
              </w:rPr>
              <w:t>测试软件，</w:t>
            </w:r>
            <w:r>
              <w:rPr>
                <w:rFonts w:hint="eastAsia"/>
              </w:rPr>
              <w:t>经过确认，为最新版本，软件运行稳定可靠，能满足我公司应用软件开发</w:t>
            </w:r>
            <w:r w:rsidRPr="00D44A89">
              <w:rPr>
                <w:rFonts w:hint="eastAsia"/>
              </w:rPr>
              <w:t>需要</w:t>
            </w:r>
            <w:r>
              <w:rPr>
                <w:rFonts w:hint="eastAsia"/>
              </w:rPr>
              <w:t>。</w:t>
            </w:r>
          </w:p>
          <w:p w:rsidR="00592989" w:rsidRDefault="00592989" w:rsidP="0005771B">
            <w:pPr>
              <w:adjustRightInd w:val="0"/>
              <w:snapToGrid w:val="0"/>
              <w:spacing w:line="276" w:lineRule="auto"/>
            </w:pPr>
            <w:r>
              <w:rPr>
                <w:rFonts w:hint="eastAsia"/>
              </w:rPr>
              <w:t>确认人：</w:t>
            </w:r>
            <w:r w:rsidRPr="00690F14">
              <w:rPr>
                <w:rFonts w:hint="eastAsia"/>
              </w:rPr>
              <w:t>李坤</w:t>
            </w:r>
          </w:p>
          <w:p w:rsidR="00592989" w:rsidRPr="00D44A89" w:rsidRDefault="00592989" w:rsidP="0005771B">
            <w:pPr>
              <w:adjustRightInd w:val="0"/>
              <w:snapToGrid w:val="0"/>
              <w:spacing w:line="276" w:lineRule="auto"/>
            </w:pPr>
            <w:r>
              <w:rPr>
                <w:rFonts w:hint="eastAsia"/>
              </w:rPr>
              <w:t>日期：</w:t>
            </w:r>
            <w:r>
              <w:rPr>
                <w:rFonts w:hint="eastAsia"/>
              </w:rPr>
              <w:t>202</w:t>
            </w:r>
            <w:r w:rsidR="00261E21">
              <w:rPr>
                <w:rFonts w:hint="eastAsia"/>
              </w:rPr>
              <w:t>1</w:t>
            </w:r>
            <w:r>
              <w:rPr>
                <w:rFonts w:hint="eastAsia"/>
              </w:rPr>
              <w:t>年</w:t>
            </w:r>
            <w:r>
              <w:rPr>
                <w:rFonts w:hint="eastAsia"/>
              </w:rPr>
              <w:t>5</w:t>
            </w:r>
            <w:r>
              <w:rPr>
                <w:rFonts w:hint="eastAsia"/>
              </w:rPr>
              <w:t>月</w:t>
            </w:r>
            <w:r>
              <w:rPr>
                <w:rFonts w:hint="eastAsia"/>
              </w:rPr>
              <w:t>15</w:t>
            </w:r>
            <w:r>
              <w:rPr>
                <w:rFonts w:hint="eastAsia"/>
              </w:rPr>
              <w:t>日</w:t>
            </w:r>
          </w:p>
          <w:p w:rsidR="00592989" w:rsidRPr="00196293" w:rsidRDefault="00592989" w:rsidP="0005771B">
            <w:pPr>
              <w:adjustRightInd w:val="0"/>
              <w:snapToGrid w:val="0"/>
              <w:spacing w:line="276" w:lineRule="auto"/>
              <w:rPr>
                <w:rFonts w:ascii="宋体" w:hAnsi="宋体"/>
                <w:szCs w:val="21"/>
              </w:rPr>
            </w:pPr>
            <w:r>
              <w:rPr>
                <w:rFonts w:ascii="宋体" w:hAnsi="宋体"/>
                <w:szCs w:val="21"/>
              </w:rPr>
              <w:t>目前无因测试软件原因造成研发产品不合格</w:t>
            </w:r>
            <w:r>
              <w:rPr>
                <w:rFonts w:ascii="宋体" w:hAnsi="宋体" w:hint="eastAsia"/>
                <w:szCs w:val="21"/>
              </w:rPr>
              <w:t>。</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8.1</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公司针对软件开发服务的特点进行了如下策划：</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一、策划了服务流程：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1</w:t>
            </w:r>
            <w:r>
              <w:rPr>
                <w:rFonts w:ascii="宋体" w:hAnsi="宋体" w:hint="eastAsia"/>
                <w:szCs w:val="21"/>
              </w:rPr>
              <w:t>、软件</w:t>
            </w:r>
            <w:r w:rsidRPr="00196293">
              <w:rPr>
                <w:rFonts w:ascii="宋体" w:hAnsi="宋体" w:hint="eastAsia"/>
                <w:szCs w:val="21"/>
              </w:rPr>
              <w:t>开发流程：</w:t>
            </w:r>
            <w:r w:rsidRPr="004E4FDB">
              <w:rPr>
                <w:rFonts w:ascii="宋体" w:hAnsi="宋体" w:hint="eastAsia"/>
                <w:szCs w:val="21"/>
              </w:rPr>
              <w:t>立项--需求分析--概要设计--详细设计—研发（架构搭建、分工、研发、评审）测试—验收</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无需确认过程：无</w:t>
            </w:r>
          </w:p>
          <w:p w:rsidR="00592989" w:rsidRPr="00196293" w:rsidRDefault="00592989" w:rsidP="0005771B">
            <w:pPr>
              <w:adjustRightInd w:val="0"/>
              <w:snapToGrid w:val="0"/>
              <w:spacing w:line="276" w:lineRule="auto"/>
              <w:rPr>
                <w:rFonts w:ascii="宋体" w:hAnsi="宋体"/>
                <w:szCs w:val="21"/>
              </w:rPr>
            </w:pPr>
            <w:r>
              <w:rPr>
                <w:rFonts w:ascii="宋体" w:hAnsi="宋体" w:hint="eastAsia"/>
                <w:szCs w:val="21"/>
              </w:rPr>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w:t>
            </w:r>
            <w:r w:rsidRPr="00196293">
              <w:rPr>
                <w:rFonts w:ascii="宋体" w:hAnsi="宋体" w:hint="eastAsia"/>
                <w:szCs w:val="21"/>
              </w:rPr>
              <w:lastRenderedPageBreak/>
              <w:t>资源基本满足。</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七、暂无外包过程。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lastRenderedPageBreak/>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产品和服务的设计和开发</w:t>
            </w:r>
          </w:p>
          <w:p w:rsidR="00592989" w:rsidRPr="00196293" w:rsidRDefault="00592989" w:rsidP="0005771B">
            <w:pPr>
              <w:spacing w:line="276" w:lineRule="auto"/>
              <w:rPr>
                <w:rFonts w:ascii="宋体" w:hAnsi="宋体"/>
                <w:szCs w:val="21"/>
              </w:rPr>
            </w:pP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8.3</w:t>
            </w:r>
          </w:p>
          <w:p w:rsidR="00592989" w:rsidRPr="00196293" w:rsidRDefault="00592989" w:rsidP="0005771B">
            <w:pPr>
              <w:spacing w:line="276" w:lineRule="auto"/>
              <w:rPr>
                <w:rFonts w:ascii="宋体" w:hAnsi="宋体"/>
                <w:szCs w:val="21"/>
              </w:rPr>
            </w:pPr>
            <w:r w:rsidRPr="00196293">
              <w:rPr>
                <w:rFonts w:ascii="宋体" w:hAnsi="宋体" w:hint="eastAsia"/>
                <w:szCs w:val="21"/>
              </w:rPr>
              <w:t>8.5.1</w:t>
            </w:r>
          </w:p>
        </w:tc>
        <w:tc>
          <w:tcPr>
            <w:tcW w:w="10004" w:type="dxa"/>
            <w:vAlign w:val="center"/>
          </w:tcPr>
          <w:p w:rsidR="00592989" w:rsidRDefault="00592989" w:rsidP="0005771B">
            <w:pPr>
              <w:adjustRightInd w:val="0"/>
              <w:snapToGrid w:val="0"/>
              <w:spacing w:line="276" w:lineRule="auto"/>
              <w:rPr>
                <w:rFonts w:ascii="宋体" w:hAnsi="宋体"/>
                <w:szCs w:val="21"/>
              </w:rPr>
            </w:pPr>
            <w:r w:rsidRPr="00196293">
              <w:rPr>
                <w:rFonts w:ascii="宋体" w:hAnsi="宋体" w:hint="eastAsia"/>
                <w:szCs w:val="21"/>
              </w:rPr>
              <w:t>公司按照手册《</w:t>
            </w:r>
            <w:r w:rsidRPr="004E4FDB">
              <w:rPr>
                <w:rFonts w:ascii="宋体" w:hAnsi="宋体" w:hint="eastAsia"/>
                <w:szCs w:val="21"/>
              </w:rPr>
              <w:t>产品和服务的设计开发控制程序</w:t>
            </w:r>
            <w:r w:rsidRPr="00196293">
              <w:rPr>
                <w:rFonts w:ascii="宋体" w:hAnsi="宋体" w:hint="eastAsia"/>
                <w:szCs w:val="21"/>
              </w:rPr>
              <w:t>》等进行控制。</w:t>
            </w:r>
          </w:p>
          <w:p w:rsidR="00592989" w:rsidRDefault="00592989" w:rsidP="0005771B">
            <w:pPr>
              <w:adjustRightInd w:val="0"/>
              <w:snapToGrid w:val="0"/>
              <w:spacing w:line="276" w:lineRule="auto"/>
              <w:rPr>
                <w:rFonts w:ascii="宋体" w:hAnsi="宋体"/>
                <w:szCs w:val="21"/>
              </w:rPr>
            </w:pPr>
            <w:r>
              <w:rPr>
                <w:rFonts w:ascii="宋体" w:hAnsi="宋体" w:hint="eastAsia"/>
                <w:szCs w:val="21"/>
              </w:rPr>
              <w:t>企业完成项目包括：2020年物资管理信息系统、2021年物资管理信息系统、铁路物资管理信息系统、国铁集团机关组织人事管理信息系统升级改造、国铁集团图书系统运维等</w:t>
            </w:r>
          </w:p>
          <w:p w:rsidR="00592989" w:rsidRDefault="00592989" w:rsidP="0005771B">
            <w:pPr>
              <w:adjustRightInd w:val="0"/>
              <w:snapToGrid w:val="0"/>
              <w:spacing w:line="276" w:lineRule="auto"/>
              <w:rPr>
                <w:rFonts w:ascii="宋体" w:hAnsi="宋体"/>
                <w:szCs w:val="21"/>
              </w:rPr>
            </w:pPr>
            <w:r>
              <w:rPr>
                <w:rFonts w:ascii="宋体" w:hAnsi="宋体" w:hint="eastAsia"/>
                <w:szCs w:val="21"/>
              </w:rPr>
              <w:t>抽</w:t>
            </w:r>
            <w:r w:rsidR="0005771B" w:rsidRPr="0005771B">
              <w:rPr>
                <w:rFonts w:ascii="宋体" w:hAnsi="宋体" w:hint="eastAsia"/>
                <w:szCs w:val="21"/>
              </w:rPr>
              <w:t>集团公司IT运维服务平台</w:t>
            </w:r>
            <w:r w:rsidRPr="00D44A89">
              <w:rPr>
                <w:rFonts w:ascii="宋体" w:hAnsi="宋体" w:hint="eastAsia"/>
                <w:szCs w:val="21"/>
              </w:rPr>
              <w:t>项目</w:t>
            </w:r>
            <w:r>
              <w:rPr>
                <w:rFonts w:ascii="宋体" w:hAnsi="宋体" w:hint="eastAsia"/>
                <w:szCs w:val="21"/>
              </w:rPr>
              <w:t>资料：</w:t>
            </w:r>
          </w:p>
          <w:p w:rsidR="00C2204A" w:rsidRPr="00C2204A" w:rsidRDefault="00C2204A" w:rsidP="0005771B">
            <w:pPr>
              <w:adjustRightInd w:val="0"/>
              <w:snapToGrid w:val="0"/>
              <w:spacing w:line="276" w:lineRule="auto"/>
              <w:rPr>
                <w:rFonts w:ascii="宋体" w:hAnsi="宋体"/>
                <w:szCs w:val="21"/>
              </w:rPr>
            </w:pPr>
            <w:r>
              <w:rPr>
                <w:rFonts w:ascii="宋体" w:hAnsi="宋体" w:hint="eastAsia"/>
                <w:szCs w:val="21"/>
              </w:rPr>
              <w:t>策划/输入：</w:t>
            </w:r>
          </w:p>
          <w:p w:rsidR="00592989" w:rsidRDefault="00C2204A" w:rsidP="0005771B">
            <w:pPr>
              <w:adjustRightInd w:val="0"/>
              <w:snapToGrid w:val="0"/>
              <w:spacing w:line="276" w:lineRule="auto"/>
              <w:rPr>
                <w:rFonts w:ascii="宋体" w:hAnsi="宋体"/>
                <w:szCs w:val="21"/>
              </w:rPr>
            </w:pPr>
            <w:r w:rsidRPr="00C2204A">
              <w:rPr>
                <w:rFonts w:ascii="宋体" w:hAnsi="宋体" w:hint="eastAsia"/>
                <w:szCs w:val="21"/>
              </w:rPr>
              <w:t>2.1</w:t>
            </w:r>
            <w:r w:rsidRPr="00C2204A">
              <w:rPr>
                <w:rFonts w:ascii="宋体" w:hAnsi="宋体" w:hint="eastAsia"/>
                <w:szCs w:val="21"/>
              </w:rPr>
              <w:tab/>
              <w:t>项目背景</w:t>
            </w:r>
            <w:r w:rsidR="00592989">
              <w:rPr>
                <w:rFonts w:ascii="宋体" w:hAnsi="宋体" w:hint="eastAsia"/>
                <w:szCs w:val="21"/>
              </w:rPr>
              <w:t>：</w:t>
            </w:r>
          </w:p>
          <w:p w:rsidR="00592989" w:rsidRDefault="00C2204A" w:rsidP="0005771B">
            <w:pPr>
              <w:jc w:val="left"/>
              <w:rPr>
                <w:rFonts w:ascii="宋体" w:hAnsi="宋体"/>
                <w:szCs w:val="21"/>
              </w:rPr>
            </w:pPr>
            <w:proofErr w:type="gramStart"/>
            <w:r w:rsidRPr="00C2204A">
              <w:rPr>
                <w:rFonts w:ascii="宋体" w:hint="eastAsia"/>
              </w:rPr>
              <w:t>院现在</w:t>
            </w:r>
            <w:proofErr w:type="gramEnd"/>
            <w:r w:rsidRPr="00C2204A">
              <w:rPr>
                <w:rFonts w:ascii="宋体" w:hint="eastAsia"/>
              </w:rPr>
              <w:t>运行的各种信息化系统繁多，各类IP、VPN、虚拟桌面等等网络资源管理工作繁杂，线下审批流程管理难度大。为了统一监管各个系统的运行情况和能让各个系统最大限度的发挥各自的作用，提高各类信息资源的应用效率，提高资源申请审批的速度，降低各类文档的管理成本，并且为能对后续开发系统提供快速有效的数据共享提供参考依据，优化管理方法，而建立IT运维服务平台</w:t>
            </w:r>
            <w:r w:rsidR="00592989">
              <w:rPr>
                <w:rFonts w:ascii="宋体" w:hAnsi="宋体" w:hint="eastAsia"/>
                <w:szCs w:val="21"/>
              </w:rPr>
              <w:t>。</w:t>
            </w:r>
          </w:p>
          <w:p w:rsidR="00C2204A" w:rsidRPr="00C2204A" w:rsidRDefault="00C2204A" w:rsidP="00C2204A">
            <w:pPr>
              <w:jc w:val="left"/>
              <w:rPr>
                <w:rFonts w:ascii="宋体" w:hAnsi="宋体"/>
                <w:szCs w:val="21"/>
              </w:rPr>
            </w:pPr>
            <w:r w:rsidRPr="00C2204A">
              <w:rPr>
                <w:rFonts w:ascii="宋体" w:hAnsi="宋体" w:hint="eastAsia"/>
                <w:szCs w:val="21"/>
              </w:rPr>
              <w:t>2.2</w:t>
            </w:r>
            <w:r w:rsidRPr="00C2204A">
              <w:rPr>
                <w:rFonts w:ascii="宋体" w:hAnsi="宋体" w:hint="eastAsia"/>
                <w:szCs w:val="21"/>
              </w:rPr>
              <w:tab/>
              <w:t>项目目标</w:t>
            </w:r>
          </w:p>
          <w:p w:rsidR="00C2204A" w:rsidRPr="00C2204A" w:rsidRDefault="00C2204A" w:rsidP="00C2204A">
            <w:pPr>
              <w:jc w:val="left"/>
              <w:rPr>
                <w:rFonts w:ascii="宋体" w:hAnsi="宋体"/>
                <w:szCs w:val="21"/>
              </w:rPr>
            </w:pPr>
            <w:r w:rsidRPr="00C2204A">
              <w:rPr>
                <w:rFonts w:ascii="宋体" w:hAnsi="宋体"/>
                <w:szCs w:val="21"/>
              </w:rPr>
              <w:t></w:t>
            </w:r>
            <w:r w:rsidRPr="00C2204A">
              <w:rPr>
                <w:rFonts w:ascii="宋体" w:hAnsi="宋体"/>
                <w:szCs w:val="21"/>
              </w:rPr>
              <w:tab/>
            </w:r>
            <w:r w:rsidRPr="00C2204A">
              <w:rPr>
                <w:rFonts w:ascii="宋体" w:hAnsi="宋体" w:hint="eastAsia"/>
                <w:szCs w:val="21"/>
              </w:rPr>
              <w:t>实现各类</w:t>
            </w:r>
            <w:r w:rsidRPr="00C2204A">
              <w:rPr>
                <w:rFonts w:ascii="宋体" w:hAnsi="宋体"/>
                <w:szCs w:val="21"/>
              </w:rPr>
              <w:t>IT</w:t>
            </w:r>
            <w:r w:rsidRPr="00C2204A">
              <w:rPr>
                <w:rFonts w:ascii="宋体" w:hAnsi="宋体" w:hint="eastAsia"/>
                <w:szCs w:val="21"/>
              </w:rPr>
              <w:t>运维服务申请的线上流程；</w:t>
            </w:r>
          </w:p>
          <w:p w:rsidR="00C2204A" w:rsidRPr="00C2204A" w:rsidRDefault="00C2204A" w:rsidP="00C2204A">
            <w:pPr>
              <w:jc w:val="left"/>
              <w:rPr>
                <w:rFonts w:ascii="宋体" w:hAnsi="宋体"/>
                <w:szCs w:val="21"/>
              </w:rPr>
            </w:pPr>
            <w:r w:rsidRPr="00C2204A">
              <w:rPr>
                <w:rFonts w:ascii="宋体" w:hAnsi="宋体"/>
                <w:szCs w:val="21"/>
              </w:rPr>
              <w:t></w:t>
            </w:r>
            <w:r w:rsidRPr="00C2204A">
              <w:rPr>
                <w:rFonts w:ascii="宋体" w:hAnsi="宋体"/>
                <w:szCs w:val="21"/>
              </w:rPr>
              <w:tab/>
            </w:r>
            <w:r w:rsidRPr="00C2204A">
              <w:rPr>
                <w:rFonts w:ascii="宋体" w:hAnsi="宋体" w:hint="eastAsia"/>
                <w:szCs w:val="21"/>
              </w:rPr>
              <w:t>实现各类</w:t>
            </w:r>
            <w:r w:rsidRPr="00C2204A">
              <w:rPr>
                <w:rFonts w:ascii="宋体" w:hAnsi="宋体"/>
                <w:szCs w:val="21"/>
              </w:rPr>
              <w:t>IT</w:t>
            </w:r>
            <w:proofErr w:type="gramStart"/>
            <w:r w:rsidRPr="00C2204A">
              <w:rPr>
                <w:rFonts w:ascii="宋体" w:hAnsi="宋体" w:hint="eastAsia"/>
                <w:szCs w:val="21"/>
              </w:rPr>
              <w:t>运维台账</w:t>
            </w:r>
            <w:proofErr w:type="gramEnd"/>
            <w:r w:rsidRPr="00C2204A">
              <w:rPr>
                <w:rFonts w:ascii="宋体" w:hAnsi="宋体" w:hint="eastAsia"/>
                <w:szCs w:val="21"/>
              </w:rPr>
              <w:t>的电子化管理；</w:t>
            </w:r>
          </w:p>
          <w:p w:rsidR="00C2204A" w:rsidRPr="00C2204A" w:rsidRDefault="00C2204A" w:rsidP="00C2204A">
            <w:pPr>
              <w:jc w:val="left"/>
              <w:rPr>
                <w:rFonts w:ascii="宋体" w:hAnsi="宋体"/>
                <w:szCs w:val="21"/>
              </w:rPr>
            </w:pPr>
            <w:r w:rsidRPr="00C2204A">
              <w:rPr>
                <w:rFonts w:ascii="宋体" w:hAnsi="宋体"/>
                <w:szCs w:val="21"/>
              </w:rPr>
              <w:t></w:t>
            </w:r>
            <w:r w:rsidRPr="00C2204A">
              <w:rPr>
                <w:rFonts w:ascii="宋体" w:hAnsi="宋体"/>
                <w:szCs w:val="21"/>
              </w:rPr>
              <w:tab/>
            </w:r>
            <w:r w:rsidRPr="00C2204A">
              <w:rPr>
                <w:rFonts w:ascii="宋体" w:hAnsi="宋体" w:hint="eastAsia"/>
                <w:szCs w:val="21"/>
              </w:rPr>
              <w:t>实现各类</w:t>
            </w:r>
            <w:r w:rsidRPr="00C2204A">
              <w:rPr>
                <w:rFonts w:ascii="宋体" w:hAnsi="宋体"/>
                <w:szCs w:val="21"/>
              </w:rPr>
              <w:t>IT</w:t>
            </w:r>
            <w:r w:rsidRPr="00C2204A">
              <w:rPr>
                <w:rFonts w:ascii="宋体" w:hAnsi="宋体" w:hint="eastAsia"/>
                <w:szCs w:val="21"/>
              </w:rPr>
              <w:t>运维文档的电子化管理；</w:t>
            </w:r>
          </w:p>
          <w:p w:rsidR="00C2204A" w:rsidRDefault="00C2204A" w:rsidP="00C2204A">
            <w:pPr>
              <w:jc w:val="left"/>
              <w:rPr>
                <w:rFonts w:ascii="宋体" w:hAnsi="宋体"/>
                <w:szCs w:val="21"/>
              </w:rPr>
            </w:pPr>
            <w:r w:rsidRPr="00C2204A">
              <w:rPr>
                <w:rFonts w:ascii="宋体" w:hAnsi="宋体"/>
                <w:szCs w:val="21"/>
              </w:rPr>
              <w:t></w:t>
            </w:r>
            <w:r w:rsidRPr="00C2204A">
              <w:rPr>
                <w:rFonts w:ascii="宋体" w:hAnsi="宋体"/>
                <w:szCs w:val="21"/>
              </w:rPr>
              <w:tab/>
            </w:r>
            <w:r w:rsidRPr="00C2204A">
              <w:rPr>
                <w:rFonts w:ascii="宋体" w:hAnsi="宋体" w:hint="eastAsia"/>
                <w:szCs w:val="21"/>
              </w:rPr>
              <w:t>提供各类统计查询服务</w:t>
            </w:r>
          </w:p>
          <w:p w:rsidR="00C2204A" w:rsidRDefault="00C2204A" w:rsidP="00C2204A">
            <w:pPr>
              <w:jc w:val="left"/>
              <w:rPr>
                <w:rFonts w:ascii="宋体" w:hAnsi="宋体"/>
                <w:szCs w:val="21"/>
              </w:rPr>
            </w:pPr>
          </w:p>
          <w:p w:rsidR="00592989" w:rsidRDefault="00592989" w:rsidP="0005771B">
            <w:pPr>
              <w:jc w:val="left"/>
              <w:rPr>
                <w:rFonts w:ascii="宋体" w:hAnsi="宋体"/>
                <w:szCs w:val="21"/>
              </w:rPr>
            </w:pPr>
            <w:r>
              <w:rPr>
                <w:rFonts w:ascii="宋体" w:hAnsi="宋体" w:hint="eastAsia"/>
                <w:szCs w:val="21"/>
              </w:rPr>
              <w:t>系统结构图：</w:t>
            </w:r>
          </w:p>
          <w:p w:rsidR="00592989" w:rsidRDefault="00C2204A" w:rsidP="0005771B">
            <w:pPr>
              <w:jc w:val="left"/>
              <w:rPr>
                <w:rFonts w:ascii="宋体"/>
              </w:rPr>
            </w:pPr>
            <w:r>
              <w:rPr>
                <w:noProof/>
                <w:color w:val="000000"/>
              </w:rPr>
              <w:lastRenderedPageBreak/>
              <w:drawing>
                <wp:inline distT="0" distB="0" distL="0" distR="0">
                  <wp:extent cx="2546350" cy="1346200"/>
                  <wp:effectExtent l="0" t="0" r="0" b="0"/>
                  <wp:docPr id="2" name="图片 2" descr="C:\Users\admin\AppData\Local\Temp\WeChat Files\5b2998357a2db7480c930ad6d2067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AppData\Local\Temp\WeChat Files\5b2998357a2db7480c930ad6d20670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0" cy="1346200"/>
                          </a:xfrm>
                          <a:prstGeom prst="rect">
                            <a:avLst/>
                          </a:prstGeom>
                          <a:noFill/>
                          <a:ln>
                            <a:noFill/>
                          </a:ln>
                        </pic:spPr>
                      </pic:pic>
                    </a:graphicData>
                  </a:graphic>
                </wp:inline>
              </w:drawing>
            </w:r>
          </w:p>
          <w:p w:rsidR="00C2204A" w:rsidRPr="00C2204A" w:rsidRDefault="00C2204A" w:rsidP="00C2204A">
            <w:pPr>
              <w:jc w:val="left"/>
              <w:rPr>
                <w:rFonts w:ascii="宋体"/>
              </w:rPr>
            </w:pPr>
            <w:r w:rsidRPr="00C2204A">
              <w:rPr>
                <w:rFonts w:ascii="宋体" w:hint="eastAsia"/>
              </w:rPr>
              <w:t>2.4</w:t>
            </w:r>
            <w:r w:rsidRPr="00C2204A">
              <w:rPr>
                <w:rFonts w:ascii="宋体" w:hint="eastAsia"/>
              </w:rPr>
              <w:tab/>
              <w:t>网络部署架构</w:t>
            </w:r>
          </w:p>
          <w:p w:rsidR="00592989" w:rsidRPr="004D152A" w:rsidRDefault="00C2204A" w:rsidP="00C2204A">
            <w:pPr>
              <w:jc w:val="left"/>
              <w:rPr>
                <w:rFonts w:ascii="宋体"/>
              </w:rPr>
            </w:pPr>
            <w:r w:rsidRPr="00C2204A">
              <w:rPr>
                <w:rFonts w:ascii="宋体" w:hint="eastAsia"/>
              </w:rPr>
              <w:t>系统由1台应用服务器、1台数据服务器和1台流程引擎服务器组成，可根据业务增配更多的服务器，模块化的负载到多个服务器，随时扩展，更加安全、稳定。其中，独享高速5T存储空间、集成自由数据库1套、网络交换机2台、安全防护设备4台组组成。在院统建的IT基础设施平台的</w:t>
            </w:r>
            <w:proofErr w:type="gramStart"/>
            <w:r w:rsidRPr="00C2204A">
              <w:rPr>
                <w:rFonts w:ascii="宋体" w:hint="eastAsia"/>
              </w:rPr>
              <w:t>院办公外网</w:t>
            </w:r>
            <w:proofErr w:type="gramEnd"/>
            <w:r w:rsidRPr="00C2204A">
              <w:rPr>
                <w:rFonts w:ascii="宋体" w:hint="eastAsia"/>
              </w:rPr>
              <w:t>虚拟化DZM区，系统的基础设施环境、运维和网络安全防御由院IT基础设施及运</w:t>
            </w:r>
            <w:proofErr w:type="gramStart"/>
            <w:r w:rsidRPr="00C2204A">
              <w:rPr>
                <w:rFonts w:ascii="宋体" w:hint="eastAsia"/>
              </w:rPr>
              <w:t>维管理</w:t>
            </w:r>
            <w:proofErr w:type="gramEnd"/>
            <w:r w:rsidRPr="00C2204A">
              <w:rPr>
                <w:rFonts w:ascii="宋体" w:hint="eastAsia"/>
              </w:rPr>
              <w:t>部负责。在DMZ区有统一的网络访问出口，经过WAF、防毒墙、IPS和DMZ区防火墙到</w:t>
            </w:r>
            <w:proofErr w:type="gramStart"/>
            <w:r w:rsidRPr="00C2204A">
              <w:rPr>
                <w:rFonts w:ascii="宋体" w:hint="eastAsia"/>
              </w:rPr>
              <w:t>院办公外网</w:t>
            </w:r>
            <w:proofErr w:type="gramEnd"/>
            <w:r w:rsidRPr="00C2204A">
              <w:rPr>
                <w:rFonts w:ascii="宋体" w:hint="eastAsia"/>
              </w:rPr>
              <w:t>终端防火墙，再经过院总的核心防火墙、核心路由器提供对外服务</w:t>
            </w:r>
          </w:p>
          <w:p w:rsidR="00C2204A" w:rsidRDefault="00C2204A" w:rsidP="0005771B">
            <w:pPr>
              <w:adjustRightInd w:val="0"/>
              <w:snapToGrid w:val="0"/>
              <w:spacing w:line="276" w:lineRule="auto"/>
              <w:jc w:val="left"/>
              <w:rPr>
                <w:rFonts w:ascii="宋体" w:hAnsi="宋体"/>
                <w:szCs w:val="21"/>
              </w:rPr>
            </w:pPr>
          </w:p>
          <w:p w:rsidR="00C2204A" w:rsidRDefault="00C2204A" w:rsidP="0005771B">
            <w:pPr>
              <w:adjustRightInd w:val="0"/>
              <w:snapToGrid w:val="0"/>
              <w:spacing w:line="276" w:lineRule="auto"/>
              <w:jc w:val="left"/>
              <w:rPr>
                <w:rFonts w:ascii="宋体" w:hAnsi="宋体"/>
                <w:szCs w:val="21"/>
              </w:rPr>
            </w:pPr>
            <w:r w:rsidRPr="00C2204A">
              <w:rPr>
                <w:rFonts w:ascii="宋体" w:hAnsi="宋体" w:hint="eastAsia"/>
                <w:szCs w:val="21"/>
              </w:rPr>
              <w:t>2.5.1</w:t>
            </w:r>
            <w:r w:rsidRPr="00C2204A">
              <w:rPr>
                <w:rFonts w:ascii="宋体" w:hAnsi="宋体" w:hint="eastAsia"/>
                <w:szCs w:val="21"/>
              </w:rPr>
              <w:tab/>
              <w:t>硬件需求</w:t>
            </w:r>
            <w:r>
              <w:rPr>
                <w:rFonts w:ascii="宋体" w:hAnsi="宋体" w:hint="eastAsia"/>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1659"/>
              <w:gridCol w:w="1233"/>
              <w:gridCol w:w="1961"/>
              <w:gridCol w:w="1802"/>
            </w:tblGrid>
            <w:tr w:rsidR="00C2204A" w:rsidTr="004216C7">
              <w:tc>
                <w:tcPr>
                  <w:tcW w:w="1641"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硬件环境</w:t>
                  </w:r>
                </w:p>
              </w:tc>
              <w:tc>
                <w:tcPr>
                  <w:tcW w:w="1659"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硬件类别</w:t>
                  </w:r>
                </w:p>
              </w:tc>
              <w:tc>
                <w:tcPr>
                  <w:tcW w:w="1233"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硬件机型</w:t>
                  </w:r>
                </w:p>
              </w:tc>
              <w:tc>
                <w:tcPr>
                  <w:tcW w:w="1961"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配置要求</w:t>
                  </w:r>
                </w:p>
              </w:tc>
              <w:tc>
                <w:tcPr>
                  <w:tcW w:w="1802"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数量</w:t>
                  </w:r>
                </w:p>
              </w:tc>
            </w:tr>
            <w:tr w:rsidR="00C2204A" w:rsidTr="004216C7">
              <w:tc>
                <w:tcPr>
                  <w:tcW w:w="1641" w:type="dxa"/>
                  <w:vMerge w:val="restart"/>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生产运行环境(UAT&amp;PROD)</w:t>
                  </w:r>
                </w:p>
              </w:tc>
              <w:tc>
                <w:tcPr>
                  <w:tcW w:w="1659" w:type="dxa"/>
                  <w:vAlign w:val="center"/>
                </w:tcPr>
                <w:p w:rsidR="00C2204A" w:rsidRDefault="00C2204A" w:rsidP="004216C7">
                  <w:pPr>
                    <w:pStyle w:val="a6"/>
                    <w:spacing w:line="360" w:lineRule="auto"/>
                    <w:ind w:leftChars="0" w:left="0"/>
                    <w:jc w:val="left"/>
                    <w:rPr>
                      <w:rFonts w:ascii="宋体" w:hAnsi="宋体"/>
                      <w:color w:val="000000"/>
                      <w:szCs w:val="21"/>
                    </w:rPr>
                  </w:pPr>
                  <w:r>
                    <w:rPr>
                      <w:rFonts w:ascii="宋体" w:hAnsi="宋体" w:hint="eastAsia"/>
                      <w:color w:val="000000"/>
                      <w:szCs w:val="21"/>
                    </w:rPr>
                    <w:t>数据库服务器</w:t>
                  </w:r>
                </w:p>
              </w:tc>
              <w:tc>
                <w:tcPr>
                  <w:tcW w:w="1233" w:type="dxa"/>
                  <w:vAlign w:val="center"/>
                </w:tcPr>
                <w:p w:rsidR="00C2204A" w:rsidRDefault="00C2204A" w:rsidP="004216C7">
                  <w:pPr>
                    <w:pStyle w:val="a6"/>
                    <w:spacing w:line="360" w:lineRule="auto"/>
                    <w:ind w:leftChars="0" w:left="0"/>
                    <w:jc w:val="left"/>
                    <w:rPr>
                      <w:rFonts w:ascii="宋体" w:hAnsi="宋体" w:cs="Arial"/>
                      <w:color w:val="000000"/>
                      <w:kern w:val="0"/>
                      <w:szCs w:val="21"/>
                    </w:rPr>
                  </w:pPr>
                  <w:r>
                    <w:rPr>
                      <w:rFonts w:ascii="宋体" w:hAnsi="宋体" w:cs="Arial" w:hint="eastAsia"/>
                      <w:color w:val="000000"/>
                      <w:kern w:val="0"/>
                      <w:szCs w:val="21"/>
                    </w:rPr>
                    <w:t>虚拟机</w:t>
                  </w:r>
                </w:p>
              </w:tc>
              <w:tc>
                <w:tcPr>
                  <w:tcW w:w="1961" w:type="dxa"/>
                  <w:vAlign w:val="center"/>
                </w:tcPr>
                <w:p w:rsidR="00C2204A" w:rsidRDefault="00C2204A" w:rsidP="004216C7">
                  <w:pPr>
                    <w:pStyle w:val="a6"/>
                    <w:spacing w:line="360" w:lineRule="auto"/>
                    <w:ind w:leftChars="0" w:left="0"/>
                    <w:jc w:val="left"/>
                    <w:rPr>
                      <w:rFonts w:ascii="宋体" w:hAnsi="宋体"/>
                      <w:color w:val="000000"/>
                      <w:szCs w:val="21"/>
                    </w:rPr>
                  </w:pPr>
                  <w:r>
                    <w:rPr>
                      <w:rFonts w:ascii="宋体" w:hAnsi="宋体" w:cs="Batang" w:hint="eastAsia"/>
                      <w:color w:val="000000"/>
                      <w:szCs w:val="21"/>
                    </w:rPr>
                    <w:t>至少8</w:t>
                  </w:r>
                  <w:r>
                    <w:rPr>
                      <w:rFonts w:ascii="宋体" w:hAnsi="宋体" w:cs="Batang" w:hint="eastAsia"/>
                      <w:color w:val="000000"/>
                      <w:szCs w:val="21"/>
                      <w:lang w:val="fi-FI"/>
                    </w:rPr>
                    <w:t>CPU</w:t>
                  </w:r>
                  <w:r>
                    <w:rPr>
                      <w:rFonts w:ascii="宋体" w:hAnsi="宋体" w:hint="eastAsia"/>
                      <w:color w:val="000000"/>
                      <w:szCs w:val="21"/>
                    </w:rPr>
                    <w:t>；16内存；500G*1硬盘</w:t>
                  </w:r>
                </w:p>
              </w:tc>
              <w:tc>
                <w:tcPr>
                  <w:tcW w:w="1802" w:type="dxa"/>
                  <w:vAlign w:val="center"/>
                </w:tcPr>
                <w:p w:rsidR="00C2204A" w:rsidRDefault="00C2204A" w:rsidP="004216C7">
                  <w:pPr>
                    <w:pStyle w:val="a6"/>
                    <w:spacing w:line="360" w:lineRule="auto"/>
                    <w:ind w:leftChars="0" w:left="0"/>
                    <w:jc w:val="left"/>
                    <w:rPr>
                      <w:rFonts w:ascii="宋体" w:hAnsi="宋体"/>
                      <w:color w:val="000000"/>
                      <w:szCs w:val="21"/>
                    </w:rPr>
                  </w:pPr>
                  <w:proofErr w:type="gramStart"/>
                  <w:r>
                    <w:rPr>
                      <w:rFonts w:ascii="宋体" w:hAnsi="宋体" w:hint="eastAsia"/>
                      <w:color w:val="000000"/>
                      <w:szCs w:val="21"/>
                    </w:rPr>
                    <w:t>2台互备</w:t>
                  </w:r>
                  <w:proofErr w:type="gramEnd"/>
                </w:p>
              </w:tc>
            </w:tr>
            <w:tr w:rsidR="00C2204A" w:rsidTr="004216C7">
              <w:tc>
                <w:tcPr>
                  <w:tcW w:w="1641" w:type="dxa"/>
                  <w:vMerge/>
                  <w:vAlign w:val="center"/>
                </w:tcPr>
                <w:p w:rsidR="00C2204A" w:rsidRDefault="00C2204A" w:rsidP="004216C7">
                  <w:pPr>
                    <w:pStyle w:val="a6"/>
                    <w:spacing w:line="360" w:lineRule="auto"/>
                    <w:rPr>
                      <w:rFonts w:ascii="宋体" w:hAnsi="宋体"/>
                      <w:color w:val="000000"/>
                      <w:szCs w:val="21"/>
                    </w:rPr>
                  </w:pPr>
                </w:p>
              </w:tc>
              <w:tc>
                <w:tcPr>
                  <w:tcW w:w="1659" w:type="dxa"/>
                  <w:vAlign w:val="center"/>
                </w:tcPr>
                <w:p w:rsidR="00C2204A" w:rsidRDefault="00C2204A" w:rsidP="004216C7">
                  <w:pPr>
                    <w:pStyle w:val="a6"/>
                    <w:spacing w:line="360" w:lineRule="auto"/>
                    <w:ind w:leftChars="0" w:left="0"/>
                    <w:jc w:val="left"/>
                    <w:rPr>
                      <w:rFonts w:ascii="宋体" w:hAnsi="宋体"/>
                      <w:color w:val="000000"/>
                      <w:szCs w:val="21"/>
                    </w:rPr>
                  </w:pPr>
                  <w:r>
                    <w:rPr>
                      <w:rFonts w:ascii="宋体" w:hAnsi="宋体" w:hint="eastAsia"/>
                      <w:color w:val="000000"/>
                      <w:szCs w:val="21"/>
                    </w:rPr>
                    <w:t>Web&amp;应用服务器</w:t>
                  </w:r>
                </w:p>
              </w:tc>
              <w:tc>
                <w:tcPr>
                  <w:tcW w:w="1233" w:type="dxa"/>
                  <w:vAlign w:val="center"/>
                </w:tcPr>
                <w:p w:rsidR="00C2204A" w:rsidRDefault="00C2204A" w:rsidP="004216C7">
                  <w:pPr>
                    <w:pStyle w:val="a6"/>
                    <w:spacing w:line="360" w:lineRule="auto"/>
                    <w:ind w:leftChars="0" w:left="0"/>
                    <w:jc w:val="left"/>
                    <w:rPr>
                      <w:rFonts w:ascii="宋体" w:hAnsi="宋体" w:cs="Arial"/>
                      <w:color w:val="000000"/>
                      <w:kern w:val="0"/>
                      <w:szCs w:val="21"/>
                    </w:rPr>
                  </w:pPr>
                  <w:r>
                    <w:rPr>
                      <w:rFonts w:ascii="宋体" w:hAnsi="宋体" w:cs="Arial" w:hint="eastAsia"/>
                      <w:color w:val="000000"/>
                      <w:kern w:val="0"/>
                      <w:szCs w:val="21"/>
                    </w:rPr>
                    <w:t>虚拟机</w:t>
                  </w:r>
                </w:p>
              </w:tc>
              <w:tc>
                <w:tcPr>
                  <w:tcW w:w="1961" w:type="dxa"/>
                  <w:vAlign w:val="center"/>
                </w:tcPr>
                <w:p w:rsidR="00C2204A" w:rsidRDefault="00C2204A" w:rsidP="004216C7">
                  <w:pPr>
                    <w:pStyle w:val="a6"/>
                    <w:spacing w:line="360" w:lineRule="auto"/>
                    <w:ind w:leftChars="0" w:left="0"/>
                    <w:jc w:val="left"/>
                    <w:rPr>
                      <w:rFonts w:ascii="宋体" w:hAnsi="宋体"/>
                      <w:color w:val="000000"/>
                      <w:szCs w:val="21"/>
                    </w:rPr>
                  </w:pPr>
                  <w:r>
                    <w:rPr>
                      <w:rFonts w:ascii="宋体" w:hAnsi="宋体" w:cs="Batang" w:hint="eastAsia"/>
                      <w:color w:val="000000"/>
                      <w:szCs w:val="21"/>
                    </w:rPr>
                    <w:t>至少</w:t>
                  </w:r>
                  <w:r>
                    <w:rPr>
                      <w:rFonts w:ascii="宋体" w:hAnsi="宋体" w:cs="Batang" w:hint="eastAsia"/>
                      <w:color w:val="000000"/>
                      <w:szCs w:val="21"/>
                      <w:lang w:val="fi-FI"/>
                    </w:rPr>
                    <w:t>8CPU</w:t>
                  </w:r>
                  <w:r>
                    <w:rPr>
                      <w:rFonts w:ascii="宋体" w:hAnsi="宋体" w:hint="eastAsia"/>
                      <w:color w:val="000000"/>
                      <w:szCs w:val="21"/>
                    </w:rPr>
                    <w:t>；8GB内存；300G*1硬盘</w:t>
                  </w:r>
                </w:p>
              </w:tc>
              <w:tc>
                <w:tcPr>
                  <w:tcW w:w="1802"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2台负载均衡</w:t>
                  </w:r>
                </w:p>
              </w:tc>
            </w:tr>
          </w:tbl>
          <w:p w:rsidR="00C2204A" w:rsidRDefault="00C2204A" w:rsidP="00C2204A">
            <w:pPr>
              <w:pStyle w:val="3"/>
              <w:numPr>
                <w:ilvl w:val="2"/>
                <w:numId w:val="3"/>
              </w:numPr>
              <w:spacing w:line="240" w:lineRule="auto"/>
              <w:rPr>
                <w:rFonts w:ascii="宋体" w:hAnsi="宋体"/>
                <w:color w:val="000000"/>
                <w:sz w:val="21"/>
                <w:szCs w:val="21"/>
              </w:rPr>
            </w:pPr>
            <w:bookmarkStart w:id="4" w:name="_Toc27750393"/>
            <w:bookmarkStart w:id="5" w:name="_Toc318279050"/>
            <w:r>
              <w:rPr>
                <w:rFonts w:ascii="宋体" w:hAnsi="宋体" w:hint="eastAsia"/>
                <w:color w:val="000000"/>
                <w:sz w:val="21"/>
                <w:szCs w:val="21"/>
              </w:rPr>
              <w:t>软件需求</w:t>
            </w:r>
            <w:bookmarkEnd w:id="4"/>
            <w:bookmarkEnd w:id="5"/>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046"/>
              <w:gridCol w:w="2094"/>
              <w:gridCol w:w="690"/>
              <w:gridCol w:w="1981"/>
            </w:tblGrid>
            <w:tr w:rsidR="00C2204A" w:rsidTr="004216C7">
              <w:tc>
                <w:tcPr>
                  <w:tcW w:w="1485"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类别</w:t>
                  </w:r>
                </w:p>
              </w:tc>
              <w:tc>
                <w:tcPr>
                  <w:tcW w:w="2046"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类型</w:t>
                  </w:r>
                </w:p>
              </w:tc>
              <w:tc>
                <w:tcPr>
                  <w:tcW w:w="2094"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版本</w:t>
                  </w:r>
                </w:p>
              </w:tc>
              <w:tc>
                <w:tcPr>
                  <w:tcW w:w="690"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数量</w:t>
                  </w:r>
                </w:p>
              </w:tc>
              <w:tc>
                <w:tcPr>
                  <w:tcW w:w="1981" w:type="dxa"/>
                  <w:shd w:val="clear" w:color="auto" w:fill="C6D9F1"/>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说明</w:t>
                  </w:r>
                </w:p>
              </w:tc>
            </w:tr>
            <w:tr w:rsidR="00C2204A" w:rsidTr="004216C7">
              <w:tc>
                <w:tcPr>
                  <w:tcW w:w="1485"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lastRenderedPageBreak/>
                    <w:t>操作系统</w:t>
                  </w:r>
                </w:p>
              </w:tc>
              <w:tc>
                <w:tcPr>
                  <w:tcW w:w="2046" w:type="dxa"/>
                  <w:vAlign w:val="center"/>
                </w:tcPr>
                <w:p w:rsidR="00C2204A" w:rsidRDefault="00C2204A" w:rsidP="004216C7">
                  <w:pPr>
                    <w:pStyle w:val="a6"/>
                    <w:spacing w:line="360" w:lineRule="auto"/>
                    <w:ind w:leftChars="0" w:left="0"/>
                    <w:rPr>
                      <w:rFonts w:ascii="宋体" w:hAnsi="宋体"/>
                      <w:color w:val="000000"/>
                      <w:szCs w:val="21"/>
                    </w:rPr>
                  </w:pPr>
                  <w:proofErr w:type="spellStart"/>
                  <w:r>
                    <w:rPr>
                      <w:rFonts w:ascii="宋体" w:hAnsi="宋体" w:hint="eastAsia"/>
                      <w:color w:val="000000"/>
                      <w:szCs w:val="21"/>
                    </w:rPr>
                    <w:t>linux</w:t>
                  </w:r>
                  <w:proofErr w:type="spellEnd"/>
                </w:p>
              </w:tc>
              <w:tc>
                <w:tcPr>
                  <w:tcW w:w="2094" w:type="dxa"/>
                  <w:vAlign w:val="center"/>
                </w:tcPr>
                <w:p w:rsidR="00C2204A" w:rsidRDefault="00C2204A" w:rsidP="004216C7">
                  <w:pPr>
                    <w:pStyle w:val="a6"/>
                    <w:spacing w:line="360" w:lineRule="auto"/>
                    <w:ind w:leftChars="0" w:left="0"/>
                    <w:jc w:val="left"/>
                    <w:rPr>
                      <w:rFonts w:ascii="宋体" w:hAnsi="宋体"/>
                      <w:color w:val="000000"/>
                      <w:szCs w:val="21"/>
                    </w:rPr>
                  </w:pPr>
                  <w:r>
                    <w:rPr>
                      <w:rFonts w:ascii="宋体" w:hAnsi="宋体" w:hint="eastAsia"/>
                      <w:color w:val="000000"/>
                      <w:szCs w:val="21"/>
                    </w:rPr>
                    <w:t>Cent OS 7及以上</w:t>
                  </w:r>
                </w:p>
              </w:tc>
              <w:tc>
                <w:tcPr>
                  <w:tcW w:w="690" w:type="dxa"/>
                  <w:vAlign w:val="center"/>
                </w:tcPr>
                <w:p w:rsidR="00C2204A" w:rsidRDefault="00C2204A" w:rsidP="004216C7">
                  <w:pPr>
                    <w:pStyle w:val="a6"/>
                    <w:spacing w:line="360" w:lineRule="auto"/>
                    <w:ind w:leftChars="0" w:left="0"/>
                    <w:jc w:val="center"/>
                    <w:rPr>
                      <w:rFonts w:ascii="宋体" w:hAnsi="宋体"/>
                      <w:color w:val="000000"/>
                      <w:szCs w:val="21"/>
                    </w:rPr>
                  </w:pPr>
                  <w:r>
                    <w:rPr>
                      <w:rFonts w:ascii="宋体" w:hAnsi="宋体" w:hint="eastAsia"/>
                      <w:color w:val="000000"/>
                      <w:szCs w:val="21"/>
                    </w:rPr>
                    <w:t>2</w:t>
                  </w:r>
                </w:p>
              </w:tc>
              <w:tc>
                <w:tcPr>
                  <w:tcW w:w="1981" w:type="dxa"/>
                  <w:vAlign w:val="center"/>
                </w:tcPr>
                <w:p w:rsidR="00C2204A" w:rsidRDefault="00C2204A" w:rsidP="004216C7">
                  <w:pPr>
                    <w:pStyle w:val="a6"/>
                    <w:spacing w:line="360" w:lineRule="auto"/>
                    <w:ind w:leftChars="0" w:left="0"/>
                    <w:rPr>
                      <w:rFonts w:ascii="宋体" w:hAnsi="宋体"/>
                      <w:color w:val="000000"/>
                      <w:szCs w:val="21"/>
                    </w:rPr>
                  </w:pPr>
                </w:p>
              </w:tc>
            </w:tr>
            <w:tr w:rsidR="00C2204A" w:rsidTr="004216C7">
              <w:tc>
                <w:tcPr>
                  <w:tcW w:w="1485"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数据库软件</w:t>
                  </w:r>
                </w:p>
              </w:tc>
              <w:tc>
                <w:tcPr>
                  <w:tcW w:w="2046"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ORACLE</w:t>
                  </w:r>
                </w:p>
              </w:tc>
              <w:tc>
                <w:tcPr>
                  <w:tcW w:w="2094"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12c及以上</w:t>
                  </w:r>
                </w:p>
              </w:tc>
              <w:tc>
                <w:tcPr>
                  <w:tcW w:w="690" w:type="dxa"/>
                  <w:vAlign w:val="center"/>
                </w:tcPr>
                <w:p w:rsidR="00C2204A" w:rsidRDefault="00C2204A" w:rsidP="004216C7">
                  <w:pPr>
                    <w:pStyle w:val="a6"/>
                    <w:spacing w:line="360" w:lineRule="auto"/>
                    <w:ind w:leftChars="0" w:left="0"/>
                    <w:jc w:val="center"/>
                    <w:rPr>
                      <w:rFonts w:ascii="宋体" w:hAnsi="宋体"/>
                      <w:color w:val="000000"/>
                      <w:szCs w:val="21"/>
                    </w:rPr>
                  </w:pPr>
                  <w:r>
                    <w:rPr>
                      <w:rFonts w:ascii="宋体" w:hAnsi="宋体" w:hint="eastAsia"/>
                      <w:color w:val="000000"/>
                      <w:szCs w:val="21"/>
                    </w:rPr>
                    <w:t>1</w:t>
                  </w:r>
                </w:p>
              </w:tc>
              <w:tc>
                <w:tcPr>
                  <w:tcW w:w="1981" w:type="dxa"/>
                  <w:vAlign w:val="center"/>
                </w:tcPr>
                <w:p w:rsidR="00C2204A" w:rsidRDefault="00C2204A" w:rsidP="004216C7">
                  <w:pPr>
                    <w:pStyle w:val="a6"/>
                    <w:spacing w:line="360" w:lineRule="auto"/>
                    <w:ind w:leftChars="0" w:left="0"/>
                    <w:rPr>
                      <w:rFonts w:ascii="宋体" w:hAnsi="宋体"/>
                      <w:color w:val="000000"/>
                      <w:szCs w:val="21"/>
                    </w:rPr>
                  </w:pPr>
                </w:p>
              </w:tc>
            </w:tr>
            <w:tr w:rsidR="00C2204A" w:rsidTr="004216C7">
              <w:tc>
                <w:tcPr>
                  <w:tcW w:w="1485"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应用中间件</w:t>
                  </w:r>
                </w:p>
              </w:tc>
              <w:tc>
                <w:tcPr>
                  <w:tcW w:w="2046"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Tomcat</w:t>
                  </w:r>
                </w:p>
              </w:tc>
              <w:tc>
                <w:tcPr>
                  <w:tcW w:w="2094"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8以上</w:t>
                  </w:r>
                </w:p>
              </w:tc>
              <w:tc>
                <w:tcPr>
                  <w:tcW w:w="690" w:type="dxa"/>
                  <w:vAlign w:val="center"/>
                </w:tcPr>
                <w:p w:rsidR="00C2204A" w:rsidRDefault="00C2204A" w:rsidP="004216C7">
                  <w:pPr>
                    <w:pStyle w:val="a6"/>
                    <w:spacing w:line="360" w:lineRule="auto"/>
                    <w:ind w:leftChars="0" w:left="0"/>
                    <w:jc w:val="center"/>
                    <w:rPr>
                      <w:rFonts w:ascii="宋体" w:hAnsi="宋体"/>
                      <w:color w:val="000000"/>
                      <w:szCs w:val="21"/>
                    </w:rPr>
                  </w:pPr>
                  <w:r>
                    <w:rPr>
                      <w:rFonts w:ascii="宋体" w:hAnsi="宋体" w:hint="eastAsia"/>
                      <w:color w:val="000000"/>
                      <w:szCs w:val="21"/>
                    </w:rPr>
                    <w:t>1</w:t>
                  </w:r>
                </w:p>
              </w:tc>
              <w:tc>
                <w:tcPr>
                  <w:tcW w:w="1981" w:type="dxa"/>
                  <w:vAlign w:val="center"/>
                </w:tcPr>
                <w:p w:rsidR="00C2204A" w:rsidRDefault="00C2204A" w:rsidP="004216C7">
                  <w:pPr>
                    <w:pStyle w:val="a6"/>
                    <w:spacing w:line="360" w:lineRule="auto"/>
                    <w:ind w:leftChars="0" w:left="0"/>
                    <w:rPr>
                      <w:rFonts w:ascii="宋体" w:hAnsi="宋体"/>
                      <w:color w:val="000000"/>
                      <w:szCs w:val="21"/>
                    </w:rPr>
                  </w:pPr>
                </w:p>
              </w:tc>
            </w:tr>
            <w:tr w:rsidR="00C2204A" w:rsidTr="004216C7">
              <w:tc>
                <w:tcPr>
                  <w:tcW w:w="1485"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其他</w:t>
                  </w:r>
                </w:p>
              </w:tc>
              <w:tc>
                <w:tcPr>
                  <w:tcW w:w="2046"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JDK</w:t>
                  </w:r>
                </w:p>
              </w:tc>
              <w:tc>
                <w:tcPr>
                  <w:tcW w:w="2094"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1.8</w:t>
                  </w:r>
                </w:p>
              </w:tc>
              <w:tc>
                <w:tcPr>
                  <w:tcW w:w="690" w:type="dxa"/>
                  <w:vAlign w:val="center"/>
                </w:tcPr>
                <w:p w:rsidR="00C2204A" w:rsidRDefault="00C2204A" w:rsidP="004216C7">
                  <w:pPr>
                    <w:pStyle w:val="a6"/>
                    <w:spacing w:line="360" w:lineRule="auto"/>
                    <w:ind w:leftChars="0" w:left="0"/>
                    <w:jc w:val="center"/>
                    <w:rPr>
                      <w:rFonts w:ascii="宋体" w:hAnsi="宋体"/>
                      <w:color w:val="000000"/>
                      <w:szCs w:val="21"/>
                    </w:rPr>
                  </w:pPr>
                  <w:r>
                    <w:rPr>
                      <w:rFonts w:ascii="宋体" w:hAnsi="宋体" w:hint="eastAsia"/>
                      <w:color w:val="000000"/>
                      <w:szCs w:val="21"/>
                    </w:rPr>
                    <w:t>1</w:t>
                  </w:r>
                </w:p>
              </w:tc>
              <w:tc>
                <w:tcPr>
                  <w:tcW w:w="1981" w:type="dxa"/>
                  <w:vAlign w:val="center"/>
                </w:tcPr>
                <w:p w:rsidR="00C2204A" w:rsidRDefault="00C2204A" w:rsidP="004216C7">
                  <w:pPr>
                    <w:pStyle w:val="a6"/>
                    <w:spacing w:line="360" w:lineRule="auto"/>
                    <w:ind w:leftChars="0" w:left="0"/>
                    <w:rPr>
                      <w:rFonts w:ascii="宋体" w:hAnsi="宋体"/>
                      <w:color w:val="000000"/>
                      <w:szCs w:val="21"/>
                    </w:rPr>
                  </w:pPr>
                </w:p>
              </w:tc>
            </w:tr>
          </w:tbl>
          <w:p w:rsidR="00C2204A" w:rsidRDefault="00C2204A" w:rsidP="0005771B">
            <w:pPr>
              <w:adjustRightInd w:val="0"/>
              <w:snapToGrid w:val="0"/>
              <w:spacing w:line="276" w:lineRule="auto"/>
              <w:jc w:val="left"/>
              <w:rPr>
                <w:rFonts w:ascii="宋体" w:hAnsi="宋体"/>
                <w:szCs w:val="21"/>
              </w:rPr>
            </w:pPr>
            <w:bookmarkStart w:id="6" w:name="_Toc27750394"/>
            <w:bookmarkStart w:id="7" w:name="_Toc318279051"/>
            <w:r>
              <w:rPr>
                <w:rFonts w:ascii="宋体" w:hAnsi="宋体" w:hint="eastAsia"/>
                <w:color w:val="000000"/>
                <w:szCs w:val="21"/>
              </w:rPr>
              <w:t>客户端配置</w:t>
            </w:r>
            <w:bookmarkEnd w:id="6"/>
            <w:bookmarkEnd w:id="7"/>
          </w:p>
          <w:tbl>
            <w:tblPr>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2483"/>
              <w:gridCol w:w="4279"/>
            </w:tblGrid>
            <w:tr w:rsidR="00C2204A" w:rsidTr="004216C7">
              <w:tc>
                <w:tcPr>
                  <w:tcW w:w="1486"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类别</w:t>
                  </w:r>
                </w:p>
              </w:tc>
              <w:tc>
                <w:tcPr>
                  <w:tcW w:w="2483"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标准配置</w:t>
                  </w:r>
                </w:p>
              </w:tc>
              <w:tc>
                <w:tcPr>
                  <w:tcW w:w="4279" w:type="dxa"/>
                  <w:shd w:val="clear" w:color="auto" w:fill="C6D9F1"/>
                  <w:vAlign w:val="center"/>
                </w:tcPr>
                <w:p w:rsidR="00C2204A" w:rsidRDefault="00C2204A" w:rsidP="004216C7">
                  <w:pPr>
                    <w:spacing w:line="360" w:lineRule="auto"/>
                    <w:jc w:val="center"/>
                    <w:rPr>
                      <w:rFonts w:ascii="宋体" w:hAnsi="宋体" w:cs="Arial"/>
                      <w:b/>
                      <w:color w:val="000000"/>
                      <w:szCs w:val="21"/>
                    </w:rPr>
                  </w:pPr>
                  <w:r>
                    <w:rPr>
                      <w:rFonts w:ascii="宋体" w:hAnsi="宋体" w:cs="Arial" w:hint="eastAsia"/>
                      <w:b/>
                      <w:color w:val="000000"/>
                      <w:szCs w:val="21"/>
                    </w:rPr>
                    <w:t>备注</w:t>
                  </w:r>
                </w:p>
              </w:tc>
            </w:tr>
            <w:tr w:rsidR="00C2204A" w:rsidTr="004216C7">
              <w:tc>
                <w:tcPr>
                  <w:tcW w:w="1486" w:type="dxa"/>
                  <w:vAlign w:val="center"/>
                </w:tcPr>
                <w:p w:rsidR="00C2204A" w:rsidRDefault="00C2204A" w:rsidP="004216C7">
                  <w:pPr>
                    <w:pStyle w:val="a6"/>
                    <w:spacing w:line="360" w:lineRule="auto"/>
                    <w:rPr>
                      <w:rFonts w:ascii="宋体" w:hAnsi="宋体"/>
                      <w:color w:val="000000"/>
                      <w:szCs w:val="21"/>
                    </w:rPr>
                  </w:pPr>
                  <w:r>
                    <w:rPr>
                      <w:rFonts w:ascii="宋体" w:hAnsi="宋体" w:hint="eastAsia"/>
                      <w:color w:val="000000"/>
                      <w:szCs w:val="21"/>
                    </w:rPr>
                    <w:t>硬件</w:t>
                  </w:r>
                </w:p>
              </w:tc>
              <w:tc>
                <w:tcPr>
                  <w:tcW w:w="2483"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PC个人电脑</w:t>
                  </w:r>
                </w:p>
              </w:tc>
              <w:tc>
                <w:tcPr>
                  <w:tcW w:w="4279" w:type="dxa"/>
                  <w:vAlign w:val="center"/>
                </w:tcPr>
                <w:p w:rsidR="00C2204A" w:rsidRDefault="00C2204A" w:rsidP="004216C7">
                  <w:pPr>
                    <w:pStyle w:val="a6"/>
                    <w:spacing w:line="360" w:lineRule="auto"/>
                    <w:ind w:leftChars="0" w:left="0"/>
                    <w:rPr>
                      <w:rFonts w:ascii="宋体" w:hAnsi="宋体"/>
                      <w:color w:val="000000"/>
                      <w:szCs w:val="21"/>
                    </w:rPr>
                  </w:pPr>
                  <w:proofErr w:type="gramStart"/>
                  <w:r>
                    <w:rPr>
                      <w:rFonts w:ascii="宋体" w:hAnsi="宋体" w:hint="eastAsia"/>
                      <w:color w:val="000000"/>
                      <w:szCs w:val="21"/>
                    </w:rPr>
                    <w:t>标配</w:t>
                  </w:r>
                  <w:proofErr w:type="gramEnd"/>
                  <w:r>
                    <w:rPr>
                      <w:rFonts w:ascii="宋体" w:hAnsi="宋体" w:hint="eastAsia"/>
                      <w:color w:val="000000"/>
                      <w:szCs w:val="21"/>
                    </w:rPr>
                    <w:t>2GHz以上CPU，内存4G以上，硬盘500G以上</w:t>
                  </w:r>
                </w:p>
              </w:tc>
            </w:tr>
            <w:tr w:rsidR="00C2204A" w:rsidTr="004216C7">
              <w:tc>
                <w:tcPr>
                  <w:tcW w:w="1486" w:type="dxa"/>
                  <w:vAlign w:val="center"/>
                </w:tcPr>
                <w:p w:rsidR="00C2204A" w:rsidRDefault="00C2204A" w:rsidP="004216C7">
                  <w:pPr>
                    <w:pStyle w:val="a6"/>
                    <w:spacing w:line="360" w:lineRule="auto"/>
                    <w:rPr>
                      <w:rFonts w:ascii="宋体" w:hAnsi="宋体"/>
                      <w:color w:val="000000"/>
                      <w:szCs w:val="21"/>
                    </w:rPr>
                  </w:pPr>
                  <w:r>
                    <w:rPr>
                      <w:rFonts w:ascii="宋体" w:hAnsi="宋体" w:hint="eastAsia"/>
                      <w:color w:val="000000"/>
                      <w:szCs w:val="21"/>
                    </w:rPr>
                    <w:t>操作系统</w:t>
                  </w:r>
                </w:p>
              </w:tc>
              <w:tc>
                <w:tcPr>
                  <w:tcW w:w="2483"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Windows 7及以上</w:t>
                  </w:r>
                </w:p>
              </w:tc>
              <w:tc>
                <w:tcPr>
                  <w:tcW w:w="4279" w:type="dxa"/>
                  <w:vAlign w:val="center"/>
                </w:tcPr>
                <w:p w:rsidR="00C2204A" w:rsidRDefault="00C2204A" w:rsidP="004216C7">
                  <w:pPr>
                    <w:pStyle w:val="a6"/>
                    <w:spacing w:line="360" w:lineRule="auto"/>
                    <w:ind w:leftChars="0" w:left="0"/>
                    <w:rPr>
                      <w:rFonts w:ascii="宋体" w:hAnsi="宋体"/>
                      <w:color w:val="000000"/>
                      <w:szCs w:val="21"/>
                    </w:rPr>
                  </w:pPr>
                </w:p>
              </w:tc>
            </w:tr>
            <w:tr w:rsidR="00C2204A" w:rsidTr="004216C7">
              <w:tc>
                <w:tcPr>
                  <w:tcW w:w="1486" w:type="dxa"/>
                  <w:vAlign w:val="center"/>
                </w:tcPr>
                <w:p w:rsidR="00C2204A" w:rsidRDefault="00C2204A" w:rsidP="004216C7">
                  <w:pPr>
                    <w:pStyle w:val="a6"/>
                    <w:spacing w:line="360" w:lineRule="auto"/>
                    <w:rPr>
                      <w:rFonts w:ascii="宋体" w:hAnsi="宋体"/>
                      <w:color w:val="000000"/>
                      <w:szCs w:val="21"/>
                    </w:rPr>
                  </w:pPr>
                  <w:r>
                    <w:rPr>
                      <w:rFonts w:ascii="宋体" w:hAnsi="宋体" w:hint="eastAsia"/>
                      <w:color w:val="000000"/>
                      <w:szCs w:val="21"/>
                    </w:rPr>
                    <w:t>办公软件</w:t>
                  </w:r>
                </w:p>
              </w:tc>
              <w:tc>
                <w:tcPr>
                  <w:tcW w:w="2483"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MS Office 2010及以上</w:t>
                  </w:r>
                </w:p>
              </w:tc>
              <w:tc>
                <w:tcPr>
                  <w:tcW w:w="4279" w:type="dxa"/>
                  <w:vAlign w:val="center"/>
                </w:tcPr>
                <w:p w:rsidR="00C2204A" w:rsidRDefault="00C2204A" w:rsidP="004216C7">
                  <w:pPr>
                    <w:pStyle w:val="a6"/>
                    <w:spacing w:line="360" w:lineRule="auto"/>
                    <w:ind w:leftChars="0" w:left="0"/>
                    <w:rPr>
                      <w:rFonts w:ascii="宋体" w:hAnsi="宋体"/>
                      <w:color w:val="000000"/>
                      <w:szCs w:val="21"/>
                    </w:rPr>
                  </w:pPr>
                </w:p>
              </w:tc>
            </w:tr>
            <w:tr w:rsidR="00C2204A" w:rsidTr="004216C7">
              <w:tc>
                <w:tcPr>
                  <w:tcW w:w="1486" w:type="dxa"/>
                  <w:vAlign w:val="center"/>
                </w:tcPr>
                <w:p w:rsidR="00C2204A" w:rsidRDefault="00C2204A" w:rsidP="004216C7">
                  <w:pPr>
                    <w:pStyle w:val="a6"/>
                    <w:spacing w:line="360" w:lineRule="auto"/>
                    <w:rPr>
                      <w:rFonts w:ascii="宋体" w:hAnsi="宋体"/>
                      <w:color w:val="000000"/>
                      <w:szCs w:val="21"/>
                    </w:rPr>
                  </w:pPr>
                  <w:r>
                    <w:rPr>
                      <w:rFonts w:ascii="宋体" w:hAnsi="宋体" w:hint="eastAsia"/>
                      <w:color w:val="000000"/>
                      <w:szCs w:val="21"/>
                    </w:rPr>
                    <w:t>浏览器</w:t>
                  </w:r>
                </w:p>
              </w:tc>
              <w:tc>
                <w:tcPr>
                  <w:tcW w:w="2483" w:type="dxa"/>
                  <w:vAlign w:val="center"/>
                </w:tcPr>
                <w:p w:rsidR="00C2204A" w:rsidRDefault="00C2204A" w:rsidP="004216C7">
                  <w:pPr>
                    <w:pStyle w:val="a6"/>
                    <w:spacing w:line="360" w:lineRule="auto"/>
                    <w:ind w:leftChars="0" w:left="0"/>
                    <w:rPr>
                      <w:rFonts w:ascii="宋体" w:hAnsi="宋体"/>
                      <w:color w:val="000000"/>
                      <w:szCs w:val="21"/>
                    </w:rPr>
                  </w:pPr>
                  <w:r>
                    <w:rPr>
                      <w:rFonts w:ascii="宋体" w:hAnsi="宋体" w:hint="eastAsia"/>
                      <w:color w:val="000000"/>
                      <w:szCs w:val="21"/>
                    </w:rPr>
                    <w:t>火狐浏览器</w:t>
                  </w:r>
                </w:p>
                <w:p w:rsidR="00C2204A" w:rsidRDefault="00C2204A" w:rsidP="004216C7">
                  <w:pPr>
                    <w:pStyle w:val="a6"/>
                    <w:spacing w:line="360" w:lineRule="auto"/>
                    <w:ind w:leftChars="0" w:left="0"/>
                    <w:rPr>
                      <w:rFonts w:ascii="宋体" w:hAnsi="宋体"/>
                      <w:color w:val="000000"/>
                      <w:szCs w:val="21"/>
                    </w:rPr>
                  </w:pPr>
                  <w:proofErr w:type="gramStart"/>
                  <w:r>
                    <w:rPr>
                      <w:rFonts w:ascii="宋体" w:hAnsi="宋体" w:hint="eastAsia"/>
                      <w:color w:val="000000"/>
                      <w:szCs w:val="21"/>
                    </w:rPr>
                    <w:t>谷歌浏览器</w:t>
                  </w:r>
                  <w:proofErr w:type="gramEnd"/>
                </w:p>
              </w:tc>
              <w:tc>
                <w:tcPr>
                  <w:tcW w:w="4279" w:type="dxa"/>
                  <w:vAlign w:val="center"/>
                </w:tcPr>
                <w:p w:rsidR="00C2204A" w:rsidRDefault="00C2204A" w:rsidP="004216C7">
                  <w:pPr>
                    <w:pStyle w:val="a6"/>
                    <w:spacing w:line="360" w:lineRule="auto"/>
                    <w:ind w:leftChars="0" w:left="0"/>
                    <w:rPr>
                      <w:rFonts w:ascii="宋体" w:hAnsi="宋体"/>
                      <w:color w:val="000000"/>
                      <w:szCs w:val="21"/>
                    </w:rPr>
                  </w:pPr>
                </w:p>
              </w:tc>
            </w:tr>
          </w:tbl>
          <w:p w:rsidR="00C2204A" w:rsidRPr="00C2204A" w:rsidRDefault="00C2204A" w:rsidP="0005771B">
            <w:pPr>
              <w:adjustRightInd w:val="0"/>
              <w:snapToGrid w:val="0"/>
              <w:spacing w:line="276" w:lineRule="auto"/>
              <w:jc w:val="left"/>
              <w:rPr>
                <w:rFonts w:ascii="宋体" w:hAnsi="宋体"/>
                <w:szCs w:val="21"/>
              </w:rPr>
            </w:pPr>
          </w:p>
          <w:p w:rsidR="00C2204A" w:rsidRPr="00C2204A" w:rsidRDefault="00C2204A" w:rsidP="0005771B">
            <w:pPr>
              <w:adjustRightInd w:val="0"/>
              <w:snapToGrid w:val="0"/>
              <w:spacing w:line="276" w:lineRule="auto"/>
              <w:jc w:val="left"/>
              <w:rPr>
                <w:rFonts w:ascii="宋体" w:hAnsi="宋体"/>
                <w:szCs w:val="21"/>
              </w:rPr>
            </w:pPr>
            <w:r>
              <w:rPr>
                <w:rFonts w:ascii="宋体" w:hAnsi="宋体" w:hint="eastAsia"/>
                <w:szCs w:val="21"/>
              </w:rPr>
              <w:t>功能：</w:t>
            </w:r>
            <w:r w:rsidRPr="00C2204A">
              <w:rPr>
                <w:rFonts w:ascii="宋体" w:hAnsi="宋体" w:hint="eastAsia"/>
                <w:szCs w:val="21"/>
              </w:rPr>
              <w:t>申请管理</w:t>
            </w:r>
            <w:r>
              <w:rPr>
                <w:rFonts w:ascii="宋体" w:hAnsi="宋体" w:hint="eastAsia"/>
                <w:szCs w:val="21"/>
              </w:rPr>
              <w:t>、</w:t>
            </w:r>
            <w:r w:rsidRPr="00C2204A">
              <w:rPr>
                <w:rFonts w:ascii="宋体" w:hAnsi="宋体" w:hint="eastAsia"/>
                <w:szCs w:val="21"/>
              </w:rPr>
              <w:t>公网IP</w:t>
            </w:r>
            <w:r>
              <w:rPr>
                <w:rFonts w:ascii="宋体" w:hAnsi="宋体" w:hint="eastAsia"/>
                <w:szCs w:val="21"/>
              </w:rPr>
              <w:t>、</w:t>
            </w:r>
            <w:r w:rsidRPr="00C2204A">
              <w:rPr>
                <w:rFonts w:ascii="宋体" w:hAnsi="宋体" w:hint="eastAsia"/>
                <w:szCs w:val="21"/>
              </w:rPr>
              <w:t>管理IP</w:t>
            </w:r>
            <w:r>
              <w:rPr>
                <w:rFonts w:ascii="宋体" w:hAnsi="宋体" w:hint="eastAsia"/>
                <w:szCs w:val="21"/>
              </w:rPr>
              <w:t>等功能</w:t>
            </w:r>
          </w:p>
          <w:p w:rsidR="00C2204A" w:rsidRDefault="00C2204A" w:rsidP="0005771B">
            <w:pPr>
              <w:adjustRightInd w:val="0"/>
              <w:snapToGrid w:val="0"/>
              <w:spacing w:line="276" w:lineRule="auto"/>
              <w:jc w:val="left"/>
              <w:rPr>
                <w:rFonts w:ascii="宋体" w:hAnsi="宋体"/>
                <w:szCs w:val="21"/>
              </w:rPr>
            </w:pPr>
          </w:p>
          <w:p w:rsidR="00592989" w:rsidRPr="00F2719C" w:rsidRDefault="00592989" w:rsidP="0005771B">
            <w:pPr>
              <w:adjustRightInd w:val="0"/>
              <w:snapToGrid w:val="0"/>
              <w:spacing w:line="276" w:lineRule="auto"/>
              <w:jc w:val="left"/>
              <w:rPr>
                <w:rFonts w:ascii="宋体" w:hAnsi="宋体"/>
                <w:szCs w:val="21"/>
              </w:rPr>
            </w:pPr>
            <w:r w:rsidRPr="00F2719C">
              <w:rPr>
                <w:rFonts w:ascii="宋体" w:hAnsi="宋体" w:hint="eastAsia"/>
                <w:szCs w:val="21"/>
              </w:rPr>
              <w:t>研发项目预计周期</w:t>
            </w:r>
          </w:p>
          <w:tbl>
            <w:tblPr>
              <w:tblStyle w:val="a7"/>
              <w:tblW w:w="0" w:type="auto"/>
              <w:tblLayout w:type="fixed"/>
              <w:tblLook w:val="04A0" w:firstRow="1" w:lastRow="0" w:firstColumn="1" w:lastColumn="0" w:noHBand="0" w:noVBand="1"/>
            </w:tblPr>
            <w:tblGrid>
              <w:gridCol w:w="751"/>
              <w:gridCol w:w="4320"/>
              <w:gridCol w:w="1485"/>
              <w:gridCol w:w="1185"/>
              <w:gridCol w:w="781"/>
            </w:tblGrid>
            <w:tr w:rsidR="00C2204A" w:rsidTr="004216C7">
              <w:tc>
                <w:tcPr>
                  <w:tcW w:w="751" w:type="dxa"/>
                  <w:shd w:val="clear" w:color="auto" w:fill="7BCB85" w:themeFill="background1" w:themeFillShade="BF"/>
                </w:tcPr>
                <w:p w:rsidR="00C2204A" w:rsidRDefault="00C2204A" w:rsidP="004216C7">
                  <w:pPr>
                    <w:jc w:val="center"/>
                    <w:rPr>
                      <w:b/>
                      <w:bCs/>
                      <w:szCs w:val="21"/>
                    </w:rPr>
                  </w:pPr>
                  <w:r>
                    <w:rPr>
                      <w:rFonts w:hint="eastAsia"/>
                      <w:b/>
                      <w:bCs/>
                      <w:szCs w:val="21"/>
                    </w:rPr>
                    <w:t>序号</w:t>
                  </w:r>
                </w:p>
              </w:tc>
              <w:tc>
                <w:tcPr>
                  <w:tcW w:w="4320" w:type="dxa"/>
                  <w:shd w:val="clear" w:color="auto" w:fill="7BCB85" w:themeFill="background1" w:themeFillShade="BF"/>
                </w:tcPr>
                <w:p w:rsidR="00C2204A" w:rsidRDefault="00C2204A" w:rsidP="004216C7">
                  <w:pPr>
                    <w:jc w:val="center"/>
                    <w:rPr>
                      <w:b/>
                      <w:bCs/>
                      <w:szCs w:val="21"/>
                    </w:rPr>
                  </w:pPr>
                  <w:r>
                    <w:rPr>
                      <w:rFonts w:hint="eastAsia"/>
                      <w:b/>
                      <w:bCs/>
                      <w:szCs w:val="21"/>
                    </w:rPr>
                    <w:t>工作内容</w:t>
                  </w:r>
                </w:p>
              </w:tc>
              <w:tc>
                <w:tcPr>
                  <w:tcW w:w="1485" w:type="dxa"/>
                  <w:shd w:val="clear" w:color="auto" w:fill="7BCB85" w:themeFill="background1" w:themeFillShade="BF"/>
                </w:tcPr>
                <w:p w:rsidR="00C2204A" w:rsidRDefault="00C2204A" w:rsidP="004216C7">
                  <w:pPr>
                    <w:jc w:val="center"/>
                    <w:rPr>
                      <w:b/>
                      <w:bCs/>
                      <w:szCs w:val="21"/>
                    </w:rPr>
                  </w:pPr>
                  <w:r>
                    <w:rPr>
                      <w:rFonts w:hint="eastAsia"/>
                      <w:b/>
                      <w:bCs/>
                      <w:szCs w:val="21"/>
                    </w:rPr>
                    <w:t>开始时间</w:t>
                  </w:r>
                </w:p>
              </w:tc>
              <w:tc>
                <w:tcPr>
                  <w:tcW w:w="1185" w:type="dxa"/>
                  <w:shd w:val="clear" w:color="auto" w:fill="7BCB85" w:themeFill="background1" w:themeFillShade="BF"/>
                </w:tcPr>
                <w:p w:rsidR="00C2204A" w:rsidRDefault="00C2204A" w:rsidP="004216C7">
                  <w:pPr>
                    <w:jc w:val="center"/>
                    <w:rPr>
                      <w:b/>
                      <w:bCs/>
                      <w:szCs w:val="21"/>
                    </w:rPr>
                  </w:pPr>
                  <w:r>
                    <w:rPr>
                      <w:rFonts w:hint="eastAsia"/>
                      <w:b/>
                      <w:bCs/>
                      <w:szCs w:val="21"/>
                    </w:rPr>
                    <w:t>结束时间</w:t>
                  </w:r>
                </w:p>
              </w:tc>
              <w:tc>
                <w:tcPr>
                  <w:tcW w:w="781" w:type="dxa"/>
                  <w:shd w:val="clear" w:color="auto" w:fill="7BCB85" w:themeFill="background1" w:themeFillShade="BF"/>
                </w:tcPr>
                <w:p w:rsidR="00C2204A" w:rsidRDefault="00C2204A" w:rsidP="004216C7">
                  <w:pPr>
                    <w:jc w:val="center"/>
                    <w:rPr>
                      <w:b/>
                      <w:bCs/>
                      <w:szCs w:val="21"/>
                    </w:rPr>
                  </w:pPr>
                  <w:r>
                    <w:rPr>
                      <w:rFonts w:hint="eastAsia"/>
                      <w:b/>
                      <w:bCs/>
                      <w:szCs w:val="21"/>
                    </w:rPr>
                    <w:t>完成情况</w:t>
                  </w:r>
                </w:p>
              </w:tc>
            </w:tr>
            <w:tr w:rsidR="00C2204A" w:rsidTr="004216C7">
              <w:trPr>
                <w:trHeight w:val="404"/>
              </w:trPr>
              <w:tc>
                <w:tcPr>
                  <w:tcW w:w="751" w:type="dxa"/>
                </w:tcPr>
                <w:p w:rsidR="00C2204A" w:rsidRDefault="00C2204A" w:rsidP="004216C7">
                  <w:pPr>
                    <w:jc w:val="center"/>
                  </w:pPr>
                  <w:r>
                    <w:rPr>
                      <w:rFonts w:hint="eastAsia"/>
                    </w:rPr>
                    <w:t>1</w:t>
                  </w:r>
                </w:p>
              </w:tc>
              <w:tc>
                <w:tcPr>
                  <w:tcW w:w="4320" w:type="dxa"/>
                </w:tcPr>
                <w:p w:rsidR="00C2204A" w:rsidRDefault="00C2204A" w:rsidP="004216C7">
                  <w:r>
                    <w:rPr>
                      <w:rFonts w:hint="eastAsia"/>
                    </w:rPr>
                    <w:t>系统调研及设计</w:t>
                  </w:r>
                </w:p>
              </w:tc>
              <w:tc>
                <w:tcPr>
                  <w:tcW w:w="1485" w:type="dxa"/>
                </w:tcPr>
                <w:p w:rsidR="00C2204A" w:rsidRDefault="00C2204A" w:rsidP="004216C7">
                  <w:pPr>
                    <w:jc w:val="center"/>
                  </w:pPr>
                  <w:r>
                    <w:rPr>
                      <w:rFonts w:hint="eastAsia"/>
                    </w:rPr>
                    <w:t>2020.10</w:t>
                  </w:r>
                </w:p>
              </w:tc>
              <w:tc>
                <w:tcPr>
                  <w:tcW w:w="1185" w:type="dxa"/>
                </w:tcPr>
                <w:p w:rsidR="00C2204A" w:rsidRDefault="00C2204A" w:rsidP="004216C7">
                  <w:pPr>
                    <w:jc w:val="center"/>
                  </w:pPr>
                  <w:r>
                    <w:rPr>
                      <w:rFonts w:hint="eastAsia"/>
                    </w:rPr>
                    <w:t>2020.11</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lastRenderedPageBreak/>
                    <w:t>2</w:t>
                  </w:r>
                </w:p>
              </w:tc>
              <w:tc>
                <w:tcPr>
                  <w:tcW w:w="4320" w:type="dxa"/>
                </w:tcPr>
                <w:p w:rsidR="00C2204A" w:rsidRDefault="00C2204A" w:rsidP="004216C7">
                  <w:pPr>
                    <w:jc w:val="left"/>
                  </w:pPr>
                  <w:r>
                    <w:rPr>
                      <w:rFonts w:hint="eastAsia"/>
                    </w:rPr>
                    <w:t>系统开发及测试</w:t>
                  </w:r>
                </w:p>
              </w:tc>
              <w:tc>
                <w:tcPr>
                  <w:tcW w:w="1485" w:type="dxa"/>
                </w:tcPr>
                <w:p w:rsidR="00C2204A" w:rsidRDefault="00C2204A" w:rsidP="004216C7">
                  <w:pPr>
                    <w:jc w:val="center"/>
                  </w:pPr>
                  <w:r>
                    <w:rPr>
                      <w:rFonts w:hint="eastAsia"/>
                    </w:rPr>
                    <w:t>2020.11</w:t>
                  </w:r>
                </w:p>
              </w:tc>
              <w:tc>
                <w:tcPr>
                  <w:tcW w:w="1185" w:type="dxa"/>
                </w:tcPr>
                <w:p w:rsidR="00C2204A" w:rsidRDefault="00C2204A" w:rsidP="004216C7">
                  <w:pPr>
                    <w:jc w:val="center"/>
                  </w:pPr>
                  <w:r>
                    <w:rPr>
                      <w:rFonts w:hint="eastAsia"/>
                    </w:rPr>
                    <w:t>2021.02</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3</w:t>
                  </w:r>
                </w:p>
              </w:tc>
              <w:tc>
                <w:tcPr>
                  <w:tcW w:w="4320" w:type="dxa"/>
                </w:tcPr>
                <w:p w:rsidR="00C2204A" w:rsidRDefault="00C2204A" w:rsidP="004216C7">
                  <w:r>
                    <w:rPr>
                      <w:rFonts w:hint="eastAsia"/>
                    </w:rPr>
                    <w:t>系统测试环境部署、初始化和培训</w:t>
                  </w:r>
                </w:p>
              </w:tc>
              <w:tc>
                <w:tcPr>
                  <w:tcW w:w="1485" w:type="dxa"/>
                </w:tcPr>
                <w:p w:rsidR="00C2204A" w:rsidRDefault="00C2204A" w:rsidP="004216C7">
                  <w:pPr>
                    <w:jc w:val="center"/>
                  </w:pPr>
                  <w:r>
                    <w:rPr>
                      <w:rFonts w:hint="eastAsia"/>
                    </w:rPr>
                    <w:t>2021.03</w:t>
                  </w:r>
                </w:p>
              </w:tc>
              <w:tc>
                <w:tcPr>
                  <w:tcW w:w="1185" w:type="dxa"/>
                </w:tcPr>
                <w:p w:rsidR="00C2204A" w:rsidRDefault="00C2204A" w:rsidP="004216C7">
                  <w:pPr>
                    <w:jc w:val="center"/>
                  </w:pPr>
                  <w:r>
                    <w:rPr>
                      <w:rFonts w:hint="eastAsia"/>
                    </w:rPr>
                    <w:t>2021.03</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4</w:t>
                  </w:r>
                </w:p>
              </w:tc>
              <w:tc>
                <w:tcPr>
                  <w:tcW w:w="4320" w:type="dxa"/>
                </w:tcPr>
                <w:p w:rsidR="00C2204A" w:rsidRDefault="00C2204A" w:rsidP="004216C7">
                  <w:r>
                    <w:rPr>
                      <w:rFonts w:hint="eastAsia"/>
                    </w:rPr>
                    <w:t>系统用户测试</w:t>
                  </w:r>
                </w:p>
              </w:tc>
              <w:tc>
                <w:tcPr>
                  <w:tcW w:w="1485" w:type="dxa"/>
                </w:tcPr>
                <w:p w:rsidR="00C2204A" w:rsidRDefault="00C2204A" w:rsidP="004216C7">
                  <w:pPr>
                    <w:jc w:val="center"/>
                  </w:pPr>
                  <w:r>
                    <w:rPr>
                      <w:rFonts w:hint="eastAsia"/>
                    </w:rPr>
                    <w:t>2021.03</w:t>
                  </w:r>
                </w:p>
              </w:tc>
              <w:tc>
                <w:tcPr>
                  <w:tcW w:w="1185" w:type="dxa"/>
                </w:tcPr>
                <w:p w:rsidR="00C2204A" w:rsidRDefault="00C2204A" w:rsidP="004216C7">
                  <w:pPr>
                    <w:jc w:val="center"/>
                  </w:pPr>
                  <w:r>
                    <w:rPr>
                      <w:rFonts w:hint="eastAsia"/>
                    </w:rPr>
                    <w:t>2021.04</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5</w:t>
                  </w:r>
                </w:p>
              </w:tc>
              <w:tc>
                <w:tcPr>
                  <w:tcW w:w="4320" w:type="dxa"/>
                </w:tcPr>
                <w:p w:rsidR="00C2204A" w:rsidRDefault="00C2204A" w:rsidP="004216C7">
                  <w:r>
                    <w:rPr>
                      <w:rFonts w:hint="eastAsia"/>
                    </w:rPr>
                    <w:t>用户测试后调整及优化</w:t>
                  </w:r>
                </w:p>
              </w:tc>
              <w:tc>
                <w:tcPr>
                  <w:tcW w:w="1485" w:type="dxa"/>
                </w:tcPr>
                <w:p w:rsidR="00C2204A" w:rsidRDefault="00C2204A" w:rsidP="004216C7">
                  <w:pPr>
                    <w:jc w:val="center"/>
                  </w:pPr>
                  <w:r>
                    <w:rPr>
                      <w:rFonts w:hint="eastAsia"/>
                    </w:rPr>
                    <w:t>2021.04</w:t>
                  </w:r>
                </w:p>
              </w:tc>
              <w:tc>
                <w:tcPr>
                  <w:tcW w:w="1185" w:type="dxa"/>
                </w:tcPr>
                <w:p w:rsidR="00C2204A" w:rsidRDefault="00C2204A" w:rsidP="004216C7">
                  <w:pPr>
                    <w:jc w:val="center"/>
                  </w:pPr>
                  <w:r>
                    <w:rPr>
                      <w:rFonts w:hint="eastAsia"/>
                    </w:rPr>
                    <w:t>2021.05</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6</w:t>
                  </w:r>
                </w:p>
              </w:tc>
              <w:tc>
                <w:tcPr>
                  <w:tcW w:w="4320" w:type="dxa"/>
                </w:tcPr>
                <w:p w:rsidR="00C2204A" w:rsidRDefault="00C2204A" w:rsidP="004216C7">
                  <w:r>
                    <w:rPr>
                      <w:rFonts w:hint="eastAsia"/>
                    </w:rPr>
                    <w:t>系统正式环境部署及初始化</w:t>
                  </w:r>
                </w:p>
              </w:tc>
              <w:tc>
                <w:tcPr>
                  <w:tcW w:w="1485" w:type="dxa"/>
                </w:tcPr>
                <w:p w:rsidR="00C2204A" w:rsidRDefault="00C2204A" w:rsidP="004216C7">
                  <w:pPr>
                    <w:jc w:val="center"/>
                  </w:pPr>
                  <w:r>
                    <w:rPr>
                      <w:rFonts w:hint="eastAsia"/>
                    </w:rPr>
                    <w:t>2021.06</w:t>
                  </w:r>
                </w:p>
              </w:tc>
              <w:tc>
                <w:tcPr>
                  <w:tcW w:w="1185" w:type="dxa"/>
                </w:tcPr>
                <w:p w:rsidR="00C2204A" w:rsidRDefault="00C2204A" w:rsidP="004216C7">
                  <w:pPr>
                    <w:jc w:val="center"/>
                  </w:pPr>
                  <w:r>
                    <w:rPr>
                      <w:rFonts w:hint="eastAsia"/>
                    </w:rPr>
                    <w:t>2021.06</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7</w:t>
                  </w:r>
                </w:p>
              </w:tc>
              <w:tc>
                <w:tcPr>
                  <w:tcW w:w="4320" w:type="dxa"/>
                </w:tcPr>
                <w:p w:rsidR="00C2204A" w:rsidRDefault="00C2204A" w:rsidP="004216C7">
                  <w:r>
                    <w:rPr>
                      <w:rFonts w:hint="eastAsia"/>
                    </w:rPr>
                    <w:t>系统试运行</w:t>
                  </w:r>
                </w:p>
              </w:tc>
              <w:tc>
                <w:tcPr>
                  <w:tcW w:w="1485" w:type="dxa"/>
                </w:tcPr>
                <w:p w:rsidR="00C2204A" w:rsidRDefault="00C2204A" w:rsidP="004216C7">
                  <w:pPr>
                    <w:jc w:val="center"/>
                  </w:pPr>
                  <w:r>
                    <w:rPr>
                      <w:rFonts w:hint="eastAsia"/>
                    </w:rPr>
                    <w:t>2021.07</w:t>
                  </w:r>
                </w:p>
              </w:tc>
              <w:tc>
                <w:tcPr>
                  <w:tcW w:w="1185" w:type="dxa"/>
                </w:tcPr>
                <w:p w:rsidR="00C2204A" w:rsidRDefault="00C2204A" w:rsidP="004216C7">
                  <w:pPr>
                    <w:jc w:val="center"/>
                  </w:pPr>
                  <w:r>
                    <w:rPr>
                      <w:rFonts w:hint="eastAsia"/>
                    </w:rPr>
                    <w:t>2021.09</w:t>
                  </w:r>
                </w:p>
              </w:tc>
              <w:tc>
                <w:tcPr>
                  <w:tcW w:w="781" w:type="dxa"/>
                </w:tcPr>
                <w:p w:rsidR="00C2204A" w:rsidRDefault="00C2204A" w:rsidP="004216C7">
                  <w:pPr>
                    <w:jc w:val="center"/>
                  </w:pPr>
                  <w:r>
                    <w:rPr>
                      <w:rFonts w:hint="eastAsia"/>
                    </w:rPr>
                    <w:t>完成</w:t>
                  </w:r>
                </w:p>
              </w:tc>
            </w:tr>
            <w:tr w:rsidR="00C2204A" w:rsidTr="004216C7">
              <w:tc>
                <w:tcPr>
                  <w:tcW w:w="751" w:type="dxa"/>
                </w:tcPr>
                <w:p w:rsidR="00C2204A" w:rsidRDefault="00C2204A" w:rsidP="004216C7">
                  <w:pPr>
                    <w:jc w:val="center"/>
                  </w:pPr>
                  <w:r>
                    <w:rPr>
                      <w:rFonts w:hint="eastAsia"/>
                    </w:rPr>
                    <w:t>8</w:t>
                  </w:r>
                </w:p>
              </w:tc>
              <w:tc>
                <w:tcPr>
                  <w:tcW w:w="4320" w:type="dxa"/>
                </w:tcPr>
                <w:p w:rsidR="00C2204A" w:rsidRDefault="00C2204A" w:rsidP="004216C7">
                  <w:r>
                    <w:rPr>
                      <w:rFonts w:hint="eastAsia"/>
                    </w:rPr>
                    <w:t>系统正式投入使用</w:t>
                  </w:r>
                </w:p>
              </w:tc>
              <w:tc>
                <w:tcPr>
                  <w:tcW w:w="1485" w:type="dxa"/>
                </w:tcPr>
                <w:p w:rsidR="00C2204A" w:rsidRDefault="00C2204A" w:rsidP="004216C7">
                  <w:pPr>
                    <w:jc w:val="center"/>
                  </w:pPr>
                  <w:r>
                    <w:rPr>
                      <w:rFonts w:hint="eastAsia"/>
                    </w:rPr>
                    <w:t>2021.10</w:t>
                  </w:r>
                </w:p>
              </w:tc>
              <w:tc>
                <w:tcPr>
                  <w:tcW w:w="1185" w:type="dxa"/>
                </w:tcPr>
                <w:p w:rsidR="00C2204A" w:rsidRDefault="00C2204A" w:rsidP="004216C7">
                  <w:pPr>
                    <w:jc w:val="center"/>
                  </w:pPr>
                </w:p>
              </w:tc>
              <w:tc>
                <w:tcPr>
                  <w:tcW w:w="781" w:type="dxa"/>
                </w:tcPr>
                <w:p w:rsidR="00C2204A" w:rsidRDefault="00C2204A" w:rsidP="004216C7">
                  <w:pPr>
                    <w:jc w:val="center"/>
                  </w:pPr>
                  <w:r>
                    <w:rPr>
                      <w:rFonts w:hint="eastAsia"/>
                    </w:rPr>
                    <w:t>完成</w:t>
                  </w:r>
                </w:p>
              </w:tc>
            </w:tr>
          </w:tbl>
          <w:p w:rsidR="00592989" w:rsidRPr="004D152A" w:rsidRDefault="00592989" w:rsidP="0005771B">
            <w:pPr>
              <w:adjustRightInd w:val="0"/>
              <w:snapToGrid w:val="0"/>
              <w:spacing w:line="276" w:lineRule="auto"/>
              <w:rPr>
                <w:rFonts w:ascii="宋体" w:hAnsi="宋体"/>
                <w:szCs w:val="21"/>
              </w:rPr>
            </w:pPr>
          </w:p>
          <w:p w:rsidR="00C2204A" w:rsidRDefault="00C2204A" w:rsidP="0005771B">
            <w:pPr>
              <w:adjustRightInd w:val="0"/>
              <w:snapToGrid w:val="0"/>
              <w:spacing w:line="276" w:lineRule="auto"/>
            </w:pPr>
            <w:r>
              <w:rPr>
                <w:rFonts w:hint="eastAsia"/>
              </w:rPr>
              <w:t>项目人员构成：</w:t>
            </w:r>
          </w:p>
          <w:tbl>
            <w:tblPr>
              <w:tblStyle w:val="a7"/>
              <w:tblW w:w="0" w:type="auto"/>
              <w:tblLayout w:type="fixed"/>
              <w:tblLook w:val="04A0" w:firstRow="1" w:lastRow="0" w:firstColumn="1" w:lastColumn="0" w:noHBand="0" w:noVBand="1"/>
            </w:tblPr>
            <w:tblGrid>
              <w:gridCol w:w="751"/>
              <w:gridCol w:w="1335"/>
              <w:gridCol w:w="2505"/>
              <w:gridCol w:w="3930"/>
            </w:tblGrid>
            <w:tr w:rsidR="00C2204A" w:rsidTr="004216C7">
              <w:tc>
                <w:tcPr>
                  <w:tcW w:w="751" w:type="dxa"/>
                  <w:shd w:val="clear" w:color="auto" w:fill="7BCB85" w:themeFill="background1" w:themeFillShade="BF"/>
                </w:tcPr>
                <w:p w:rsidR="00C2204A" w:rsidRDefault="00C2204A" w:rsidP="004216C7">
                  <w:pPr>
                    <w:jc w:val="center"/>
                    <w:rPr>
                      <w:b/>
                      <w:bCs/>
                      <w:szCs w:val="21"/>
                    </w:rPr>
                  </w:pPr>
                  <w:r>
                    <w:rPr>
                      <w:rFonts w:hint="eastAsia"/>
                      <w:b/>
                      <w:bCs/>
                      <w:szCs w:val="21"/>
                    </w:rPr>
                    <w:t>序号</w:t>
                  </w:r>
                </w:p>
              </w:tc>
              <w:tc>
                <w:tcPr>
                  <w:tcW w:w="1335" w:type="dxa"/>
                  <w:shd w:val="clear" w:color="auto" w:fill="7BCB85" w:themeFill="background1" w:themeFillShade="BF"/>
                </w:tcPr>
                <w:p w:rsidR="00C2204A" w:rsidRDefault="00C2204A" w:rsidP="004216C7">
                  <w:pPr>
                    <w:jc w:val="center"/>
                    <w:rPr>
                      <w:b/>
                      <w:bCs/>
                      <w:szCs w:val="21"/>
                    </w:rPr>
                  </w:pPr>
                  <w:r>
                    <w:rPr>
                      <w:rFonts w:hint="eastAsia"/>
                      <w:b/>
                      <w:bCs/>
                      <w:szCs w:val="21"/>
                    </w:rPr>
                    <w:t>姓名</w:t>
                  </w:r>
                </w:p>
              </w:tc>
              <w:tc>
                <w:tcPr>
                  <w:tcW w:w="2505" w:type="dxa"/>
                  <w:shd w:val="clear" w:color="auto" w:fill="7BCB85" w:themeFill="background1" w:themeFillShade="BF"/>
                </w:tcPr>
                <w:p w:rsidR="00C2204A" w:rsidRDefault="00C2204A" w:rsidP="004216C7">
                  <w:pPr>
                    <w:jc w:val="center"/>
                    <w:rPr>
                      <w:b/>
                      <w:bCs/>
                      <w:szCs w:val="21"/>
                    </w:rPr>
                  </w:pPr>
                  <w:r>
                    <w:rPr>
                      <w:rFonts w:hint="eastAsia"/>
                      <w:b/>
                      <w:bCs/>
                      <w:szCs w:val="21"/>
                    </w:rPr>
                    <w:t>角色</w:t>
                  </w:r>
                </w:p>
              </w:tc>
              <w:tc>
                <w:tcPr>
                  <w:tcW w:w="3930" w:type="dxa"/>
                  <w:shd w:val="clear" w:color="auto" w:fill="7BCB85" w:themeFill="background1" w:themeFillShade="BF"/>
                </w:tcPr>
                <w:p w:rsidR="00C2204A" w:rsidRDefault="00C2204A" w:rsidP="004216C7">
                  <w:pPr>
                    <w:jc w:val="center"/>
                    <w:rPr>
                      <w:b/>
                      <w:bCs/>
                      <w:szCs w:val="21"/>
                    </w:rPr>
                  </w:pPr>
                  <w:r>
                    <w:rPr>
                      <w:rFonts w:hint="eastAsia"/>
                      <w:b/>
                      <w:bCs/>
                      <w:szCs w:val="21"/>
                    </w:rPr>
                    <w:t>参与开始结束时间</w:t>
                  </w:r>
                </w:p>
              </w:tc>
            </w:tr>
            <w:tr w:rsidR="00C2204A" w:rsidTr="004216C7">
              <w:trPr>
                <w:trHeight w:val="404"/>
              </w:trPr>
              <w:tc>
                <w:tcPr>
                  <w:tcW w:w="751" w:type="dxa"/>
                </w:tcPr>
                <w:p w:rsidR="00C2204A" w:rsidRDefault="00C2204A" w:rsidP="004216C7">
                  <w:pPr>
                    <w:jc w:val="center"/>
                  </w:pPr>
                  <w:r>
                    <w:rPr>
                      <w:rFonts w:hint="eastAsia"/>
                    </w:rPr>
                    <w:t>1</w:t>
                  </w:r>
                </w:p>
              </w:tc>
              <w:tc>
                <w:tcPr>
                  <w:tcW w:w="1335" w:type="dxa"/>
                </w:tcPr>
                <w:p w:rsidR="00C2204A" w:rsidRDefault="00C2204A" w:rsidP="004216C7">
                  <w:r>
                    <w:rPr>
                      <w:rFonts w:hint="eastAsia"/>
                    </w:rPr>
                    <w:t>王凯</w:t>
                  </w:r>
                </w:p>
              </w:tc>
              <w:tc>
                <w:tcPr>
                  <w:tcW w:w="2505" w:type="dxa"/>
                </w:tcPr>
                <w:p w:rsidR="00C2204A" w:rsidRDefault="00C2204A" w:rsidP="004216C7">
                  <w:pPr>
                    <w:jc w:val="left"/>
                  </w:pPr>
                  <w:r>
                    <w:rPr>
                      <w:rFonts w:hint="eastAsia"/>
                    </w:rPr>
                    <w:t>项目经理</w:t>
                  </w:r>
                </w:p>
              </w:tc>
              <w:tc>
                <w:tcPr>
                  <w:tcW w:w="3930" w:type="dxa"/>
                </w:tcPr>
                <w:p w:rsidR="00C2204A" w:rsidRDefault="00C2204A" w:rsidP="004216C7">
                  <w:pPr>
                    <w:jc w:val="center"/>
                  </w:pPr>
                  <w:r>
                    <w:rPr>
                      <w:rFonts w:hint="eastAsia"/>
                    </w:rPr>
                    <w:t>2020.10-</w:t>
                  </w:r>
                  <w:r>
                    <w:rPr>
                      <w:rFonts w:hint="eastAsia"/>
                    </w:rPr>
                    <w:t>至今</w:t>
                  </w:r>
                </w:p>
              </w:tc>
            </w:tr>
            <w:tr w:rsidR="00C2204A" w:rsidTr="004216C7">
              <w:tc>
                <w:tcPr>
                  <w:tcW w:w="751" w:type="dxa"/>
                </w:tcPr>
                <w:p w:rsidR="00C2204A" w:rsidRDefault="00C2204A" w:rsidP="004216C7">
                  <w:pPr>
                    <w:jc w:val="center"/>
                  </w:pPr>
                  <w:r>
                    <w:rPr>
                      <w:rFonts w:hint="eastAsia"/>
                    </w:rPr>
                    <w:t>2</w:t>
                  </w:r>
                </w:p>
              </w:tc>
              <w:tc>
                <w:tcPr>
                  <w:tcW w:w="1335" w:type="dxa"/>
                </w:tcPr>
                <w:p w:rsidR="00C2204A" w:rsidRDefault="00C2204A" w:rsidP="004216C7">
                  <w:pPr>
                    <w:jc w:val="left"/>
                  </w:pPr>
                  <w:r>
                    <w:rPr>
                      <w:rFonts w:hint="eastAsia"/>
                    </w:rPr>
                    <w:t>崔维青</w:t>
                  </w:r>
                </w:p>
              </w:tc>
              <w:tc>
                <w:tcPr>
                  <w:tcW w:w="2505" w:type="dxa"/>
                </w:tcPr>
                <w:p w:rsidR="00C2204A" w:rsidRDefault="00C2204A" w:rsidP="004216C7">
                  <w:pPr>
                    <w:jc w:val="left"/>
                  </w:pPr>
                  <w:proofErr w:type="gramStart"/>
                  <w:r>
                    <w:rPr>
                      <w:rFonts w:hint="eastAsia"/>
                    </w:rPr>
                    <w:t>架构师</w:t>
                  </w:r>
                  <w:proofErr w:type="gramEnd"/>
                </w:p>
              </w:tc>
              <w:tc>
                <w:tcPr>
                  <w:tcW w:w="3930" w:type="dxa"/>
                </w:tcPr>
                <w:p w:rsidR="00C2204A" w:rsidRDefault="00C2204A" w:rsidP="004216C7">
                  <w:pPr>
                    <w:jc w:val="center"/>
                  </w:pPr>
                  <w:r>
                    <w:rPr>
                      <w:rFonts w:hint="eastAsia"/>
                    </w:rPr>
                    <w:t>2020.11-2020.11</w:t>
                  </w:r>
                </w:p>
              </w:tc>
            </w:tr>
            <w:tr w:rsidR="00C2204A" w:rsidTr="004216C7">
              <w:tc>
                <w:tcPr>
                  <w:tcW w:w="751" w:type="dxa"/>
                </w:tcPr>
                <w:p w:rsidR="00C2204A" w:rsidRDefault="00C2204A" w:rsidP="004216C7">
                  <w:pPr>
                    <w:jc w:val="center"/>
                  </w:pPr>
                  <w:r>
                    <w:rPr>
                      <w:rFonts w:hint="eastAsia"/>
                    </w:rPr>
                    <w:t>3</w:t>
                  </w:r>
                </w:p>
              </w:tc>
              <w:tc>
                <w:tcPr>
                  <w:tcW w:w="1335" w:type="dxa"/>
                </w:tcPr>
                <w:p w:rsidR="00C2204A" w:rsidRDefault="00C2204A" w:rsidP="004216C7">
                  <w:r>
                    <w:rPr>
                      <w:rFonts w:hint="eastAsia"/>
                    </w:rPr>
                    <w:t>王佳</w:t>
                  </w:r>
                </w:p>
              </w:tc>
              <w:tc>
                <w:tcPr>
                  <w:tcW w:w="2505" w:type="dxa"/>
                </w:tcPr>
                <w:p w:rsidR="00C2204A" w:rsidRDefault="00C2204A" w:rsidP="004216C7">
                  <w:pPr>
                    <w:jc w:val="left"/>
                  </w:pPr>
                  <w:r>
                    <w:rPr>
                      <w:rFonts w:hint="eastAsia"/>
                    </w:rPr>
                    <w:t>高级研发（后端）</w:t>
                  </w:r>
                </w:p>
              </w:tc>
              <w:tc>
                <w:tcPr>
                  <w:tcW w:w="3930" w:type="dxa"/>
                </w:tcPr>
                <w:p w:rsidR="00C2204A" w:rsidRDefault="00C2204A" w:rsidP="004216C7">
                  <w:pPr>
                    <w:jc w:val="center"/>
                  </w:pPr>
                  <w:r>
                    <w:rPr>
                      <w:rFonts w:hint="eastAsia"/>
                    </w:rPr>
                    <w:t>2020.11-2021.08</w:t>
                  </w:r>
                </w:p>
              </w:tc>
            </w:tr>
            <w:tr w:rsidR="00C2204A" w:rsidTr="004216C7">
              <w:tc>
                <w:tcPr>
                  <w:tcW w:w="751" w:type="dxa"/>
                </w:tcPr>
                <w:p w:rsidR="00C2204A" w:rsidRDefault="00C2204A" w:rsidP="004216C7">
                  <w:pPr>
                    <w:jc w:val="center"/>
                  </w:pPr>
                  <w:r>
                    <w:rPr>
                      <w:rFonts w:hint="eastAsia"/>
                    </w:rPr>
                    <w:t>4</w:t>
                  </w:r>
                </w:p>
              </w:tc>
              <w:tc>
                <w:tcPr>
                  <w:tcW w:w="1335" w:type="dxa"/>
                </w:tcPr>
                <w:p w:rsidR="00C2204A" w:rsidRDefault="00C2204A" w:rsidP="004216C7">
                  <w:r>
                    <w:rPr>
                      <w:rFonts w:hint="eastAsia"/>
                    </w:rPr>
                    <w:t>栾天宇</w:t>
                  </w:r>
                </w:p>
              </w:tc>
              <w:tc>
                <w:tcPr>
                  <w:tcW w:w="2505" w:type="dxa"/>
                </w:tcPr>
                <w:p w:rsidR="00C2204A" w:rsidRDefault="00C2204A" w:rsidP="004216C7">
                  <w:pPr>
                    <w:jc w:val="left"/>
                  </w:pPr>
                  <w:r>
                    <w:rPr>
                      <w:rFonts w:hint="eastAsia"/>
                    </w:rPr>
                    <w:t>中级研发（后端）</w:t>
                  </w:r>
                </w:p>
              </w:tc>
              <w:tc>
                <w:tcPr>
                  <w:tcW w:w="3930" w:type="dxa"/>
                </w:tcPr>
                <w:p w:rsidR="00C2204A" w:rsidRDefault="00C2204A" w:rsidP="004216C7">
                  <w:pPr>
                    <w:jc w:val="center"/>
                  </w:pPr>
                  <w:r>
                    <w:rPr>
                      <w:rFonts w:hint="eastAsia"/>
                    </w:rPr>
                    <w:t>2020.11-2021.09</w:t>
                  </w:r>
                </w:p>
              </w:tc>
            </w:tr>
            <w:tr w:rsidR="00C2204A" w:rsidTr="004216C7">
              <w:tc>
                <w:tcPr>
                  <w:tcW w:w="751" w:type="dxa"/>
                </w:tcPr>
                <w:p w:rsidR="00C2204A" w:rsidRDefault="00C2204A" w:rsidP="004216C7">
                  <w:pPr>
                    <w:jc w:val="center"/>
                  </w:pPr>
                  <w:r>
                    <w:rPr>
                      <w:rFonts w:hint="eastAsia"/>
                    </w:rPr>
                    <w:t>5</w:t>
                  </w:r>
                </w:p>
              </w:tc>
              <w:tc>
                <w:tcPr>
                  <w:tcW w:w="1335" w:type="dxa"/>
                </w:tcPr>
                <w:p w:rsidR="00C2204A" w:rsidRDefault="00C2204A" w:rsidP="004216C7">
                  <w:r>
                    <w:rPr>
                      <w:rFonts w:hint="eastAsia"/>
                    </w:rPr>
                    <w:t>纪庆阳</w:t>
                  </w:r>
                </w:p>
              </w:tc>
              <w:tc>
                <w:tcPr>
                  <w:tcW w:w="2505" w:type="dxa"/>
                </w:tcPr>
                <w:p w:rsidR="00C2204A" w:rsidRDefault="00C2204A" w:rsidP="004216C7">
                  <w:pPr>
                    <w:jc w:val="left"/>
                  </w:pPr>
                  <w:r>
                    <w:rPr>
                      <w:rFonts w:hint="eastAsia"/>
                    </w:rPr>
                    <w:t>高级研发（前端）</w:t>
                  </w:r>
                </w:p>
              </w:tc>
              <w:tc>
                <w:tcPr>
                  <w:tcW w:w="3930" w:type="dxa"/>
                </w:tcPr>
                <w:p w:rsidR="00C2204A" w:rsidRDefault="00C2204A" w:rsidP="004216C7">
                  <w:pPr>
                    <w:jc w:val="center"/>
                  </w:pPr>
                  <w:r>
                    <w:rPr>
                      <w:rFonts w:hint="eastAsia"/>
                    </w:rPr>
                    <w:t>2020.11-2021.07</w:t>
                  </w:r>
                </w:p>
              </w:tc>
            </w:tr>
            <w:tr w:rsidR="00C2204A" w:rsidTr="004216C7">
              <w:tc>
                <w:tcPr>
                  <w:tcW w:w="751" w:type="dxa"/>
                </w:tcPr>
                <w:p w:rsidR="00C2204A" w:rsidRDefault="00C2204A" w:rsidP="004216C7">
                  <w:pPr>
                    <w:jc w:val="center"/>
                  </w:pPr>
                  <w:r>
                    <w:rPr>
                      <w:rFonts w:hint="eastAsia"/>
                    </w:rPr>
                    <w:t>6</w:t>
                  </w:r>
                </w:p>
              </w:tc>
              <w:tc>
                <w:tcPr>
                  <w:tcW w:w="1335" w:type="dxa"/>
                </w:tcPr>
                <w:p w:rsidR="00C2204A" w:rsidRDefault="00C2204A" w:rsidP="004216C7">
                  <w:r>
                    <w:rPr>
                      <w:rFonts w:hint="eastAsia"/>
                    </w:rPr>
                    <w:t>林全</w:t>
                  </w:r>
                </w:p>
              </w:tc>
              <w:tc>
                <w:tcPr>
                  <w:tcW w:w="2505" w:type="dxa"/>
                </w:tcPr>
                <w:p w:rsidR="00C2204A" w:rsidRDefault="00C2204A" w:rsidP="004216C7">
                  <w:pPr>
                    <w:jc w:val="left"/>
                  </w:pPr>
                  <w:r>
                    <w:rPr>
                      <w:rFonts w:hint="eastAsia"/>
                    </w:rPr>
                    <w:t>中级研发（前端）</w:t>
                  </w:r>
                </w:p>
              </w:tc>
              <w:tc>
                <w:tcPr>
                  <w:tcW w:w="3930" w:type="dxa"/>
                </w:tcPr>
                <w:p w:rsidR="00C2204A" w:rsidRDefault="00C2204A" w:rsidP="004216C7">
                  <w:pPr>
                    <w:jc w:val="center"/>
                  </w:pPr>
                  <w:r>
                    <w:rPr>
                      <w:rFonts w:hint="eastAsia"/>
                    </w:rPr>
                    <w:t>2020.11-2021.09</w:t>
                  </w:r>
                </w:p>
              </w:tc>
            </w:tr>
            <w:tr w:rsidR="00C2204A" w:rsidTr="004216C7">
              <w:tc>
                <w:tcPr>
                  <w:tcW w:w="751" w:type="dxa"/>
                </w:tcPr>
                <w:p w:rsidR="00C2204A" w:rsidRDefault="00C2204A" w:rsidP="004216C7">
                  <w:pPr>
                    <w:jc w:val="center"/>
                  </w:pPr>
                  <w:r>
                    <w:rPr>
                      <w:rFonts w:hint="eastAsia"/>
                    </w:rPr>
                    <w:t>7</w:t>
                  </w:r>
                </w:p>
              </w:tc>
              <w:tc>
                <w:tcPr>
                  <w:tcW w:w="1335" w:type="dxa"/>
                </w:tcPr>
                <w:p w:rsidR="00C2204A" w:rsidRDefault="00C2204A" w:rsidP="004216C7">
                  <w:r>
                    <w:rPr>
                      <w:rFonts w:hint="eastAsia"/>
                    </w:rPr>
                    <w:t>张明</w:t>
                  </w:r>
                </w:p>
              </w:tc>
              <w:tc>
                <w:tcPr>
                  <w:tcW w:w="2505" w:type="dxa"/>
                </w:tcPr>
                <w:p w:rsidR="00C2204A" w:rsidRDefault="00C2204A" w:rsidP="004216C7">
                  <w:pPr>
                    <w:jc w:val="left"/>
                  </w:pPr>
                  <w:r>
                    <w:rPr>
                      <w:rFonts w:hint="eastAsia"/>
                    </w:rPr>
                    <w:t>测试及实施工程师</w:t>
                  </w:r>
                </w:p>
              </w:tc>
              <w:tc>
                <w:tcPr>
                  <w:tcW w:w="3930" w:type="dxa"/>
                </w:tcPr>
                <w:p w:rsidR="00C2204A" w:rsidRDefault="00C2204A" w:rsidP="004216C7">
                  <w:pPr>
                    <w:jc w:val="center"/>
                  </w:pPr>
                  <w:r>
                    <w:rPr>
                      <w:rFonts w:hint="eastAsia"/>
                    </w:rPr>
                    <w:t>2021.03-2021.09</w:t>
                  </w:r>
                </w:p>
              </w:tc>
            </w:tr>
            <w:tr w:rsidR="00C2204A" w:rsidTr="004216C7">
              <w:tc>
                <w:tcPr>
                  <w:tcW w:w="751" w:type="dxa"/>
                </w:tcPr>
                <w:p w:rsidR="00C2204A" w:rsidRDefault="00C2204A" w:rsidP="004216C7">
                  <w:pPr>
                    <w:jc w:val="center"/>
                  </w:pPr>
                  <w:r>
                    <w:rPr>
                      <w:rFonts w:hint="eastAsia"/>
                    </w:rPr>
                    <w:t>8</w:t>
                  </w:r>
                </w:p>
              </w:tc>
              <w:tc>
                <w:tcPr>
                  <w:tcW w:w="1335" w:type="dxa"/>
                </w:tcPr>
                <w:p w:rsidR="00C2204A" w:rsidRDefault="00C2204A" w:rsidP="004216C7">
                  <w:r>
                    <w:rPr>
                      <w:rFonts w:hint="eastAsia"/>
                    </w:rPr>
                    <w:t>李南</w:t>
                  </w:r>
                </w:p>
              </w:tc>
              <w:tc>
                <w:tcPr>
                  <w:tcW w:w="2505" w:type="dxa"/>
                </w:tcPr>
                <w:p w:rsidR="00C2204A" w:rsidRDefault="00C2204A" w:rsidP="004216C7">
                  <w:pPr>
                    <w:jc w:val="left"/>
                  </w:pPr>
                  <w:r>
                    <w:rPr>
                      <w:rFonts w:hint="eastAsia"/>
                    </w:rPr>
                    <w:t>测试工程师</w:t>
                  </w:r>
                </w:p>
              </w:tc>
              <w:tc>
                <w:tcPr>
                  <w:tcW w:w="3930" w:type="dxa"/>
                </w:tcPr>
                <w:p w:rsidR="00C2204A" w:rsidRDefault="00C2204A" w:rsidP="004216C7">
                  <w:pPr>
                    <w:jc w:val="center"/>
                  </w:pPr>
                  <w:r>
                    <w:rPr>
                      <w:rFonts w:hint="eastAsia"/>
                    </w:rPr>
                    <w:t>2021.03-2021.03</w:t>
                  </w:r>
                </w:p>
              </w:tc>
            </w:tr>
            <w:tr w:rsidR="00C2204A" w:rsidTr="004216C7">
              <w:tc>
                <w:tcPr>
                  <w:tcW w:w="751" w:type="dxa"/>
                </w:tcPr>
                <w:p w:rsidR="00C2204A" w:rsidRDefault="00C2204A" w:rsidP="004216C7">
                  <w:pPr>
                    <w:jc w:val="center"/>
                  </w:pPr>
                  <w:r>
                    <w:rPr>
                      <w:rFonts w:hint="eastAsia"/>
                    </w:rPr>
                    <w:t>9</w:t>
                  </w:r>
                </w:p>
              </w:tc>
              <w:tc>
                <w:tcPr>
                  <w:tcW w:w="1335" w:type="dxa"/>
                </w:tcPr>
                <w:p w:rsidR="00C2204A" w:rsidRDefault="00C2204A" w:rsidP="004216C7">
                  <w:r>
                    <w:rPr>
                      <w:rFonts w:ascii="宋体" w:hAnsi="宋体" w:hint="eastAsia"/>
                    </w:rPr>
                    <w:t>张学军</w:t>
                  </w:r>
                </w:p>
              </w:tc>
              <w:tc>
                <w:tcPr>
                  <w:tcW w:w="2505" w:type="dxa"/>
                </w:tcPr>
                <w:p w:rsidR="00C2204A" w:rsidRDefault="00C2204A" w:rsidP="004216C7">
                  <w:pPr>
                    <w:jc w:val="left"/>
                  </w:pPr>
                  <w:r>
                    <w:rPr>
                      <w:rFonts w:hint="eastAsia"/>
                    </w:rPr>
                    <w:t>实施工程师</w:t>
                  </w:r>
                </w:p>
              </w:tc>
              <w:tc>
                <w:tcPr>
                  <w:tcW w:w="3930" w:type="dxa"/>
                </w:tcPr>
                <w:p w:rsidR="00C2204A" w:rsidRDefault="00C2204A" w:rsidP="004216C7">
                  <w:pPr>
                    <w:jc w:val="center"/>
                  </w:pPr>
                  <w:r>
                    <w:rPr>
                      <w:rFonts w:hint="eastAsia"/>
                    </w:rPr>
                    <w:t>2021.03-2021.09</w:t>
                  </w:r>
                </w:p>
              </w:tc>
            </w:tr>
          </w:tbl>
          <w:p w:rsidR="00592989" w:rsidRDefault="00592989" w:rsidP="0005771B">
            <w:pPr>
              <w:adjustRightInd w:val="0"/>
              <w:snapToGrid w:val="0"/>
              <w:spacing w:line="276" w:lineRule="auto"/>
              <w:rPr>
                <w:rFonts w:ascii="宋体" w:hAnsi="宋体"/>
                <w:szCs w:val="21"/>
              </w:rPr>
            </w:pPr>
          </w:p>
          <w:p w:rsidR="00592989" w:rsidRDefault="00592989" w:rsidP="0005771B">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592989" w:rsidRDefault="00592989" w:rsidP="0005771B">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592989" w:rsidRPr="00872B06"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Pr>
                <w:rFonts w:ascii="宋体" w:hAnsi="宋体" w:hint="eastAsia"/>
                <w:szCs w:val="21"/>
              </w:rPr>
              <w:t>行政部</w:t>
            </w:r>
            <w:r w:rsidRPr="00196293">
              <w:rPr>
                <w:rFonts w:ascii="宋体" w:hAnsi="宋体" w:hint="eastAsia"/>
                <w:szCs w:val="21"/>
              </w:rPr>
              <w:t>按需要下发。</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编制：</w:t>
            </w:r>
            <w:r w:rsidRPr="00C63FDF">
              <w:rPr>
                <w:rFonts w:ascii="宋体" w:hAnsi="宋体" w:hint="eastAsia"/>
                <w:szCs w:val="21"/>
              </w:rPr>
              <w:t>孙杰</w:t>
            </w:r>
            <w:r w:rsidRPr="00196293">
              <w:rPr>
                <w:rFonts w:ascii="宋体" w:hAnsi="宋体" w:hint="eastAsia"/>
                <w:szCs w:val="21"/>
              </w:rPr>
              <w:t xml:space="preserve">     日期：</w:t>
            </w:r>
            <w:r w:rsidRPr="00B6137C">
              <w:rPr>
                <w:rFonts w:ascii="宋体" w:hAnsi="宋体"/>
                <w:szCs w:val="21"/>
              </w:rPr>
              <w:t>2020/</w:t>
            </w:r>
            <w:r w:rsidR="00C2204A">
              <w:rPr>
                <w:rFonts w:ascii="宋体" w:hAnsi="宋体" w:hint="eastAsia"/>
                <w:szCs w:val="21"/>
              </w:rPr>
              <w:t>10</w:t>
            </w:r>
            <w:r w:rsidRPr="00B6137C">
              <w:rPr>
                <w:rFonts w:ascii="宋体" w:hAnsi="宋体"/>
                <w:szCs w:val="21"/>
              </w:rPr>
              <w:t>/8</w:t>
            </w:r>
          </w:p>
          <w:p w:rsidR="00592989" w:rsidRPr="00196293"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2020/</w:t>
            </w:r>
            <w:r w:rsidR="00C2204A">
              <w:rPr>
                <w:rFonts w:ascii="宋体" w:hAnsi="宋体" w:hint="eastAsia"/>
                <w:szCs w:val="21"/>
              </w:rPr>
              <w:t>10</w:t>
            </w:r>
            <w:r w:rsidRPr="00B6137C">
              <w:rPr>
                <w:rFonts w:ascii="宋体" w:hAnsi="宋体"/>
                <w:szCs w:val="21"/>
              </w:rPr>
              <w:t>/8</w:t>
            </w:r>
            <w:r w:rsidRPr="00196293">
              <w:rPr>
                <w:rFonts w:ascii="宋体" w:hAnsi="宋体" w:hint="eastAsia"/>
                <w:szCs w:val="21"/>
              </w:rPr>
              <w:t>。软件设计开发说明</w:t>
            </w:r>
            <w:r w:rsidRPr="00196293">
              <w:rPr>
                <w:rFonts w:ascii="宋体" w:hAnsi="宋体" w:hint="eastAsia"/>
                <w:szCs w:val="21"/>
              </w:rPr>
              <w:lastRenderedPageBreak/>
              <w:t>书制定是否合理/</w:t>
            </w:r>
            <w:r>
              <w:t xml:space="preserve"> </w:t>
            </w:r>
            <w:r w:rsidRPr="00B6137C">
              <w:rPr>
                <w:rFonts w:ascii="宋体" w:hAnsi="宋体"/>
                <w:szCs w:val="21"/>
              </w:rPr>
              <w:t>2020/</w:t>
            </w:r>
            <w:r w:rsidR="00C2204A">
              <w:rPr>
                <w:rFonts w:ascii="宋体" w:hAnsi="宋体" w:hint="eastAsia"/>
                <w:szCs w:val="21"/>
              </w:rPr>
              <w:t>10</w:t>
            </w:r>
            <w:r w:rsidRPr="00B6137C">
              <w:rPr>
                <w:rFonts w:ascii="宋体" w:hAnsi="宋体"/>
                <w:szCs w:val="21"/>
              </w:rPr>
              <w:t>/</w:t>
            </w:r>
            <w:r w:rsidR="00C2204A">
              <w:rPr>
                <w:rFonts w:ascii="宋体" w:hAnsi="宋体" w:hint="eastAsia"/>
                <w:szCs w:val="21"/>
              </w:rPr>
              <w:t>2</w:t>
            </w:r>
            <w:r w:rsidRPr="00B6137C">
              <w:rPr>
                <w:rFonts w:ascii="宋体" w:hAnsi="宋体"/>
                <w:szCs w:val="21"/>
              </w:rPr>
              <w:t>5</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szCs w:val="21"/>
              </w:rPr>
              <w:t>..    ..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技术部</w:t>
            </w:r>
            <w:r w:rsidRPr="00196293">
              <w:rPr>
                <w:rFonts w:ascii="宋体" w:hAnsi="宋体" w:hint="eastAsia"/>
                <w:szCs w:val="21"/>
              </w:rPr>
              <w:t xml:space="preserve">             审批：</w:t>
            </w:r>
            <w:bookmarkStart w:id="8" w:name="联系人"/>
            <w:r>
              <w:t>刘豪杰</w:t>
            </w:r>
            <w:bookmarkEnd w:id="8"/>
            <w:r w:rsidRPr="00B6137C">
              <w:rPr>
                <w:rFonts w:ascii="宋体" w:hAnsi="宋体"/>
                <w:szCs w:val="21"/>
              </w:rPr>
              <w:t>2020/</w:t>
            </w:r>
            <w:r w:rsidR="00C2204A">
              <w:rPr>
                <w:rFonts w:ascii="宋体" w:hAnsi="宋体" w:hint="eastAsia"/>
                <w:szCs w:val="21"/>
              </w:rPr>
              <w:t>10</w:t>
            </w:r>
            <w:r w:rsidRPr="00B6137C">
              <w:rPr>
                <w:rFonts w:ascii="宋体" w:hAnsi="宋体"/>
                <w:szCs w:val="21"/>
              </w:rPr>
              <w:t>/8</w:t>
            </w:r>
          </w:p>
          <w:p w:rsidR="00592989" w:rsidRPr="00196293"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w:t>
            </w:r>
            <w:r w:rsidR="00C2204A">
              <w:rPr>
                <w:rFonts w:ascii="宋体" w:hAnsi="宋体" w:hint="eastAsia"/>
                <w:szCs w:val="21"/>
              </w:rPr>
              <w:t>1</w:t>
            </w:r>
            <w:r w:rsidRPr="00E17A09">
              <w:rPr>
                <w:rFonts w:ascii="宋体" w:hAnsi="宋体"/>
                <w:szCs w:val="21"/>
              </w:rPr>
              <w:t>/9/17</w:t>
            </w:r>
          </w:p>
          <w:p w:rsidR="00592989" w:rsidRPr="00196293"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抽：</w:t>
            </w:r>
            <w:r w:rsidRPr="00CB531C">
              <w:rPr>
                <w:rFonts w:ascii="宋体" w:hAnsi="宋体" w:hint="eastAsia"/>
                <w:szCs w:val="21"/>
              </w:rPr>
              <w:t>设计开发验证报告</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项目名称：</w:t>
            </w:r>
            <w:r w:rsidR="00C2204A" w:rsidRPr="00C2204A">
              <w:rPr>
                <w:rFonts w:ascii="宋体" w:hAnsi="宋体" w:hint="eastAsia"/>
                <w:szCs w:val="21"/>
              </w:rPr>
              <w:t>集团公司IT运维服务平台</w:t>
            </w:r>
            <w:r>
              <w:rPr>
                <w:rFonts w:ascii="宋体" w:hAnsi="宋体" w:hint="eastAsia"/>
                <w:szCs w:val="21"/>
              </w:rPr>
              <w:t>项目</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验证方式：测试验证</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人员：</w:t>
            </w:r>
            <w:r w:rsidR="00C2204A">
              <w:rPr>
                <w:rFonts w:hint="eastAsia"/>
              </w:rPr>
              <w:t>李南</w:t>
            </w:r>
            <w:r w:rsidRPr="00C63FDF">
              <w:rPr>
                <w:rFonts w:ascii="宋体" w:hAnsi="宋体" w:hint="eastAsia"/>
                <w:szCs w:val="21"/>
              </w:rPr>
              <w:t>、</w:t>
            </w:r>
            <w:r w:rsidR="00C2204A" w:rsidRPr="00C2204A">
              <w:rPr>
                <w:rFonts w:ascii="宋体" w:hAnsi="宋体" w:hint="eastAsia"/>
                <w:szCs w:val="21"/>
              </w:rPr>
              <w:t>张明</w:t>
            </w:r>
            <w:r>
              <w:rPr>
                <w:rFonts w:ascii="宋体" w:hAnsi="宋体" w:hint="eastAsia"/>
                <w:szCs w:val="21"/>
              </w:rPr>
              <w:t>等</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验证内容；</w:t>
            </w:r>
            <w:r w:rsidRPr="00196293">
              <w:rPr>
                <w:rFonts w:ascii="宋体" w:hAnsi="宋体"/>
                <w:szCs w:val="21"/>
              </w:rPr>
              <w:t xml:space="preserve"> </w:t>
            </w:r>
            <w:r>
              <w:rPr>
                <w:rFonts w:ascii="宋体" w:hAnsi="宋体"/>
                <w:szCs w:val="21"/>
              </w:rPr>
              <w:t>功能</w:t>
            </w:r>
            <w:r>
              <w:rPr>
                <w:rFonts w:ascii="宋体" w:hAnsi="宋体" w:hint="eastAsia"/>
                <w:szCs w:val="21"/>
              </w:rPr>
              <w:t>、</w:t>
            </w:r>
            <w:r>
              <w:rPr>
                <w:rFonts w:ascii="宋体" w:hAnsi="宋体"/>
                <w:szCs w:val="21"/>
              </w:rPr>
              <w:t>性能</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验证结论：符合要求</w:t>
            </w:r>
            <w:r w:rsidRPr="00E17A09">
              <w:rPr>
                <w:rFonts w:ascii="宋体" w:hAnsi="宋体"/>
                <w:szCs w:val="21"/>
              </w:rPr>
              <w:t>202</w:t>
            </w:r>
            <w:r w:rsidR="00C2204A">
              <w:rPr>
                <w:rFonts w:ascii="宋体" w:hAnsi="宋体" w:hint="eastAsia"/>
                <w:szCs w:val="21"/>
              </w:rPr>
              <w:t>1</w:t>
            </w:r>
            <w:r w:rsidRPr="00E17A09">
              <w:rPr>
                <w:rFonts w:ascii="宋体" w:hAnsi="宋体"/>
                <w:szCs w:val="21"/>
              </w:rPr>
              <w:t>/</w:t>
            </w:r>
            <w:r w:rsidR="00C2204A">
              <w:rPr>
                <w:rFonts w:ascii="宋体" w:hAnsi="宋体" w:hint="eastAsia"/>
                <w:szCs w:val="21"/>
              </w:rPr>
              <w:t>7</w:t>
            </w:r>
            <w:r w:rsidRPr="00E17A09">
              <w:rPr>
                <w:rFonts w:ascii="宋体" w:hAnsi="宋体"/>
                <w:szCs w:val="21"/>
              </w:rPr>
              <w:t>/17</w:t>
            </w:r>
          </w:p>
          <w:p w:rsidR="00592989" w:rsidRPr="00FB09B0"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确认方式 ：</w:t>
            </w:r>
            <w:r w:rsidR="00C2204A">
              <w:rPr>
                <w:rFonts w:ascii="宋体" w:hAnsi="宋体" w:hint="eastAsia"/>
                <w:szCs w:val="21"/>
              </w:rPr>
              <w:t>阶段验收报告</w:t>
            </w:r>
          </w:p>
          <w:p w:rsidR="00592989" w:rsidRDefault="00C2204A" w:rsidP="0005771B">
            <w:pPr>
              <w:adjustRightInd w:val="0"/>
              <w:snapToGrid w:val="0"/>
              <w:spacing w:line="276" w:lineRule="auto"/>
              <w:rPr>
                <w:rFonts w:ascii="宋体" w:hAnsi="宋体"/>
                <w:szCs w:val="21"/>
              </w:rPr>
            </w:pPr>
            <w:r>
              <w:rPr>
                <w:rFonts w:ascii="宋体" w:hAnsi="宋体"/>
                <w:szCs w:val="21"/>
              </w:rPr>
              <w:lastRenderedPageBreak/>
              <w:t>分三个部分</w:t>
            </w:r>
            <w:r>
              <w:rPr>
                <w:rFonts w:ascii="宋体" w:hAnsi="宋体" w:hint="eastAsia"/>
                <w:szCs w:val="21"/>
              </w:rPr>
              <w:t>：</w:t>
            </w:r>
            <w:r w:rsidRPr="00C2204A">
              <w:rPr>
                <w:rFonts w:ascii="宋体" w:hAnsi="宋体" w:hint="eastAsia"/>
                <w:szCs w:val="21"/>
              </w:rPr>
              <w:t>项目基本情况</w:t>
            </w:r>
            <w:r>
              <w:rPr>
                <w:rFonts w:ascii="宋体" w:hAnsi="宋体" w:hint="eastAsia"/>
                <w:szCs w:val="21"/>
              </w:rPr>
              <w:t>、</w:t>
            </w:r>
            <w:r w:rsidRPr="00C2204A">
              <w:rPr>
                <w:rFonts w:ascii="宋体" w:hAnsi="宋体" w:hint="eastAsia"/>
                <w:szCs w:val="21"/>
              </w:rPr>
              <w:t>项目完成情况</w:t>
            </w:r>
            <w:r>
              <w:rPr>
                <w:rFonts w:ascii="宋体" w:hAnsi="宋体" w:hint="eastAsia"/>
                <w:szCs w:val="21"/>
              </w:rPr>
              <w:t>、</w:t>
            </w:r>
            <w:r w:rsidRPr="00C2204A">
              <w:rPr>
                <w:rFonts w:ascii="宋体" w:hAnsi="宋体" w:hint="eastAsia"/>
                <w:szCs w:val="21"/>
              </w:rPr>
              <w:t>项目成果</w:t>
            </w:r>
            <w:r>
              <w:rPr>
                <w:rFonts w:ascii="宋体" w:hAnsi="宋体" w:hint="eastAsia"/>
                <w:szCs w:val="21"/>
              </w:rPr>
              <w:t>、</w:t>
            </w:r>
            <w:r w:rsidRPr="00C2204A">
              <w:rPr>
                <w:rFonts w:ascii="宋体" w:hAnsi="宋体" w:hint="eastAsia"/>
                <w:szCs w:val="21"/>
              </w:rPr>
              <w:t>阶段验收结论</w:t>
            </w:r>
          </w:p>
          <w:p w:rsidR="00592989" w:rsidRDefault="00C2204A" w:rsidP="0005771B">
            <w:pPr>
              <w:adjustRightInd w:val="0"/>
              <w:snapToGrid w:val="0"/>
              <w:spacing w:line="276" w:lineRule="auto"/>
              <w:rPr>
                <w:rFonts w:ascii="宋体" w:hAnsi="宋体"/>
                <w:szCs w:val="21"/>
              </w:rPr>
            </w:pPr>
            <w:r>
              <w:rPr>
                <w:rFonts w:ascii="宋体" w:hAnsi="宋体"/>
                <w:szCs w:val="21"/>
              </w:rPr>
              <w:t>验收结论：</w:t>
            </w:r>
          </w:p>
          <w:p w:rsidR="00C2204A" w:rsidRPr="00C2204A" w:rsidRDefault="00C2204A" w:rsidP="00C2204A">
            <w:pPr>
              <w:adjustRightInd w:val="0"/>
              <w:snapToGrid w:val="0"/>
              <w:spacing w:line="276" w:lineRule="auto"/>
              <w:rPr>
                <w:rFonts w:ascii="宋体" w:hAnsi="宋体"/>
                <w:szCs w:val="21"/>
              </w:rPr>
            </w:pPr>
            <w:r w:rsidRPr="00C2204A">
              <w:rPr>
                <w:rFonts w:ascii="宋体" w:hAnsi="宋体" w:hint="eastAsia"/>
                <w:szCs w:val="21"/>
              </w:rPr>
              <w:t>目前该项目经过在信息中心、综合办公室、运行维护部的试运行，通过3个月的线下及线上的并行，已经基本运行稳定，达到了全面推广使用的要求。对于该系统下一步如何推广和范围使用做出一下建议：</w:t>
            </w:r>
          </w:p>
          <w:p w:rsidR="00C2204A" w:rsidRPr="00C2204A" w:rsidRDefault="00C2204A" w:rsidP="00C2204A">
            <w:pPr>
              <w:adjustRightInd w:val="0"/>
              <w:snapToGrid w:val="0"/>
              <w:spacing w:line="276" w:lineRule="auto"/>
              <w:rPr>
                <w:rFonts w:ascii="宋体" w:hAnsi="宋体"/>
                <w:szCs w:val="21"/>
              </w:rPr>
            </w:pPr>
            <w:r w:rsidRPr="00C2204A">
              <w:rPr>
                <w:rFonts w:ascii="宋体" w:hAnsi="宋体" w:hint="eastAsia"/>
                <w:szCs w:val="21"/>
              </w:rPr>
              <w:t>1、在全院进行推广使用。</w:t>
            </w:r>
          </w:p>
          <w:p w:rsidR="00C2204A" w:rsidRDefault="00C2204A" w:rsidP="00C2204A">
            <w:pPr>
              <w:adjustRightInd w:val="0"/>
              <w:snapToGrid w:val="0"/>
              <w:spacing w:line="276" w:lineRule="auto"/>
              <w:rPr>
                <w:rFonts w:ascii="宋体" w:hAnsi="宋体"/>
                <w:szCs w:val="21"/>
              </w:rPr>
            </w:pPr>
            <w:r w:rsidRPr="00C2204A">
              <w:rPr>
                <w:rFonts w:ascii="宋体" w:hAnsi="宋体" w:hint="eastAsia"/>
                <w:szCs w:val="21"/>
              </w:rPr>
              <w:t>2、向总部申请，在全路局推广</w:t>
            </w:r>
          </w:p>
          <w:p w:rsidR="00C2204A" w:rsidRDefault="00724AAB" w:rsidP="00C2204A">
            <w:pPr>
              <w:adjustRightInd w:val="0"/>
              <w:snapToGrid w:val="0"/>
              <w:spacing w:line="276" w:lineRule="auto"/>
              <w:rPr>
                <w:rFonts w:ascii="宋体" w:hAnsi="宋体"/>
                <w:szCs w:val="21"/>
              </w:rPr>
            </w:pPr>
            <w:r>
              <w:rPr>
                <w:rFonts w:ascii="宋体" w:hAnsi="宋体"/>
                <w:szCs w:val="21"/>
              </w:rPr>
              <w:t>此报告得到客户的认可</w:t>
            </w:r>
            <w:r>
              <w:rPr>
                <w:rFonts w:ascii="宋体" w:hAnsi="宋体" w:hint="eastAsia"/>
                <w:szCs w:val="21"/>
              </w:rPr>
              <w:t>。</w:t>
            </w:r>
          </w:p>
          <w:p w:rsidR="00724AAB" w:rsidRPr="00C2204A" w:rsidRDefault="00724AAB" w:rsidP="00C2204A">
            <w:pPr>
              <w:adjustRightInd w:val="0"/>
              <w:snapToGrid w:val="0"/>
              <w:spacing w:line="276" w:lineRule="auto"/>
              <w:rPr>
                <w:rFonts w:ascii="宋体" w:hAnsi="宋体"/>
                <w:szCs w:val="21"/>
              </w:rPr>
            </w:pPr>
          </w:p>
          <w:p w:rsidR="00592989" w:rsidRDefault="00592989" w:rsidP="0005771B">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592989"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研发的项目资料，均保存完好，符合要求。</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lastRenderedPageBreak/>
              <w:t>N</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生产和服务提供的控制</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8.5.1</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a ）获得的文件化信息</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w:t>
            </w:r>
            <w:r w:rsidRPr="00196293">
              <w:rPr>
                <w:rFonts w:ascii="宋体" w:hAnsi="宋体" w:hint="eastAsia"/>
                <w:szCs w:val="21"/>
              </w:rPr>
              <w:t>等作业文件，能够软件开发过程起指导作用。</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提供《配置管理计划》</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3）策划了《测试规范》等作业指导书和《设计说明书》等记录。</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Pr>
                <w:rFonts w:ascii="宋体" w:hAnsi="宋体" w:hint="eastAsia"/>
                <w:szCs w:val="21"/>
              </w:rPr>
              <w:t>测试软件：</w:t>
            </w:r>
            <w:proofErr w:type="spellStart"/>
            <w:r w:rsidRPr="00C63FDF">
              <w:rPr>
                <w:rFonts w:ascii="宋体" w:hAnsi="宋体"/>
                <w:szCs w:val="21"/>
              </w:rPr>
              <w:t>JMeter</w:t>
            </w:r>
            <w:proofErr w:type="spellEnd"/>
            <w:r>
              <w:rPr>
                <w:rFonts w:ascii="宋体" w:hAnsi="宋体" w:hint="eastAsia"/>
                <w:szCs w:val="21"/>
              </w:rPr>
              <w:t>、</w:t>
            </w:r>
            <w:proofErr w:type="spellStart"/>
            <w:r w:rsidRPr="00C63FDF">
              <w:rPr>
                <w:rFonts w:ascii="宋体" w:hAnsi="宋体"/>
                <w:szCs w:val="21"/>
              </w:rPr>
              <w:t>loadrunner</w:t>
            </w:r>
            <w:proofErr w:type="spellEnd"/>
            <w:r>
              <w:rPr>
                <w:rFonts w:ascii="宋体" w:hAnsi="宋体" w:hint="eastAsia"/>
                <w:szCs w:val="21"/>
              </w:rPr>
              <w:t>、</w:t>
            </w:r>
            <w:r w:rsidRPr="00C63FDF">
              <w:rPr>
                <w:rFonts w:ascii="宋体" w:hAnsi="宋体" w:hint="eastAsia"/>
                <w:szCs w:val="21"/>
              </w:rPr>
              <w:t>阿里云性能测试PTS</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c） 实施监视和测量</w:t>
            </w:r>
          </w:p>
          <w:p w:rsidR="00592989" w:rsidRPr="003E5B2C" w:rsidRDefault="00592989" w:rsidP="0005771B">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lastRenderedPageBreak/>
              <w:t>提供主要办公设备有电脑、打印机、传真机、扫描仪等，办公设备的局域网维护、灰尘清扫、电脑杀毒和一些设备的耗材等工作有专人负责，基本可满足日常办公需要。</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592989" w:rsidRPr="00A44B7A" w:rsidRDefault="00592989" w:rsidP="0005771B">
            <w:pPr>
              <w:adjustRightInd w:val="0"/>
              <w:snapToGrid w:val="0"/>
              <w:spacing w:line="276" w:lineRule="auto"/>
              <w:rPr>
                <w:rFonts w:ascii="宋体" w:hAnsi="宋体"/>
                <w:szCs w:val="21"/>
              </w:rPr>
            </w:pPr>
          </w:p>
          <w:p w:rsidR="00592989" w:rsidRDefault="00592989" w:rsidP="0005771B">
            <w:pPr>
              <w:rPr>
                <w:rFonts w:ascii="宋体" w:hAnsi="宋体"/>
                <w:szCs w:val="21"/>
              </w:rPr>
            </w:pPr>
            <w:r w:rsidRPr="00196293">
              <w:rPr>
                <w:rFonts w:ascii="宋体" w:hAnsi="宋体" w:hint="eastAsia"/>
                <w:szCs w:val="21"/>
              </w:rPr>
              <w:t>抽查</w:t>
            </w:r>
            <w:r>
              <w:rPr>
                <w:rFonts w:ascii="宋体" w:hAnsi="宋体" w:hint="eastAsia"/>
                <w:szCs w:val="21"/>
              </w:rPr>
              <w:t>多场所正在研发</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需求规格说明书、开发计划、概要设计、详细设计、数据库设计说明书、测试计划、用户手册</w:t>
            </w:r>
            <w:r w:rsidRPr="00196293">
              <w:rPr>
                <w:rFonts w:ascii="宋体" w:hAnsi="宋体" w:hint="eastAsia"/>
                <w:szCs w:val="21"/>
              </w:rPr>
              <w:t>等文档，按策划要求编制</w:t>
            </w:r>
            <w:r>
              <w:rPr>
                <w:rFonts w:ascii="宋体" w:hAnsi="宋体" w:hint="eastAsia"/>
                <w:szCs w:val="21"/>
              </w:rPr>
              <w:t>。</w:t>
            </w:r>
          </w:p>
          <w:p w:rsidR="00592989" w:rsidRDefault="00592989" w:rsidP="0005771B">
            <w:pPr>
              <w:rPr>
                <w:szCs w:val="21"/>
              </w:rPr>
            </w:pPr>
            <w:r>
              <w:rPr>
                <w:rFonts w:hint="eastAsia"/>
                <w:szCs w:val="21"/>
              </w:rPr>
              <w:t>现场人员按客户要求进行软件开发，现场基础设备完善，人员各司其职，参与项目人员</w:t>
            </w:r>
            <w:proofErr w:type="gramStart"/>
            <w:r>
              <w:rPr>
                <w:rFonts w:hint="eastAsia"/>
                <w:szCs w:val="21"/>
              </w:rPr>
              <w:t>均签署</w:t>
            </w:r>
            <w:proofErr w:type="gramEnd"/>
            <w:r>
              <w:rPr>
                <w:rFonts w:hint="eastAsia"/>
                <w:szCs w:val="21"/>
              </w:rPr>
              <w:t>保密协议，不能透露项目信息。</w:t>
            </w:r>
          </w:p>
          <w:p w:rsidR="00592989" w:rsidRPr="00A36ABD"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提供《配置管理计划》</w:t>
            </w:r>
          </w:p>
          <w:p w:rsidR="00592989" w:rsidRDefault="00592989" w:rsidP="0005771B">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592989" w:rsidRDefault="00592989" w:rsidP="0005771B">
            <w:pPr>
              <w:adjustRightInd w:val="0"/>
              <w:snapToGrid w:val="0"/>
              <w:spacing w:line="276" w:lineRule="auto"/>
              <w:rPr>
                <w:rFonts w:ascii="宋体" w:hAnsi="宋体"/>
                <w:szCs w:val="21"/>
              </w:rPr>
            </w:pP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抽查</w:t>
            </w:r>
            <w:r w:rsidR="00724AAB" w:rsidRPr="00724AAB">
              <w:rPr>
                <w:rFonts w:ascii="宋体" w:hAnsi="宋体" w:hint="eastAsia"/>
                <w:szCs w:val="21"/>
              </w:rPr>
              <w:t>资金监控平台</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tc>
        <w:tc>
          <w:tcPr>
            <w:tcW w:w="1585" w:type="dxa"/>
          </w:tcPr>
          <w:p w:rsidR="00592989" w:rsidRPr="00196293" w:rsidRDefault="00592989" w:rsidP="0005771B">
            <w:pPr>
              <w:spacing w:line="276" w:lineRule="auto"/>
              <w:rPr>
                <w:rFonts w:ascii="宋体" w:hAnsi="宋体"/>
                <w:szCs w:val="21"/>
              </w:rPr>
            </w:pPr>
            <w:r>
              <w:rPr>
                <w:rFonts w:ascii="宋体" w:hAnsi="宋体" w:hint="eastAsia"/>
                <w:szCs w:val="21"/>
              </w:rPr>
              <w:lastRenderedPageBreak/>
              <w:t>Y</w:t>
            </w: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8.5.2</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标识满足策划要求。</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lastRenderedPageBreak/>
              <w:t>可满足追溯要求。</w:t>
            </w:r>
          </w:p>
          <w:p w:rsidR="00592989" w:rsidRPr="00196293" w:rsidRDefault="00592989" w:rsidP="0005771B">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顾客或外部供方的财产</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8.5.3</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8.5.4</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8.5.5</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8.5.6</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产品和服务的放行</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t>8.6</w:t>
            </w:r>
          </w:p>
        </w:tc>
        <w:tc>
          <w:tcPr>
            <w:tcW w:w="10004" w:type="dxa"/>
            <w:vAlign w:val="center"/>
          </w:tcPr>
          <w:p w:rsidR="00592989" w:rsidRPr="00196293" w:rsidRDefault="00592989" w:rsidP="0005771B">
            <w:r w:rsidRPr="00196293">
              <w:rPr>
                <w:rFonts w:hint="eastAsia"/>
              </w:rPr>
              <w:t>公司按照</w:t>
            </w:r>
            <w:r w:rsidRPr="0088127D">
              <w:rPr>
                <w:rFonts w:hint="eastAsia"/>
              </w:rPr>
              <w:t>《产品和服务的设计开发控制程序》</w:t>
            </w:r>
            <w:r w:rsidRPr="00196293">
              <w:rPr>
                <w:rFonts w:hint="eastAsia"/>
              </w:rPr>
              <w:t>要求控制研发过程。软件开发主要通过软件测试和用户试用方式进行监视和测量</w:t>
            </w:r>
          </w:p>
          <w:p w:rsidR="00592989" w:rsidRPr="00196293" w:rsidRDefault="00592989" w:rsidP="0005771B">
            <w:proofErr w:type="gramStart"/>
            <w:r w:rsidRPr="00196293">
              <w:rPr>
                <w:rFonts w:hint="eastAsia"/>
              </w:rPr>
              <w:t>抽软件</w:t>
            </w:r>
            <w:proofErr w:type="gramEnd"/>
            <w:r w:rsidRPr="00196293">
              <w:rPr>
                <w:rFonts w:hint="eastAsia"/>
              </w:rPr>
              <w:t>项目：代码记录：</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package </w:t>
            </w:r>
            <w:proofErr w:type="spellStart"/>
            <w:r w:rsidRPr="00724AAB">
              <w:rPr>
                <w:rFonts w:ascii="宋体" w:hAnsi="宋体" w:cs="宋体"/>
                <w:b/>
                <w:bCs/>
                <w:color w:val="000080"/>
                <w:kern w:val="0"/>
                <w:sz w:val="23"/>
                <w:szCs w:val="23"/>
              </w:rPr>
              <w:t>com.xzsoft.product.opm.system.common.domain.dao</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com.xzsoft.platform.framework.layer.dao.SimpleBaseDao</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org.springframework.data.jpa.repository.JpaRepository</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import org.springframework.data.jpa.repository.JpaSpecificationExecutor;</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org.springframework.data.jpa.repository.Modifying</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org.springframework.data.jpa.repository.Query</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org.springframework.data.repository.NoRepositoryBean</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import </w:t>
            </w:r>
            <w:proofErr w:type="spellStart"/>
            <w:r w:rsidRPr="00724AAB">
              <w:rPr>
                <w:rFonts w:ascii="宋体" w:hAnsi="宋体" w:cs="宋体"/>
                <w:b/>
                <w:bCs/>
                <w:color w:val="000080"/>
                <w:kern w:val="0"/>
                <w:sz w:val="23"/>
                <w:szCs w:val="23"/>
              </w:rPr>
              <w:t>org.springframework.transaction.annotation.Transactional</w:t>
            </w:r>
            <w:proofErr w:type="spellEnd"/>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w:t>
            </w:r>
          </w:p>
          <w:p w:rsidR="00724AAB" w:rsidRPr="00724AAB" w:rsidRDefault="00724AAB" w:rsidP="00724AAB">
            <w:pPr>
              <w:rPr>
                <w:rFonts w:ascii="宋体" w:hAnsi="宋体" w:cs="宋体"/>
                <w:b/>
                <w:bCs/>
                <w:color w:val="000080"/>
                <w:kern w:val="0"/>
                <w:sz w:val="23"/>
                <w:szCs w:val="23"/>
              </w:rPr>
            </w:pPr>
            <w:r w:rsidRPr="00724AAB">
              <w:rPr>
                <w:rFonts w:ascii="宋体" w:hAnsi="宋体" w:cs="宋体" w:hint="eastAsia"/>
                <w:b/>
                <w:bCs/>
                <w:color w:val="000080"/>
                <w:kern w:val="0"/>
                <w:sz w:val="23"/>
                <w:szCs w:val="23"/>
              </w:rPr>
              <w:lastRenderedPageBreak/>
              <w:t xml:space="preserve"> * </w:t>
            </w:r>
            <w:proofErr w:type="gramStart"/>
            <w:r w:rsidRPr="00724AAB">
              <w:rPr>
                <w:rFonts w:ascii="宋体" w:hAnsi="宋体" w:cs="宋体" w:hint="eastAsia"/>
                <w:b/>
                <w:bCs/>
                <w:color w:val="000080"/>
                <w:kern w:val="0"/>
                <w:sz w:val="23"/>
                <w:szCs w:val="23"/>
              </w:rPr>
              <w:t>基类</w:t>
            </w:r>
            <w:proofErr w:type="gramEnd"/>
            <w:r w:rsidRPr="00724AAB">
              <w:rPr>
                <w:rFonts w:ascii="宋体" w:hAnsi="宋体" w:cs="宋体" w:hint="eastAsia"/>
                <w:b/>
                <w:bCs/>
                <w:color w:val="000080"/>
                <w:kern w:val="0"/>
                <w:sz w:val="23"/>
                <w:szCs w:val="23"/>
              </w:rPr>
              <w:t>Dao层</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 */</w:t>
            </w:r>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w:t>
            </w:r>
            <w:proofErr w:type="spellStart"/>
            <w:r w:rsidRPr="00724AAB">
              <w:rPr>
                <w:rFonts w:ascii="宋体" w:hAnsi="宋体" w:cs="宋体"/>
                <w:b/>
                <w:bCs/>
                <w:color w:val="000080"/>
                <w:kern w:val="0"/>
                <w:sz w:val="23"/>
                <w:szCs w:val="23"/>
              </w:rPr>
              <w:t>NoRepositoryBean</w:t>
            </w:r>
            <w:proofErr w:type="spellEnd"/>
          </w:p>
          <w:p w:rsidR="00724AAB" w:rsidRPr="00724AAB" w:rsidRDefault="00724AAB" w:rsidP="00724AAB">
            <w:pPr>
              <w:rPr>
                <w:rFonts w:ascii="宋体" w:hAnsi="宋体" w:cs="宋体"/>
                <w:b/>
                <w:bCs/>
                <w:color w:val="000080"/>
                <w:kern w:val="0"/>
                <w:sz w:val="23"/>
                <w:szCs w:val="23"/>
              </w:rPr>
            </w:pPr>
            <w:r w:rsidRPr="00724AAB">
              <w:rPr>
                <w:rFonts w:ascii="宋体" w:hAnsi="宋体" w:cs="宋体"/>
                <w:b/>
                <w:bCs/>
                <w:color w:val="000080"/>
                <w:kern w:val="0"/>
                <w:sz w:val="23"/>
                <w:szCs w:val="23"/>
              </w:rPr>
              <w:t xml:space="preserve">public interface </w:t>
            </w:r>
            <w:proofErr w:type="spellStart"/>
            <w:r w:rsidRPr="00724AAB">
              <w:rPr>
                <w:rFonts w:ascii="宋体" w:hAnsi="宋体" w:cs="宋体"/>
                <w:b/>
                <w:bCs/>
                <w:color w:val="000080"/>
                <w:kern w:val="0"/>
                <w:sz w:val="23"/>
                <w:szCs w:val="23"/>
              </w:rPr>
              <w:t>SysBaseDao</w:t>
            </w:r>
            <w:proofErr w:type="spellEnd"/>
            <w:r w:rsidRPr="00724AAB">
              <w:rPr>
                <w:rFonts w:ascii="宋体" w:hAnsi="宋体" w:cs="宋体"/>
                <w:b/>
                <w:bCs/>
                <w:color w:val="000080"/>
                <w:kern w:val="0"/>
                <w:sz w:val="23"/>
                <w:szCs w:val="23"/>
              </w:rPr>
              <w:t xml:space="preserve">&lt;entity&gt; extends </w:t>
            </w:r>
            <w:proofErr w:type="spellStart"/>
            <w:r w:rsidRPr="00724AAB">
              <w:rPr>
                <w:rFonts w:ascii="宋体" w:hAnsi="宋体" w:cs="宋体"/>
                <w:b/>
                <w:bCs/>
                <w:color w:val="000080"/>
                <w:kern w:val="0"/>
                <w:sz w:val="23"/>
                <w:szCs w:val="23"/>
              </w:rPr>
              <w:t>SimpleBaseDao</w:t>
            </w:r>
            <w:proofErr w:type="spellEnd"/>
            <w:r w:rsidRPr="00724AAB">
              <w:rPr>
                <w:rFonts w:ascii="宋体" w:hAnsi="宋体" w:cs="宋体"/>
                <w:b/>
                <w:bCs/>
                <w:color w:val="000080"/>
                <w:kern w:val="0"/>
                <w:sz w:val="23"/>
                <w:szCs w:val="23"/>
              </w:rPr>
              <w:t>&lt;entity&gt; {</w:t>
            </w:r>
          </w:p>
          <w:p w:rsidR="00724AAB" w:rsidRDefault="00724AAB" w:rsidP="00724AAB">
            <w:r>
              <w:t>/**</w:t>
            </w:r>
          </w:p>
          <w:p w:rsidR="00724AAB" w:rsidRDefault="00724AAB" w:rsidP="00724AAB">
            <w:r>
              <w:rPr>
                <w:rFonts w:hint="eastAsia"/>
              </w:rPr>
              <w:t xml:space="preserve">     * </w:t>
            </w:r>
            <w:r>
              <w:rPr>
                <w:rFonts w:hint="eastAsia"/>
              </w:rPr>
              <w:t>启用</w:t>
            </w:r>
          </w:p>
          <w:p w:rsidR="00724AAB" w:rsidRDefault="00724AAB" w:rsidP="00724AAB">
            <w:r>
              <w:t xml:space="preserve">     */</w:t>
            </w:r>
          </w:p>
          <w:p w:rsidR="00724AAB" w:rsidRDefault="00724AAB" w:rsidP="00724AAB">
            <w:r>
              <w:t xml:space="preserve">    @Transactional</w:t>
            </w:r>
          </w:p>
          <w:p w:rsidR="00724AAB" w:rsidRDefault="00724AAB" w:rsidP="00724AAB">
            <w:r>
              <w:t xml:space="preserve">    @Modifying</w:t>
            </w:r>
          </w:p>
          <w:p w:rsidR="00724AAB" w:rsidRDefault="00724AAB" w:rsidP="00724AAB">
            <w:r>
              <w:t xml:space="preserve">    @Query(value = "UPDATE SET STATE = ?1 WHERE ID = ?2",nativeQuery = true)</w:t>
            </w:r>
          </w:p>
          <w:p w:rsidR="00724AAB" w:rsidRDefault="00724AAB" w:rsidP="00724AAB">
            <w:r>
              <w:t xml:space="preserve">    public </w:t>
            </w:r>
            <w:proofErr w:type="spellStart"/>
            <w:r>
              <w:t>int</w:t>
            </w:r>
            <w:proofErr w:type="spellEnd"/>
            <w:r>
              <w:t xml:space="preserve"> </w:t>
            </w:r>
            <w:proofErr w:type="spellStart"/>
            <w:r>
              <w:t>startUser</w:t>
            </w:r>
            <w:proofErr w:type="spellEnd"/>
            <w:r>
              <w:t>(String state, String id);</w:t>
            </w:r>
          </w:p>
          <w:p w:rsidR="00724AAB" w:rsidRDefault="00724AAB" w:rsidP="00724AAB"/>
          <w:p w:rsidR="00724AAB" w:rsidRDefault="00724AAB" w:rsidP="00724AAB">
            <w:r>
              <w:t xml:space="preserve">    /**</w:t>
            </w:r>
          </w:p>
          <w:p w:rsidR="00724AAB" w:rsidRDefault="00724AAB" w:rsidP="00724AAB">
            <w:r>
              <w:rPr>
                <w:rFonts w:hint="eastAsia"/>
              </w:rPr>
              <w:t xml:space="preserve">     * </w:t>
            </w:r>
            <w:r>
              <w:rPr>
                <w:rFonts w:hint="eastAsia"/>
              </w:rPr>
              <w:t>停用</w:t>
            </w:r>
          </w:p>
          <w:p w:rsidR="00724AAB" w:rsidRDefault="00724AAB" w:rsidP="00724AAB">
            <w:r>
              <w:t xml:space="preserve">     */</w:t>
            </w:r>
          </w:p>
          <w:p w:rsidR="00724AAB" w:rsidRDefault="00724AAB" w:rsidP="00724AAB">
            <w:r>
              <w:t xml:space="preserve">    @Transactional</w:t>
            </w:r>
          </w:p>
          <w:p w:rsidR="00724AAB" w:rsidRDefault="00724AAB" w:rsidP="00724AAB">
            <w:r>
              <w:t xml:space="preserve">    @Modifying</w:t>
            </w:r>
          </w:p>
          <w:p w:rsidR="00724AAB" w:rsidRDefault="00724AAB" w:rsidP="00724AAB">
            <w:r>
              <w:t xml:space="preserve">    @Query(value = "UPDATE SET STATE = ?1 WHERE ID = ?2",nativeQuery = true)</w:t>
            </w:r>
          </w:p>
          <w:p w:rsidR="00724AAB" w:rsidRDefault="00724AAB" w:rsidP="00724AAB">
            <w:r>
              <w:t xml:space="preserve">    public </w:t>
            </w:r>
            <w:proofErr w:type="spellStart"/>
            <w:r>
              <w:t>int</w:t>
            </w:r>
            <w:proofErr w:type="spellEnd"/>
            <w:r>
              <w:t xml:space="preserve"> forbidden(String state, String id);</w:t>
            </w:r>
          </w:p>
          <w:p w:rsidR="00724AAB" w:rsidRDefault="00724AAB" w:rsidP="0005771B"/>
          <w:p w:rsidR="00592989" w:rsidRPr="00196293" w:rsidRDefault="00592989" w:rsidP="0005771B">
            <w:r w:rsidRPr="00196293">
              <w:rPr>
                <w:rFonts w:hint="eastAsia"/>
              </w:rPr>
              <w:t>源代码均保存完好，符合要求。</w:t>
            </w:r>
          </w:p>
          <w:p w:rsidR="00592989" w:rsidRDefault="00592989" w:rsidP="00724AAB"/>
          <w:p w:rsidR="00592989" w:rsidRDefault="00592989" w:rsidP="0005771B">
            <w:r w:rsidRPr="00286AB8">
              <w:rPr>
                <w:rFonts w:hint="eastAsia"/>
              </w:rPr>
              <w:t>项目测试报告</w:t>
            </w:r>
            <w:r>
              <w:rPr>
                <w:rFonts w:hint="eastAsia"/>
              </w:rPr>
              <w:t>：</w:t>
            </w:r>
          </w:p>
          <w:p w:rsidR="00724AAB" w:rsidRDefault="00724AAB" w:rsidP="00724AAB">
            <w:r>
              <w:rPr>
                <w:rFonts w:hint="eastAsia"/>
              </w:rPr>
              <w:t>测试采用多种方式进行，多种测试方式、不同用户、不同级别进行多次测试。</w:t>
            </w:r>
          </w:p>
          <w:p w:rsidR="00724AAB" w:rsidRDefault="00724AAB" w:rsidP="00724AAB">
            <w:r>
              <w:rPr>
                <w:rFonts w:hint="eastAsia"/>
              </w:rPr>
              <w:t>测试参与人员包括：我公司的软件测试人员、广铁的指挥部基建财务人员、控股合资公司基建财务人员、非控股合资公司基建财务人员、系统管理人员。</w:t>
            </w:r>
          </w:p>
          <w:p w:rsidR="00724AAB" w:rsidRDefault="00724AAB" w:rsidP="00724AAB">
            <w:r>
              <w:rPr>
                <w:rFonts w:hint="eastAsia"/>
              </w:rPr>
              <w:t>测试方法包括：黑盒测试、</w:t>
            </w:r>
            <w:proofErr w:type="gramStart"/>
            <w:r>
              <w:rPr>
                <w:rFonts w:hint="eastAsia"/>
              </w:rPr>
              <w:t>白盒测试</w:t>
            </w:r>
            <w:proofErr w:type="gramEnd"/>
            <w:r>
              <w:rPr>
                <w:rFonts w:hint="eastAsia"/>
              </w:rPr>
              <w:t>。</w:t>
            </w:r>
          </w:p>
          <w:p w:rsidR="00724AAB" w:rsidRDefault="00724AAB" w:rsidP="00724AAB">
            <w:r>
              <w:rPr>
                <w:rFonts w:hint="eastAsia"/>
              </w:rPr>
              <w:t>测试范围包括：单元测试、集成测试、系统测试及在线测试。</w:t>
            </w:r>
          </w:p>
          <w:p w:rsidR="00724AAB" w:rsidRDefault="00724AAB" w:rsidP="00724AAB">
            <w:r>
              <w:rPr>
                <w:rFonts w:hint="eastAsia"/>
              </w:rPr>
              <w:lastRenderedPageBreak/>
              <w:t>测试对象包括：功能测试、接口测试、用户界面测试、安全性测试、配置测试、可安装性测试测、可靠性测试、启动停止测试等。</w:t>
            </w:r>
          </w:p>
          <w:p w:rsidR="00724AAB" w:rsidRDefault="00724AAB" w:rsidP="00724AAB">
            <w:r>
              <w:rPr>
                <w:rFonts w:hint="eastAsia"/>
              </w:rPr>
              <w:t>通过测试发现修改问题</w:t>
            </w:r>
            <w:r>
              <w:rPr>
                <w:rFonts w:hint="eastAsia"/>
              </w:rPr>
              <w:t>30</w:t>
            </w:r>
            <w:r>
              <w:rPr>
                <w:rFonts w:hint="eastAsia"/>
              </w:rPr>
              <w:t>个，新增功能业务调整</w:t>
            </w:r>
            <w:r>
              <w:rPr>
                <w:rFonts w:hint="eastAsia"/>
              </w:rPr>
              <w:t>2</w:t>
            </w:r>
            <w:r>
              <w:rPr>
                <w:rFonts w:hint="eastAsia"/>
              </w:rPr>
              <w:t>个，优化功能</w:t>
            </w:r>
            <w:r>
              <w:rPr>
                <w:rFonts w:hint="eastAsia"/>
              </w:rPr>
              <w:t>6</w:t>
            </w:r>
            <w:r>
              <w:rPr>
                <w:rFonts w:hint="eastAsia"/>
              </w:rPr>
              <w:t>个，界面调整</w:t>
            </w:r>
            <w:r>
              <w:rPr>
                <w:rFonts w:hint="eastAsia"/>
              </w:rPr>
              <w:t>15</w:t>
            </w:r>
            <w:r>
              <w:rPr>
                <w:rFonts w:hint="eastAsia"/>
              </w:rPr>
              <w:t>处。</w:t>
            </w:r>
          </w:p>
          <w:p w:rsidR="00592989" w:rsidRDefault="00724AAB" w:rsidP="00724AAB">
            <w:r>
              <w:rPr>
                <w:rFonts w:hint="eastAsia"/>
              </w:rPr>
              <w:t>通过这次测试，全面检验系统各功能模块的合理、稳定性，同时根据发现的问题和收集的建议进一步完善系统功能、对程序进行了更好的调整和优化。为程序的长期、稳定的运行提供了有力的保证</w:t>
            </w:r>
          </w:p>
          <w:p w:rsidR="00724AAB" w:rsidRDefault="00724AAB" w:rsidP="00724AAB">
            <w:r>
              <w:rPr>
                <w:rFonts w:hint="eastAsia"/>
              </w:rPr>
              <w:t>网络环境</w:t>
            </w:r>
          </w:p>
          <w:p w:rsidR="00724AAB" w:rsidRDefault="00724AAB" w:rsidP="00724AAB">
            <w:r>
              <w:rPr>
                <w:rFonts w:hint="eastAsia"/>
              </w:rPr>
              <w:t>内部网络带宽在</w:t>
            </w:r>
            <w:r>
              <w:rPr>
                <w:rFonts w:hint="eastAsia"/>
              </w:rPr>
              <w:t>100M</w:t>
            </w:r>
            <w:r>
              <w:rPr>
                <w:rFonts w:hint="eastAsia"/>
              </w:rPr>
              <w:t>或以上，保证客户端与服务器的平稳连接。与专业公司网络要求畅通，确保地区公司服务器和客户端与专业公司服务器的平稳连接。（与专业公司的网络环境为测试环境）</w:t>
            </w:r>
          </w:p>
          <w:p w:rsidR="00724AAB" w:rsidRDefault="00724AAB" w:rsidP="00724AAB">
            <w:r>
              <w:rPr>
                <w:rFonts w:hint="eastAsia"/>
              </w:rPr>
              <w:t>服务器环境</w:t>
            </w:r>
          </w:p>
          <w:p w:rsidR="00724AAB" w:rsidRDefault="00724AAB" w:rsidP="00724AAB">
            <w:r>
              <w:rPr>
                <w:rFonts w:hint="eastAsia"/>
              </w:rPr>
              <w:t>基于系统用户数量、数据存储量及后续可扩展性考虑，选择采用两台</w:t>
            </w:r>
            <w:r>
              <w:rPr>
                <w:rFonts w:hint="eastAsia"/>
              </w:rPr>
              <w:t xml:space="preserve">dell </w:t>
            </w:r>
            <w:r>
              <w:rPr>
                <w:rFonts w:hint="eastAsia"/>
              </w:rPr>
              <w:t>服务器，</w:t>
            </w:r>
            <w:r>
              <w:rPr>
                <w:rFonts w:hint="eastAsia"/>
              </w:rPr>
              <w:t>16</w:t>
            </w:r>
            <w:r>
              <w:rPr>
                <w:rFonts w:hint="eastAsia"/>
              </w:rPr>
              <w:t>核心</w:t>
            </w:r>
            <w:r>
              <w:rPr>
                <w:rFonts w:hint="eastAsia"/>
              </w:rPr>
              <w:t>CPU</w:t>
            </w:r>
            <w:r>
              <w:rPr>
                <w:rFonts w:hint="eastAsia"/>
              </w:rPr>
              <w:t>，</w:t>
            </w:r>
            <w:r>
              <w:rPr>
                <w:rFonts w:hint="eastAsia"/>
              </w:rPr>
              <w:t>512G</w:t>
            </w:r>
            <w:r>
              <w:rPr>
                <w:rFonts w:hint="eastAsia"/>
              </w:rPr>
              <w:t>内存，</w:t>
            </w:r>
            <w:r>
              <w:rPr>
                <w:rFonts w:hint="eastAsia"/>
              </w:rPr>
              <w:t>10T</w:t>
            </w:r>
            <w:r>
              <w:rPr>
                <w:rFonts w:hint="eastAsia"/>
              </w:rPr>
              <w:t>存储空间。</w:t>
            </w:r>
          </w:p>
          <w:p w:rsidR="00724AAB" w:rsidRDefault="00724AAB" w:rsidP="00724AAB">
            <w:r>
              <w:rPr>
                <w:rFonts w:hint="eastAsia"/>
              </w:rPr>
              <w:t>系统对用户终端设备（主要</w:t>
            </w:r>
            <w:r>
              <w:rPr>
                <w:rFonts w:hint="eastAsia"/>
              </w:rPr>
              <w:t>PC</w:t>
            </w:r>
            <w:r>
              <w:rPr>
                <w:rFonts w:hint="eastAsia"/>
              </w:rPr>
              <w:t>计算机）的要求。基于</w:t>
            </w:r>
            <w:r>
              <w:rPr>
                <w:rFonts w:hint="eastAsia"/>
              </w:rPr>
              <w:t>B/S</w:t>
            </w:r>
            <w:r>
              <w:rPr>
                <w:rFonts w:hint="eastAsia"/>
              </w:rPr>
              <w:t>应用的系统要求客户端采用</w:t>
            </w:r>
            <w:r>
              <w:rPr>
                <w:rFonts w:hint="eastAsia"/>
              </w:rPr>
              <w:t>JDK</w:t>
            </w:r>
            <w:r>
              <w:rPr>
                <w:rFonts w:hint="eastAsia"/>
              </w:rPr>
              <w:t>环境，大量数据占用网络带宽，导致终端输出显示缓慢出现系统瓶颈，因此终端的性能高低会影响整个系统性能，需对终端设备提出配置要求。</w:t>
            </w:r>
          </w:p>
          <w:p w:rsidR="00724AAB" w:rsidRDefault="00724AAB" w:rsidP="00724AAB">
            <w:r>
              <w:rPr>
                <w:rFonts w:hint="eastAsia"/>
              </w:rPr>
              <w:t>客户端环境</w:t>
            </w:r>
          </w:p>
          <w:p w:rsidR="00724AAB" w:rsidRDefault="00724AAB" w:rsidP="00724AAB">
            <w:r>
              <w:rPr>
                <w:rFonts w:hint="eastAsia"/>
              </w:rPr>
              <w:t>终端</w:t>
            </w:r>
            <w:r>
              <w:rPr>
                <w:rFonts w:hint="eastAsia"/>
              </w:rPr>
              <w:t>PC</w:t>
            </w:r>
            <w:r>
              <w:rPr>
                <w:rFonts w:hint="eastAsia"/>
              </w:rPr>
              <w:t>机的要求：采用高处理性能</w:t>
            </w:r>
            <w:r>
              <w:rPr>
                <w:rFonts w:hint="eastAsia"/>
              </w:rPr>
              <w:t>CPU</w:t>
            </w:r>
            <w:r>
              <w:rPr>
                <w:rFonts w:hint="eastAsia"/>
              </w:rPr>
              <w:t>（如主频在</w:t>
            </w:r>
            <w:r>
              <w:rPr>
                <w:rFonts w:hint="eastAsia"/>
              </w:rPr>
              <w:t>2.0Ghz</w:t>
            </w:r>
            <w:r>
              <w:rPr>
                <w:rFonts w:hint="eastAsia"/>
              </w:rPr>
              <w:t>以上），</w:t>
            </w:r>
            <w:r>
              <w:rPr>
                <w:rFonts w:hint="eastAsia"/>
              </w:rPr>
              <w:t>1GB</w:t>
            </w:r>
            <w:r>
              <w:rPr>
                <w:rFonts w:hint="eastAsia"/>
              </w:rPr>
              <w:t>物理内存，</w:t>
            </w:r>
            <w:r>
              <w:rPr>
                <w:rFonts w:hint="eastAsia"/>
              </w:rPr>
              <w:t>40GB</w:t>
            </w:r>
            <w:r>
              <w:rPr>
                <w:rFonts w:hint="eastAsia"/>
              </w:rPr>
              <w:t>磁盘空间存储，</w:t>
            </w:r>
            <w:r>
              <w:rPr>
                <w:rFonts w:hint="eastAsia"/>
              </w:rPr>
              <w:t>10/100/1000</w:t>
            </w:r>
            <w:r>
              <w:rPr>
                <w:rFonts w:hint="eastAsia"/>
              </w:rPr>
              <w:t>拟态网卡</w:t>
            </w:r>
          </w:p>
          <w:p w:rsidR="00724AAB" w:rsidRDefault="00724AAB" w:rsidP="0005771B">
            <w:r w:rsidRPr="00724AAB">
              <w:rPr>
                <w:rFonts w:hint="eastAsia"/>
              </w:rPr>
              <w:t>测试工具和方法</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2637"/>
              <w:gridCol w:w="3812"/>
            </w:tblGrid>
            <w:tr w:rsidR="00724AAB" w:rsidTr="004216C7">
              <w:tc>
                <w:tcPr>
                  <w:tcW w:w="1773"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测试类型</w:t>
                  </w:r>
                </w:p>
              </w:tc>
              <w:tc>
                <w:tcPr>
                  <w:tcW w:w="2637"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方法</w:t>
                  </w:r>
                </w:p>
              </w:tc>
              <w:tc>
                <w:tcPr>
                  <w:tcW w:w="3812"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工具</w:t>
                  </w:r>
                </w:p>
              </w:tc>
            </w:tr>
            <w:tr w:rsidR="00724AAB" w:rsidTr="004216C7">
              <w:tc>
                <w:tcPr>
                  <w:tcW w:w="1773"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单元测试</w:t>
                  </w:r>
                </w:p>
              </w:tc>
              <w:tc>
                <w:tcPr>
                  <w:tcW w:w="2637"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黑盒测试</w:t>
                  </w:r>
                </w:p>
              </w:tc>
              <w:tc>
                <w:tcPr>
                  <w:tcW w:w="3812"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手工</w:t>
                  </w:r>
                </w:p>
              </w:tc>
            </w:tr>
            <w:tr w:rsidR="00724AAB" w:rsidTr="004216C7">
              <w:tc>
                <w:tcPr>
                  <w:tcW w:w="1773"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集成测试</w:t>
                  </w:r>
                </w:p>
              </w:tc>
              <w:tc>
                <w:tcPr>
                  <w:tcW w:w="2637"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黑盒测试</w:t>
                  </w:r>
                </w:p>
              </w:tc>
              <w:tc>
                <w:tcPr>
                  <w:tcW w:w="3812"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手工</w:t>
                  </w:r>
                </w:p>
              </w:tc>
            </w:tr>
            <w:tr w:rsidR="00724AAB" w:rsidTr="004216C7">
              <w:tc>
                <w:tcPr>
                  <w:tcW w:w="1773"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系统测试</w:t>
                  </w:r>
                </w:p>
              </w:tc>
              <w:tc>
                <w:tcPr>
                  <w:tcW w:w="2637"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黑盒测试</w:t>
                  </w:r>
                </w:p>
              </w:tc>
              <w:tc>
                <w:tcPr>
                  <w:tcW w:w="3812" w:type="dxa"/>
                  <w:tcBorders>
                    <w:top w:val="single" w:sz="4" w:space="0" w:color="auto"/>
                    <w:left w:val="single" w:sz="4" w:space="0" w:color="auto"/>
                    <w:bottom w:val="single" w:sz="4" w:space="0" w:color="auto"/>
                    <w:right w:val="single" w:sz="4" w:space="0" w:color="auto"/>
                  </w:tcBorders>
                  <w:vAlign w:val="center"/>
                </w:tcPr>
                <w:p w:rsidR="00724AAB" w:rsidRDefault="00724AAB" w:rsidP="004216C7">
                  <w:pPr>
                    <w:pStyle w:val="1"/>
                    <w:ind w:firstLine="480"/>
                  </w:pPr>
                  <w:r>
                    <w:rPr>
                      <w:rFonts w:hint="eastAsia"/>
                    </w:rPr>
                    <w:t>手工</w:t>
                  </w:r>
                </w:p>
              </w:tc>
            </w:tr>
          </w:tbl>
          <w:p w:rsidR="00724AAB" w:rsidRDefault="00724AAB" w:rsidP="0005771B">
            <w:r w:rsidRPr="00724AAB">
              <w:rPr>
                <w:rFonts w:hint="eastAsia"/>
              </w:rPr>
              <w:t>测试结果</w:t>
            </w:r>
            <w:r>
              <w:rPr>
                <w:rFonts w:hint="eastAsia"/>
              </w:rPr>
              <w:t>：</w:t>
            </w:r>
          </w:p>
          <w:p w:rsidR="00724AAB" w:rsidRDefault="00724AAB" w:rsidP="0005771B">
            <w:r w:rsidRPr="00724AAB">
              <w:rPr>
                <w:rFonts w:hint="eastAsia"/>
              </w:rPr>
              <w:t>缺陷统计</w:t>
            </w:r>
            <w:r>
              <w:rPr>
                <w:rFonts w:hint="eastAsi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45"/>
              <w:gridCol w:w="8413"/>
            </w:tblGrid>
            <w:tr w:rsidR="00724AAB" w:rsidTr="004216C7">
              <w:trPr>
                <w:trHeight w:val="285"/>
              </w:trPr>
              <w:tc>
                <w:tcPr>
                  <w:tcW w:w="689" w:type="pct"/>
                  <w:shd w:val="clear" w:color="auto" w:fill="C0C0C0"/>
                  <w:vAlign w:val="bottom"/>
                </w:tcPr>
                <w:p w:rsidR="00724AAB" w:rsidRDefault="00724AAB" w:rsidP="004216C7">
                  <w:pPr>
                    <w:jc w:val="center"/>
                    <w:rPr>
                      <w:rFonts w:ascii="宋体" w:hAnsi="宋体" w:cs="宋体"/>
                    </w:rPr>
                  </w:pPr>
                  <w:r>
                    <w:rPr>
                      <w:rFonts w:ascii="宋体" w:hAnsi="宋体" w:cs="宋体" w:hint="eastAsia"/>
                    </w:rPr>
                    <w:t>测试项</w:t>
                  </w:r>
                </w:p>
              </w:tc>
              <w:tc>
                <w:tcPr>
                  <w:tcW w:w="4311" w:type="pct"/>
                  <w:shd w:val="clear" w:color="auto" w:fill="C0C0C0"/>
                  <w:vAlign w:val="bottom"/>
                </w:tcPr>
                <w:p w:rsidR="00724AAB" w:rsidRDefault="00724AAB" w:rsidP="004216C7">
                  <w:pPr>
                    <w:jc w:val="center"/>
                    <w:rPr>
                      <w:rFonts w:ascii="宋体" w:hAnsi="宋体" w:cs="宋体"/>
                    </w:rPr>
                  </w:pPr>
                  <w:r>
                    <w:rPr>
                      <w:rFonts w:ascii="宋体" w:hAnsi="宋体" w:cs="宋体" w:hint="eastAsia"/>
                    </w:rPr>
                    <w:t>测试结果</w:t>
                  </w:r>
                </w:p>
              </w:tc>
            </w:tr>
            <w:tr w:rsidR="00724AAB" w:rsidTr="004216C7">
              <w:trPr>
                <w:trHeight w:val="285"/>
              </w:trPr>
              <w:tc>
                <w:tcPr>
                  <w:tcW w:w="689" w:type="pct"/>
                  <w:vAlign w:val="center"/>
                </w:tcPr>
                <w:p w:rsidR="00724AAB" w:rsidRDefault="00724AAB" w:rsidP="004216C7">
                  <w:pPr>
                    <w:rPr>
                      <w:rFonts w:ascii="宋体" w:hAnsi="宋体" w:cs="宋体"/>
                    </w:rPr>
                  </w:pPr>
                  <w:r>
                    <w:rPr>
                      <w:rFonts w:ascii="宋体" w:hAnsi="宋体" w:cs="宋体" w:hint="eastAsia"/>
                    </w:rPr>
                    <w:t>功能测试</w:t>
                  </w:r>
                </w:p>
              </w:tc>
              <w:tc>
                <w:tcPr>
                  <w:tcW w:w="4311" w:type="pct"/>
                  <w:vAlign w:val="center"/>
                </w:tcPr>
                <w:p w:rsidR="00724AAB" w:rsidRDefault="00724AAB" w:rsidP="004216C7">
                  <w:pPr>
                    <w:rPr>
                      <w:rFonts w:ascii="宋体" w:hAnsi="宋体" w:cs="宋体"/>
                    </w:rPr>
                  </w:pPr>
                  <w:r>
                    <w:rPr>
                      <w:rFonts w:ascii="宋体" w:hAnsi="宋体" w:cs="宋体" w:hint="eastAsia"/>
                    </w:rPr>
                    <w:t>统计最终发现的缺陷个数为</w:t>
                  </w:r>
                  <w:r>
                    <w:rPr>
                      <w:rFonts w:ascii="宋体" w:hAnsi="宋体" w:cs="宋体"/>
                    </w:rPr>
                    <w:t>64</w:t>
                  </w:r>
                  <w:r>
                    <w:rPr>
                      <w:rFonts w:ascii="宋体" w:hAnsi="宋体" w:cs="宋体" w:hint="eastAsia"/>
                    </w:rPr>
                    <w:t>个。其中</w:t>
                  </w:r>
                  <w:proofErr w:type="gramStart"/>
                  <w:r>
                    <w:rPr>
                      <w:rFonts w:ascii="宋体" w:hAnsi="宋体" w:cs="宋体" w:hint="eastAsia"/>
                    </w:rPr>
                    <w:t>一</w:t>
                  </w:r>
                  <w:proofErr w:type="gramEnd"/>
                  <w:r>
                    <w:rPr>
                      <w:rFonts w:ascii="宋体" w:hAnsi="宋体" w:cs="宋体" w:hint="eastAsia"/>
                    </w:rPr>
                    <w:t>/二级（高）</w:t>
                  </w:r>
                  <w:r>
                    <w:rPr>
                      <w:rFonts w:ascii="宋体" w:hAnsi="宋体" w:cs="宋体"/>
                    </w:rPr>
                    <w:t>17</w:t>
                  </w:r>
                  <w:r>
                    <w:rPr>
                      <w:rFonts w:ascii="宋体" w:hAnsi="宋体" w:cs="宋体" w:hint="eastAsia"/>
                    </w:rPr>
                    <w:t>个，三级（中）4</w:t>
                  </w:r>
                  <w:r>
                    <w:rPr>
                      <w:rFonts w:ascii="宋体" w:hAnsi="宋体" w:cs="宋体"/>
                    </w:rPr>
                    <w:t>3</w:t>
                  </w:r>
                  <w:r>
                    <w:rPr>
                      <w:rFonts w:ascii="宋体" w:hAnsi="宋体" w:cs="宋体" w:hint="eastAsia"/>
                    </w:rPr>
                    <w:t>个，四级（低）</w:t>
                  </w:r>
                  <w:r>
                    <w:rPr>
                      <w:rFonts w:ascii="宋体" w:hAnsi="宋体" w:cs="宋体"/>
                    </w:rPr>
                    <w:lastRenderedPageBreak/>
                    <w:t>4</w:t>
                  </w:r>
                  <w:r>
                    <w:rPr>
                      <w:rFonts w:ascii="宋体" w:hAnsi="宋体" w:cs="宋体" w:hint="eastAsia"/>
                    </w:rPr>
                    <w:t>个。</w:t>
                  </w:r>
                </w:p>
              </w:tc>
            </w:tr>
          </w:tbl>
          <w:p w:rsidR="00724AAB" w:rsidRPr="00724AAB" w:rsidRDefault="00724AAB" w:rsidP="0005771B"/>
          <w:p w:rsidR="00724AAB" w:rsidRDefault="00724AAB" w:rsidP="0005771B">
            <w:r>
              <w:rPr>
                <w:rFonts w:hint="eastAsia"/>
              </w:rPr>
              <w:t>缺陷描述、缺陷回归测试：略</w:t>
            </w:r>
          </w:p>
          <w:p w:rsidR="00724AAB" w:rsidRDefault="00724AAB" w:rsidP="0005771B">
            <w:r>
              <w:rPr>
                <w:rFonts w:hint="eastAsia"/>
              </w:rPr>
              <w:t>测试结果：均通过</w:t>
            </w:r>
          </w:p>
          <w:p w:rsidR="00724AAB" w:rsidRDefault="00724AAB" w:rsidP="0005771B">
            <w:r w:rsidRPr="00724AAB">
              <w:rPr>
                <w:rFonts w:hint="eastAsia"/>
              </w:rPr>
              <w:t>问题分析</w:t>
            </w:r>
            <w:r>
              <w:rPr>
                <w:rFonts w:hint="eastAsia"/>
              </w:rPr>
              <w:t>：</w:t>
            </w:r>
          </w:p>
          <w:p w:rsidR="00724AAB" w:rsidRDefault="00724AAB" w:rsidP="0005771B">
            <w:r>
              <w:rPr>
                <w:noProof/>
              </w:rPr>
              <w:drawing>
                <wp:inline distT="0" distB="0" distL="0" distR="0">
                  <wp:extent cx="5365750" cy="1733550"/>
                  <wp:effectExtent l="0" t="0" r="0" b="0"/>
                  <wp:docPr id="5" name="图片 5" descr="lALPDgQ9zEjk6MfNAVvNBDk_1081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ALPDgQ9zEjk6MfNAVvNBDk_1081_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0" cy="1733550"/>
                          </a:xfrm>
                          <a:prstGeom prst="rect">
                            <a:avLst/>
                          </a:prstGeom>
                          <a:noFill/>
                          <a:ln>
                            <a:noFill/>
                          </a:ln>
                        </pic:spPr>
                      </pic:pic>
                    </a:graphicData>
                  </a:graphic>
                </wp:inline>
              </w:drawing>
            </w:r>
          </w:p>
          <w:p w:rsidR="00724AAB" w:rsidRDefault="00724AAB" w:rsidP="0005771B">
            <w:r>
              <w:rPr>
                <w:noProof/>
              </w:rPr>
              <w:drawing>
                <wp:inline distT="0" distB="0" distL="0" distR="0">
                  <wp:extent cx="5346700" cy="1714500"/>
                  <wp:effectExtent l="0" t="0" r="0" b="0"/>
                  <wp:docPr id="20" name="图片 20" descr="lALPDiQ3QBPz4fHNAVnNBDg_1080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lALPDiQ3QBPz4fHNAVnNBDg_1080_3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0" cy="1714500"/>
                          </a:xfrm>
                          <a:prstGeom prst="rect">
                            <a:avLst/>
                          </a:prstGeom>
                          <a:noFill/>
                          <a:ln>
                            <a:noFill/>
                          </a:ln>
                        </pic:spPr>
                      </pic:pic>
                    </a:graphicData>
                  </a:graphic>
                </wp:inline>
              </w:drawing>
            </w:r>
          </w:p>
          <w:p w:rsidR="00724AAB" w:rsidRDefault="00724AAB" w:rsidP="0005771B">
            <w:r>
              <w:rPr>
                <w:noProof/>
              </w:rPr>
              <w:lastRenderedPageBreak/>
              <w:drawing>
                <wp:inline distT="0" distB="0" distL="0" distR="0">
                  <wp:extent cx="5365750" cy="1746250"/>
                  <wp:effectExtent l="0" t="0" r="0" b="0"/>
                  <wp:docPr id="21" name="图片 21" descr="lALPDhJzxtwAps3NAWDNBDs_1083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ALPDhJzxtwAps3NAWDNBDs_1083_3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750" cy="1746250"/>
                          </a:xfrm>
                          <a:prstGeom prst="rect">
                            <a:avLst/>
                          </a:prstGeom>
                          <a:noFill/>
                          <a:ln>
                            <a:noFill/>
                          </a:ln>
                        </pic:spPr>
                      </pic:pic>
                    </a:graphicData>
                  </a:graphic>
                </wp:inline>
              </w:drawing>
            </w:r>
          </w:p>
          <w:p w:rsidR="00592989" w:rsidRDefault="00592989" w:rsidP="0005771B">
            <w:r>
              <w:rPr>
                <w:rFonts w:hint="eastAsia"/>
              </w:rPr>
              <w:t>。。。。。。。</w:t>
            </w:r>
          </w:p>
          <w:p w:rsidR="00592989" w:rsidRDefault="00592989" w:rsidP="0005771B"/>
          <w:p w:rsidR="00724AAB" w:rsidRDefault="00724AAB" w:rsidP="00724AAB">
            <w:r w:rsidRPr="00724AAB">
              <w:rPr>
                <w:rFonts w:hint="eastAsia"/>
              </w:rPr>
              <w:t>结论</w:t>
            </w:r>
            <w:r>
              <w:rPr>
                <w:rFonts w:hint="eastAsia"/>
              </w:rPr>
              <w:t>：</w:t>
            </w:r>
          </w:p>
          <w:p w:rsidR="00724AAB" w:rsidRDefault="00724AAB" w:rsidP="00724AAB">
            <w:r>
              <w:rPr>
                <w:rFonts w:hint="eastAsia"/>
              </w:rPr>
              <w:t>1.</w:t>
            </w:r>
            <w:r>
              <w:rPr>
                <w:rFonts w:hint="eastAsia"/>
              </w:rPr>
              <w:t>针对当前版本和总体方案进行测试，经过前后四轮的测试，在此过程中系统主要功能已经趋于稳定，且项目确定的范围、策略和计划均已实现，测试目标已经完成，集团公司</w:t>
            </w:r>
            <w:r>
              <w:rPr>
                <w:rFonts w:hint="eastAsia"/>
              </w:rPr>
              <w:t>IT</w:t>
            </w:r>
            <w:r>
              <w:rPr>
                <w:rFonts w:hint="eastAsia"/>
              </w:rPr>
              <w:t>运维服务平台测试通过。</w:t>
            </w:r>
          </w:p>
          <w:p w:rsidR="00724AAB" w:rsidRDefault="00724AAB" w:rsidP="00724AAB">
            <w:r>
              <w:rPr>
                <w:rFonts w:hint="eastAsia"/>
              </w:rPr>
              <w:t>2.</w:t>
            </w:r>
            <w:r>
              <w:rPr>
                <w:rFonts w:hint="eastAsia"/>
              </w:rPr>
              <w:t>通过测试发现产品在用户体验方面有待后续版本进一步改进，不排除用户在使用该产品时会进行异常操作。</w:t>
            </w:r>
          </w:p>
          <w:p w:rsidR="00724AAB" w:rsidRDefault="00724AAB" w:rsidP="00724AAB"/>
          <w:p w:rsidR="00724AAB" w:rsidRDefault="00592989" w:rsidP="0005771B">
            <w:r>
              <w:rPr>
                <w:rFonts w:hint="eastAsia"/>
              </w:rPr>
              <w:t>抽需求规格说明书</w:t>
            </w:r>
            <w:r>
              <w:rPr>
                <w:rFonts w:hint="eastAsia"/>
              </w:rPr>
              <w:t>/</w:t>
            </w:r>
            <w:r>
              <w:rPr>
                <w:rFonts w:hint="eastAsia"/>
              </w:rPr>
              <w:t>概要设计</w:t>
            </w:r>
            <w:r>
              <w:rPr>
                <w:rFonts w:hint="eastAsia"/>
              </w:rPr>
              <w:t>/</w:t>
            </w:r>
            <w:r>
              <w:rPr>
                <w:rFonts w:hint="eastAsia"/>
              </w:rPr>
              <w:t>详细设计</w:t>
            </w:r>
            <w:r>
              <w:rPr>
                <w:rFonts w:hint="eastAsia"/>
              </w:rPr>
              <w:t>/</w:t>
            </w:r>
            <w:r>
              <w:rPr>
                <w:rFonts w:hint="eastAsia"/>
              </w:rPr>
              <w:t>数据库设计说明书</w:t>
            </w:r>
            <w:r>
              <w:rPr>
                <w:rFonts w:hint="eastAsia"/>
              </w:rPr>
              <w:t>/</w:t>
            </w:r>
            <w:r>
              <w:rPr>
                <w:rFonts w:hint="eastAsia"/>
              </w:rPr>
              <w:t>用户手册等，均保存完好，符合要求。</w:t>
            </w:r>
          </w:p>
          <w:p w:rsidR="00724AAB" w:rsidRDefault="00724AAB" w:rsidP="0005771B"/>
          <w:p w:rsidR="00724AAB" w:rsidRPr="00196293" w:rsidRDefault="00724AAB" w:rsidP="00724AAB">
            <w:pPr>
              <w:adjustRightInd w:val="0"/>
              <w:snapToGrid w:val="0"/>
              <w:spacing w:line="276" w:lineRule="auto"/>
              <w:rPr>
                <w:rFonts w:ascii="宋体" w:hAnsi="宋体"/>
                <w:szCs w:val="21"/>
              </w:rPr>
            </w:pPr>
            <w:r>
              <w:rPr>
                <w:rFonts w:ascii="宋体" w:hAnsi="宋体" w:hint="eastAsia"/>
                <w:szCs w:val="21"/>
              </w:rPr>
              <w:t>抽：阶段验收报告</w:t>
            </w:r>
          </w:p>
          <w:p w:rsidR="00724AAB" w:rsidRDefault="00724AAB" w:rsidP="00724AAB">
            <w:pPr>
              <w:adjustRightInd w:val="0"/>
              <w:snapToGrid w:val="0"/>
              <w:spacing w:line="276" w:lineRule="auto"/>
              <w:rPr>
                <w:rFonts w:ascii="宋体" w:hAnsi="宋体"/>
                <w:szCs w:val="21"/>
              </w:rPr>
            </w:pPr>
            <w:r>
              <w:rPr>
                <w:rFonts w:ascii="宋体" w:hAnsi="宋体"/>
                <w:szCs w:val="21"/>
              </w:rPr>
              <w:t>分三个部分</w:t>
            </w:r>
            <w:r>
              <w:rPr>
                <w:rFonts w:ascii="宋体" w:hAnsi="宋体" w:hint="eastAsia"/>
                <w:szCs w:val="21"/>
              </w:rPr>
              <w:t>：</w:t>
            </w:r>
            <w:r w:rsidRPr="00C2204A">
              <w:rPr>
                <w:rFonts w:ascii="宋体" w:hAnsi="宋体" w:hint="eastAsia"/>
                <w:szCs w:val="21"/>
              </w:rPr>
              <w:t>项目基本情况</w:t>
            </w:r>
            <w:r>
              <w:rPr>
                <w:rFonts w:ascii="宋体" w:hAnsi="宋体" w:hint="eastAsia"/>
                <w:szCs w:val="21"/>
              </w:rPr>
              <w:t>、</w:t>
            </w:r>
            <w:r w:rsidRPr="00C2204A">
              <w:rPr>
                <w:rFonts w:ascii="宋体" w:hAnsi="宋体" w:hint="eastAsia"/>
                <w:szCs w:val="21"/>
              </w:rPr>
              <w:t>项目完成情况</w:t>
            </w:r>
            <w:r>
              <w:rPr>
                <w:rFonts w:ascii="宋体" w:hAnsi="宋体" w:hint="eastAsia"/>
                <w:szCs w:val="21"/>
              </w:rPr>
              <w:t>、</w:t>
            </w:r>
            <w:r w:rsidRPr="00C2204A">
              <w:rPr>
                <w:rFonts w:ascii="宋体" w:hAnsi="宋体" w:hint="eastAsia"/>
                <w:szCs w:val="21"/>
              </w:rPr>
              <w:t>项目成果</w:t>
            </w:r>
            <w:r>
              <w:rPr>
                <w:rFonts w:ascii="宋体" w:hAnsi="宋体" w:hint="eastAsia"/>
                <w:szCs w:val="21"/>
              </w:rPr>
              <w:t>、</w:t>
            </w:r>
            <w:r w:rsidRPr="00C2204A">
              <w:rPr>
                <w:rFonts w:ascii="宋体" w:hAnsi="宋体" w:hint="eastAsia"/>
                <w:szCs w:val="21"/>
              </w:rPr>
              <w:t>阶段验收结论</w:t>
            </w:r>
          </w:p>
          <w:p w:rsidR="00724AAB" w:rsidRDefault="00724AAB" w:rsidP="00724AAB">
            <w:pPr>
              <w:adjustRightInd w:val="0"/>
              <w:snapToGrid w:val="0"/>
              <w:spacing w:line="276" w:lineRule="auto"/>
              <w:rPr>
                <w:rFonts w:ascii="宋体" w:hAnsi="宋体"/>
                <w:szCs w:val="21"/>
              </w:rPr>
            </w:pPr>
            <w:r>
              <w:rPr>
                <w:rFonts w:ascii="宋体" w:hAnsi="宋体"/>
                <w:szCs w:val="21"/>
              </w:rPr>
              <w:t>验收结论：</w:t>
            </w:r>
          </w:p>
          <w:p w:rsidR="00724AAB" w:rsidRPr="00C2204A" w:rsidRDefault="00724AAB" w:rsidP="00724AAB">
            <w:pPr>
              <w:adjustRightInd w:val="0"/>
              <w:snapToGrid w:val="0"/>
              <w:spacing w:line="276" w:lineRule="auto"/>
              <w:rPr>
                <w:rFonts w:ascii="宋体" w:hAnsi="宋体"/>
                <w:szCs w:val="21"/>
              </w:rPr>
            </w:pPr>
            <w:r w:rsidRPr="00C2204A">
              <w:rPr>
                <w:rFonts w:ascii="宋体" w:hAnsi="宋体" w:hint="eastAsia"/>
                <w:szCs w:val="21"/>
              </w:rPr>
              <w:t>目前该项目经过在信息中心、综合办公室、运行维护部的试运行，通过3个月的线下及线上的并行，已经基本运行稳定，达到了全面推广使用的要求。对于该系统下一步如何推广和范围使用做出一下建议：</w:t>
            </w:r>
          </w:p>
          <w:p w:rsidR="00724AAB" w:rsidRPr="00C2204A" w:rsidRDefault="00724AAB" w:rsidP="00724AAB">
            <w:pPr>
              <w:adjustRightInd w:val="0"/>
              <w:snapToGrid w:val="0"/>
              <w:spacing w:line="276" w:lineRule="auto"/>
              <w:rPr>
                <w:rFonts w:ascii="宋体" w:hAnsi="宋体"/>
                <w:szCs w:val="21"/>
              </w:rPr>
            </w:pPr>
            <w:r w:rsidRPr="00C2204A">
              <w:rPr>
                <w:rFonts w:ascii="宋体" w:hAnsi="宋体" w:hint="eastAsia"/>
                <w:szCs w:val="21"/>
              </w:rPr>
              <w:t>1、在全院进行推广使用。</w:t>
            </w:r>
          </w:p>
          <w:p w:rsidR="00724AAB" w:rsidRDefault="00724AAB" w:rsidP="00724AAB">
            <w:pPr>
              <w:adjustRightInd w:val="0"/>
              <w:snapToGrid w:val="0"/>
              <w:spacing w:line="276" w:lineRule="auto"/>
              <w:rPr>
                <w:rFonts w:ascii="宋体" w:hAnsi="宋体"/>
                <w:szCs w:val="21"/>
              </w:rPr>
            </w:pPr>
            <w:r w:rsidRPr="00C2204A">
              <w:rPr>
                <w:rFonts w:ascii="宋体" w:hAnsi="宋体" w:hint="eastAsia"/>
                <w:szCs w:val="21"/>
              </w:rPr>
              <w:t>2、向总部申请，在全路局推广</w:t>
            </w:r>
          </w:p>
          <w:p w:rsidR="00724AAB" w:rsidRDefault="00724AAB" w:rsidP="00724AAB">
            <w:pPr>
              <w:adjustRightInd w:val="0"/>
              <w:snapToGrid w:val="0"/>
              <w:spacing w:line="276" w:lineRule="auto"/>
              <w:rPr>
                <w:rFonts w:ascii="宋体" w:hAnsi="宋体"/>
                <w:szCs w:val="21"/>
              </w:rPr>
            </w:pPr>
            <w:r>
              <w:rPr>
                <w:rFonts w:ascii="宋体" w:hAnsi="宋体"/>
                <w:szCs w:val="21"/>
              </w:rPr>
              <w:t>此报告得到客户的认可</w:t>
            </w:r>
            <w:r>
              <w:rPr>
                <w:rFonts w:ascii="宋体" w:hAnsi="宋体" w:hint="eastAsia"/>
                <w:szCs w:val="21"/>
              </w:rPr>
              <w:t>。</w:t>
            </w:r>
          </w:p>
          <w:p w:rsidR="00724AAB" w:rsidRPr="00C2204A" w:rsidRDefault="00724AAB" w:rsidP="00724AAB">
            <w:pPr>
              <w:adjustRightInd w:val="0"/>
              <w:snapToGrid w:val="0"/>
              <w:spacing w:line="276" w:lineRule="auto"/>
              <w:rPr>
                <w:rFonts w:ascii="宋体" w:hAnsi="宋体"/>
                <w:szCs w:val="21"/>
              </w:rPr>
            </w:pPr>
          </w:p>
          <w:p w:rsidR="00592989" w:rsidRDefault="00592989" w:rsidP="0005771B">
            <w:proofErr w:type="gramStart"/>
            <w:r>
              <w:rPr>
                <w:rFonts w:hint="eastAsia"/>
              </w:rPr>
              <w:lastRenderedPageBreak/>
              <w:t>抽其他</w:t>
            </w:r>
            <w:proofErr w:type="gramEnd"/>
            <w:r>
              <w:rPr>
                <w:rFonts w:hint="eastAsia"/>
              </w:rPr>
              <w:t>项目资料，均保存完好，符合要求。</w:t>
            </w:r>
          </w:p>
          <w:p w:rsidR="00592989" w:rsidRPr="009A447A" w:rsidRDefault="00592989" w:rsidP="0005771B">
            <w:r>
              <w:rPr>
                <w:rFonts w:hint="eastAsia"/>
              </w:rPr>
              <w:t>放行受控</w:t>
            </w:r>
          </w:p>
        </w:tc>
        <w:tc>
          <w:tcPr>
            <w:tcW w:w="1585" w:type="dxa"/>
          </w:tcPr>
          <w:p w:rsidR="00592989" w:rsidRPr="00196293" w:rsidRDefault="00592989" w:rsidP="0005771B">
            <w:pPr>
              <w:spacing w:line="276" w:lineRule="auto"/>
              <w:rPr>
                <w:rFonts w:ascii="宋体" w:hAnsi="宋体"/>
                <w:szCs w:val="21"/>
              </w:rPr>
            </w:pPr>
          </w:p>
        </w:tc>
      </w:tr>
      <w:tr w:rsidR="00592989" w:rsidRPr="00196293" w:rsidTr="0005771B">
        <w:trPr>
          <w:trHeight w:val="516"/>
        </w:trPr>
        <w:tc>
          <w:tcPr>
            <w:tcW w:w="2160" w:type="dxa"/>
            <w:vAlign w:val="center"/>
          </w:tcPr>
          <w:p w:rsidR="00592989" w:rsidRPr="00196293" w:rsidRDefault="00592989" w:rsidP="0005771B">
            <w:pPr>
              <w:spacing w:line="276" w:lineRule="auto"/>
              <w:rPr>
                <w:rFonts w:ascii="宋体" w:hAnsi="宋体"/>
                <w:szCs w:val="21"/>
              </w:rPr>
            </w:pPr>
            <w:r w:rsidRPr="00196293">
              <w:rPr>
                <w:rFonts w:ascii="宋体" w:hAnsi="宋体" w:hint="eastAsia"/>
                <w:szCs w:val="21"/>
              </w:rPr>
              <w:lastRenderedPageBreak/>
              <w:t>不合格输出的控制</w:t>
            </w:r>
          </w:p>
          <w:p w:rsidR="00592989" w:rsidRPr="00196293" w:rsidRDefault="00592989" w:rsidP="0005771B">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592989" w:rsidRPr="00196293" w:rsidRDefault="00592989" w:rsidP="0005771B">
            <w:pPr>
              <w:spacing w:line="276" w:lineRule="auto"/>
              <w:rPr>
                <w:rFonts w:ascii="宋体" w:hAnsi="宋体"/>
                <w:szCs w:val="21"/>
              </w:rPr>
            </w:pPr>
            <w:r w:rsidRPr="00196293">
              <w:rPr>
                <w:rFonts w:ascii="宋体" w:hAnsi="宋体"/>
                <w:szCs w:val="21"/>
              </w:rPr>
              <w:t>8.7</w:t>
            </w:r>
          </w:p>
          <w:p w:rsidR="00592989" w:rsidRPr="00196293" w:rsidRDefault="00592989" w:rsidP="0005771B">
            <w:pPr>
              <w:spacing w:line="276" w:lineRule="auto"/>
              <w:rPr>
                <w:rFonts w:ascii="宋体" w:hAnsi="宋体"/>
                <w:szCs w:val="21"/>
              </w:rPr>
            </w:pPr>
            <w:r w:rsidRPr="00196293">
              <w:rPr>
                <w:rFonts w:ascii="宋体" w:hAnsi="宋体"/>
                <w:szCs w:val="21"/>
              </w:rPr>
              <w:t>10.2</w:t>
            </w:r>
          </w:p>
        </w:tc>
        <w:tc>
          <w:tcPr>
            <w:tcW w:w="10004" w:type="dxa"/>
            <w:vAlign w:val="center"/>
          </w:tcPr>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592989" w:rsidRPr="00196293" w:rsidRDefault="00592989" w:rsidP="0005771B">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592989" w:rsidRPr="00196293" w:rsidRDefault="00592989" w:rsidP="0005771B">
            <w:pPr>
              <w:spacing w:line="276" w:lineRule="auto"/>
              <w:rPr>
                <w:rFonts w:ascii="宋体" w:hAnsi="宋体"/>
                <w:szCs w:val="21"/>
              </w:rPr>
            </w:pPr>
          </w:p>
        </w:tc>
      </w:tr>
    </w:tbl>
    <w:p w:rsidR="00592989" w:rsidRPr="00592989" w:rsidRDefault="00592989">
      <w:pPr>
        <w:pStyle w:val="a4"/>
      </w:pPr>
    </w:p>
    <w:sectPr w:rsidR="00592989" w:rsidRPr="00592989" w:rsidSect="0005771B">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AF" w:rsidRDefault="003B38AF">
      <w:r>
        <w:separator/>
      </w:r>
    </w:p>
  </w:endnote>
  <w:endnote w:type="continuationSeparator" w:id="0">
    <w:p w:rsidR="003B38AF" w:rsidRDefault="003B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5771B" w:rsidRDefault="0005771B">
            <w:pPr>
              <w:pStyle w:val="a4"/>
              <w:jc w:val="center"/>
            </w:pPr>
            <w:r>
              <w:rPr>
                <w:b/>
                <w:sz w:val="24"/>
                <w:szCs w:val="24"/>
              </w:rPr>
              <w:fldChar w:fldCharType="begin"/>
            </w:r>
            <w:r>
              <w:rPr>
                <w:b/>
              </w:rPr>
              <w:instrText>PAGE</w:instrText>
            </w:r>
            <w:r>
              <w:rPr>
                <w:b/>
                <w:sz w:val="24"/>
                <w:szCs w:val="24"/>
              </w:rPr>
              <w:fldChar w:fldCharType="separate"/>
            </w:r>
            <w:r w:rsidR="00CA359A">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A359A">
              <w:rPr>
                <w:b/>
                <w:noProof/>
              </w:rPr>
              <w:t>23</w:t>
            </w:r>
            <w:r>
              <w:rPr>
                <w:b/>
                <w:sz w:val="24"/>
                <w:szCs w:val="24"/>
              </w:rPr>
              <w:fldChar w:fldCharType="end"/>
            </w:r>
          </w:p>
        </w:sdtContent>
      </w:sdt>
    </w:sdtContent>
  </w:sdt>
  <w:p w:rsidR="0005771B" w:rsidRDefault="000577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AF" w:rsidRDefault="003B38AF">
      <w:r>
        <w:separator/>
      </w:r>
    </w:p>
  </w:footnote>
  <w:footnote w:type="continuationSeparator" w:id="0">
    <w:p w:rsidR="003B38AF" w:rsidRDefault="003B3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1B" w:rsidRDefault="0005771B" w:rsidP="0059298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B38AF">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05771B" w:rsidRDefault="0005771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5771B" w:rsidRDefault="0005771B" w:rsidP="00592989">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lvl w:ilvl="0">
      <w:start w:val="1"/>
      <w:numFmt w:val="decimal"/>
      <w:lvlText w:val="%1"/>
      <w:lvlJc w:val="center"/>
      <w:pPr>
        <w:tabs>
          <w:tab w:val="num" w:pos="227"/>
        </w:tabs>
        <w:ind w:left="17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55"/>
    <w:multiLevelType w:val="singleLevel"/>
    <w:tmpl w:val="00000055"/>
    <w:lvl w:ilvl="0">
      <w:start w:val="1"/>
      <w:numFmt w:val="decimal"/>
      <w:lvlText w:val="%1."/>
      <w:lvlJc w:val="left"/>
      <w:pPr>
        <w:tabs>
          <w:tab w:val="num" w:pos="425"/>
        </w:tabs>
        <w:ind w:left="425" w:hanging="425"/>
      </w:pPr>
      <w:rPr>
        <w:rFonts w:hint="default"/>
      </w:rPr>
    </w:lvl>
  </w:abstractNum>
  <w:abstractNum w:abstractNumId="2">
    <w:nsid w:val="6D4B2AC2"/>
    <w:multiLevelType w:val="multilevel"/>
    <w:tmpl w:val="6D4B2AC2"/>
    <w:lvl w:ilvl="0">
      <w:start w:val="1"/>
      <w:numFmt w:val="decimal"/>
      <w:lvlText w:val="%1."/>
      <w:lvlJc w:val="left"/>
      <w:pPr>
        <w:ind w:left="420" w:hanging="420"/>
      </w:p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2C28"/>
    <w:rsid w:val="00020703"/>
    <w:rsid w:val="0005771B"/>
    <w:rsid w:val="00261E21"/>
    <w:rsid w:val="00294F2E"/>
    <w:rsid w:val="003749D5"/>
    <w:rsid w:val="003B38AF"/>
    <w:rsid w:val="00592989"/>
    <w:rsid w:val="005C1109"/>
    <w:rsid w:val="005C3A6C"/>
    <w:rsid w:val="005E2C28"/>
    <w:rsid w:val="005E746E"/>
    <w:rsid w:val="007075C7"/>
    <w:rsid w:val="00724AAB"/>
    <w:rsid w:val="007730AB"/>
    <w:rsid w:val="007A0CB5"/>
    <w:rsid w:val="007F3BA7"/>
    <w:rsid w:val="008D6506"/>
    <w:rsid w:val="00984122"/>
    <w:rsid w:val="00C2204A"/>
    <w:rsid w:val="00C62945"/>
    <w:rsid w:val="00CA359A"/>
    <w:rsid w:val="00F82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uiPriority w:val="9"/>
    <w:qFormat/>
    <w:rsid w:val="00C2204A"/>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styleId="a6">
    <w:name w:val="Body Text Indent"/>
    <w:basedOn w:val="a"/>
    <w:link w:val="Char2"/>
    <w:uiPriority w:val="99"/>
    <w:unhideWhenUsed/>
    <w:qFormat/>
    <w:rsid w:val="00C2204A"/>
    <w:pPr>
      <w:spacing w:after="120"/>
      <w:ind w:leftChars="200" w:left="420"/>
    </w:pPr>
    <w:rPr>
      <w:rFonts w:ascii="Calibri" w:hAnsi="Calibri"/>
      <w:szCs w:val="22"/>
    </w:rPr>
  </w:style>
  <w:style w:type="character" w:customStyle="1" w:styleId="Char2">
    <w:name w:val="正文文本缩进 Char"/>
    <w:basedOn w:val="a0"/>
    <w:link w:val="a6"/>
    <w:uiPriority w:val="99"/>
    <w:qFormat/>
    <w:rsid w:val="00C2204A"/>
    <w:rPr>
      <w:rFonts w:ascii="Calibri" w:eastAsia="宋体" w:hAnsi="Calibri" w:cs="Times New Roman"/>
      <w:kern w:val="2"/>
      <w:sz w:val="21"/>
      <w:szCs w:val="22"/>
    </w:rPr>
  </w:style>
  <w:style w:type="character" w:customStyle="1" w:styleId="3Char">
    <w:name w:val="标题 3 Char"/>
    <w:basedOn w:val="a0"/>
    <w:link w:val="3"/>
    <w:uiPriority w:val="9"/>
    <w:qFormat/>
    <w:rsid w:val="00C2204A"/>
    <w:rPr>
      <w:rFonts w:ascii="Calibri" w:eastAsia="宋体" w:hAnsi="Calibri" w:cs="Times New Roman"/>
      <w:b/>
      <w:bCs/>
      <w:kern w:val="2"/>
      <w:sz w:val="32"/>
      <w:szCs w:val="32"/>
    </w:rPr>
  </w:style>
  <w:style w:type="table" w:styleId="a7">
    <w:name w:val="Table Grid"/>
    <w:basedOn w:val="a1"/>
    <w:qFormat/>
    <w:rsid w:val="00C220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正文文字1 Char"/>
    <w:link w:val="1"/>
    <w:rsid w:val="00724AAB"/>
    <w:rPr>
      <w:rFonts w:ascii="宋体" w:hAnsi="宋体"/>
      <w:sz w:val="24"/>
      <w:szCs w:val="21"/>
      <w:lang w:val="en-US" w:eastAsia="zh-CN"/>
    </w:rPr>
  </w:style>
  <w:style w:type="paragraph" w:customStyle="1" w:styleId="1">
    <w:name w:val="正文文字1"/>
    <w:basedOn w:val="a"/>
    <w:link w:val="1Char"/>
    <w:qFormat/>
    <w:rsid w:val="00724AAB"/>
    <w:pPr>
      <w:spacing w:line="360" w:lineRule="auto"/>
      <w:ind w:firstLineChars="200" w:firstLine="200"/>
    </w:pPr>
    <w:rPr>
      <w:rFonts w:ascii="宋体" w:eastAsiaTheme="minorEastAsia" w:hAnsi="宋体" w:cstheme="minorBidi"/>
      <w:kern w:val="0"/>
      <w:sz w:val="24"/>
      <w:szCs w:val="21"/>
    </w:rPr>
  </w:style>
  <w:style w:type="paragraph" w:styleId="a8">
    <w:name w:val="List Paragraph"/>
    <w:basedOn w:val="a"/>
    <w:uiPriority w:val="99"/>
    <w:unhideWhenUsed/>
    <w:rsid w:val="00724A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2322</Words>
  <Characters>13239</Characters>
  <Application>Microsoft Office Word</Application>
  <DocSecurity>0</DocSecurity>
  <Lines>110</Lines>
  <Paragraphs>31</Paragraphs>
  <ScaleCrop>false</ScaleCrop>
  <Company/>
  <LinksUpToDate>false</LinksUpToDate>
  <CharactersWithSpaces>15530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95</cp:revision>
  <dcterms:created xsi:type="dcterms:W3CDTF">2015-06-17T12:51:00Z</dcterms:created>
  <dcterms:modified xsi:type="dcterms:W3CDTF">2021-12-20T05:48:00Z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