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10676-2024-Q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徐州久天彩色印务有限公司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91320303MA226QAU5F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徐州久天彩色印务有限公司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徐州市鼓楼区淮海东路133号401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江苏省徐州市鼓楼区和信广场（二期商办综合楼）1号楼2-1105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Q:纸制品的销售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徐州久天彩色印务有限公司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徐州市鼓楼区淮海东路133号401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江苏省徐州市鼓楼区和信广场（二期商办综合楼）1号楼2-1105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Q:纸制品的销售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1457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