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10670-2024-O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937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北京君安融通科技发展有限公司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076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王冰</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2024-N1OHSMS-1456075</w:t>
            </w:r>
          </w:p>
        </w:tc>
        <w:tc>
          <w:tcPr>
            <w:tcW w:w="3145" w:type="dxa"/>
            <w:vAlign w:val="center"/>
          </w:tcPr>
          <w:p w:rsidR="001F0A49">
            <w:pPr>
              <w:spacing w:line="360" w:lineRule="auto"/>
              <w:jc w:val="center"/>
            </w:pPr>
            <w:bookmarkStart w:id="4" w:name="_GoBack"/>
            <w:bookmarkEnd w:id="4"/>
            <w:r>
              <w:t>33.02.04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2025年07月10日下午至2025年07月11日下午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O:计算机软件运维服务所涉及场所的相关职业健康安全管理活动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北京市海淀区蓝靛厂东路2号院2号楼（金源时代商务中心2号楼）2单元（B座）9B</w:t>
      </w:r>
    </w:p>
    <w:p w:rsidR="001F0A49">
      <w:pPr>
        <w:spacing w:line="360" w:lineRule="auto"/>
        <w:ind w:firstLine="420" w:firstLineChars="200"/>
      </w:pPr>
      <w:r>
        <w:rPr>
          <w:rFonts w:hint="eastAsia"/>
        </w:rPr>
        <w:t>办公地址：</w:t>
      </w:r>
      <w:r>
        <w:rPr>
          <w:rFonts w:hint="eastAsia"/>
        </w:rPr>
        <w:t xml:space="preserve"> 北京市海淀区蓝靛厂东路2号金源时代商务中心B座9B</w:t>
      </w:r>
    </w:p>
    <w:p w:rsidR="001F0A49">
      <w:pPr>
        <w:spacing w:line="360" w:lineRule="auto"/>
        <w:ind w:firstLine="420" w:firstLineChars="200"/>
      </w:pPr>
      <w:r>
        <w:rPr>
          <w:rFonts w:hint="eastAsia"/>
        </w:rPr>
        <w:t>经营地址：</w:t>
      </w:r>
      <w:bookmarkStart w:id="13" w:name="生产地址"/>
      <w:bookmarkEnd w:id="13"/>
      <w:r>
        <w:rPr>
          <w:rFonts w:hint="eastAsia"/>
        </w:rPr>
        <w:t xml:space="preserve"> 北京市海淀区蓝靛厂东路2号金源时代商务中心B座9B</w:t>
      </w:r>
    </w:p>
    <w:p w:rsidR="001F0A49">
      <w:pPr>
        <w:pStyle w:val="a"/>
      </w:pPr>
      <w:r>
        <w:rPr>
          <w:rFonts w:hint="eastAsia"/>
        </w:rPr>
        <w:t>多场所地址</w:t>
      </w:r>
      <w:r>
        <w:rPr>
          <w:rFonts w:hint="eastAsia"/>
        </w:rPr>
        <w:t>：</w:t>
      </w:r>
      <w:r>
        <w:rPr>
          <w:rFonts w:hint="eastAsia"/>
        </w:rPr>
        <w:t>中国人民银行北京市分行支付系统运行监控及技术巡检支持服务项目 北京市海淀北京市海淀区巨山东路99号区巨山东路99号</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北京君安融通科技发展有限公司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4637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