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10653-2023-HSE</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05339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河北鹏英新材料科技有限公司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HSE健康安全环境管理体系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周文廷</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周文廷</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38252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周文廷</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ISC-244880</w:t>
            </w:r>
          </w:p>
        </w:tc>
        <w:tc>
          <w:tcPr>
            <w:tcW w:w="3145" w:type="dxa"/>
            <w:vAlign w:val="center"/>
          </w:tcPr>
          <w:p w:rsidR="00142F5C" w:rsidP="00772D33">
            <w:pPr>
              <w:spacing w:line="360" w:lineRule="exact"/>
              <w:jc w:val="center"/>
              <w:rPr>
                <w:szCs w:val="21"/>
              </w:rPr>
            </w:pPr>
            <w:r>
              <w:t>14</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周文廷</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2025-N1QMS-3244880</w:t>
            </w:r>
          </w:p>
        </w:tc>
        <w:tc>
          <w:tcPr>
            <w:tcW w:w="3145" w:type="dxa"/>
            <w:vAlign w:val="center"/>
          </w:tcPr>
          <w:p w:rsidR="001F0A49">
            <w:pPr>
              <w:spacing w:line="360" w:lineRule="auto"/>
              <w:jc w:val="center"/>
            </w:pPr>
            <w:r>
              <w:t>14.02.01</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HSE健康安全环境管理体系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GB/T19001-2016/ISO9001:2015、Q/SY 08002.1-2022 &amp; SY/T 6276-2014</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2025年11月14日上午至2025年11月15日下午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Q:塑料制品（板材）的生产</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HSE:塑料制品（板材）的生产服务的HSE管理与控制。</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河北省衡水市武邑经济开发区开远东路8号</w:t>
      </w:r>
    </w:p>
    <w:p w:rsidR="001F0A49">
      <w:pPr>
        <w:spacing w:line="360" w:lineRule="auto"/>
        <w:ind w:firstLine="420" w:firstLineChars="200"/>
      </w:pPr>
      <w:r>
        <w:rPr>
          <w:rFonts w:hint="eastAsia"/>
        </w:rPr>
        <w:t>办公地址：</w:t>
      </w:r>
      <w:r>
        <w:rPr>
          <w:rFonts w:hint="eastAsia"/>
        </w:rPr>
        <w:t>河北省衡水市武邑经济开发区开远东路8号</w:t>
      </w:r>
    </w:p>
    <w:p w:rsidR="001F0A49">
      <w:pPr>
        <w:spacing w:line="360" w:lineRule="auto"/>
        <w:ind w:firstLine="420" w:firstLineChars="200"/>
      </w:pPr>
      <w:r>
        <w:rPr>
          <w:rFonts w:hint="eastAsia"/>
        </w:rPr>
        <w:t>经营地址：</w:t>
      </w:r>
      <w:bookmarkStart w:id="12" w:name="生产地址"/>
      <w:bookmarkEnd w:id="12"/>
      <w:r>
        <w:rPr>
          <w:rFonts w:hint="eastAsia"/>
        </w:rPr>
        <w:t>河北省衡水市武邑经济开发区开远东路8号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河北鹏英新材料科技有限公司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周文廷</w:t>
      </w:r>
      <w:r>
        <w:rPr>
          <w:rFonts w:hint="eastAsia"/>
          <w:b/>
          <w:color w:val="auto"/>
          <w:kern w:val="2"/>
          <w:sz w:val="21"/>
          <w:lang w:val="en-GB"/>
        </w:rPr>
        <w:t xml:space="preserve">  </w:t>
      </w:r>
      <w:r>
        <w:rPr>
          <w:rFonts w:hint="eastAsia"/>
          <w:b/>
          <w:color w:val="auto"/>
          <w:kern w:val="2"/>
          <w:sz w:val="21"/>
          <w:lang w:val="en-GB"/>
        </w:rPr>
        <w:t>周文廷</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853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