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469" w14:textId="77777777" w:rsidR="005D12DB" w:rsidRDefault="00AB76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1F8C7290" w14:textId="77777777" w:rsidR="005D12DB" w:rsidRDefault="00AB76B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0162-2018-2021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5D12DB" w14:paraId="3CF909EC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6A13BFDF" w14:textId="77777777" w:rsidR="005D12DB" w:rsidRDefault="00AB76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2B4CBBF" w14:textId="77777777" w:rsidR="005D12DB" w:rsidRDefault="00AB76B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丰城市东鹏陶瓷有限公司</w:t>
            </w:r>
            <w:bookmarkEnd w:id="1"/>
          </w:p>
        </w:tc>
      </w:tr>
      <w:tr w:rsidR="005D12DB" w14:paraId="210B54D0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8FE6AAB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34EE3FC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548D076C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4162A203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FEE1684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6BE2C674" w14:textId="77777777" w:rsidR="005D12DB" w:rsidRDefault="00AB76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5E43DC2" w14:textId="77777777" w:rsidR="005D12DB" w:rsidRDefault="00AB76B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502231CA" w14:textId="77777777" w:rsidR="005D12DB" w:rsidRDefault="00AB76B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4ADCE50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74B24CC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38CF6520" w14:textId="77777777" w:rsidR="005D12DB" w:rsidRDefault="00AB7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7674D40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5D12DB" w14:paraId="350335CE" w14:textId="77777777">
        <w:trPr>
          <w:trHeight w:val="566"/>
          <w:jc w:val="center"/>
        </w:trPr>
        <w:tc>
          <w:tcPr>
            <w:tcW w:w="1092" w:type="dxa"/>
            <w:vAlign w:val="center"/>
          </w:tcPr>
          <w:p w14:paraId="4AC16AC1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设备动力部</w:t>
            </w:r>
          </w:p>
        </w:tc>
        <w:tc>
          <w:tcPr>
            <w:tcW w:w="1176" w:type="dxa"/>
            <w:vAlign w:val="center"/>
          </w:tcPr>
          <w:p w14:paraId="79295AFB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光泽度计</w:t>
            </w:r>
            <w:proofErr w:type="gramEnd"/>
          </w:p>
        </w:tc>
        <w:tc>
          <w:tcPr>
            <w:tcW w:w="1234" w:type="dxa"/>
          </w:tcPr>
          <w:p w14:paraId="74E40AC9" w14:textId="77777777" w:rsidR="006C7FAA" w:rsidRDefault="006C7FAA">
            <w:pPr>
              <w:jc w:val="center"/>
              <w:rPr>
                <w:sz w:val="18"/>
                <w:szCs w:val="18"/>
              </w:rPr>
            </w:pPr>
          </w:p>
          <w:p w14:paraId="42944C77" w14:textId="6305E9B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3010103</w:t>
            </w:r>
          </w:p>
        </w:tc>
        <w:tc>
          <w:tcPr>
            <w:tcW w:w="1032" w:type="dxa"/>
            <w:vAlign w:val="center"/>
          </w:tcPr>
          <w:p w14:paraId="4E463FAE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WGG60-E4</w:t>
            </w:r>
          </w:p>
        </w:tc>
        <w:tc>
          <w:tcPr>
            <w:tcW w:w="1275" w:type="dxa"/>
            <w:vAlign w:val="center"/>
          </w:tcPr>
          <w:p w14:paraId="7805D6DE" w14:textId="68E499D9" w:rsidR="005D12DB" w:rsidRDefault="00E37352">
            <w:pPr>
              <w:jc w:val="center"/>
              <w:rPr>
                <w:sz w:val="18"/>
                <w:szCs w:val="18"/>
              </w:rPr>
            </w:pPr>
            <w:r w:rsidRPr="00E3735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光泽单位，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1310E8A1" w14:textId="184C74DF" w:rsidR="005D12DB" w:rsidRDefault="00E373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光泽度板：</w:t>
            </w:r>
            <w:r w:rsidR="00AB76B0" w:rsidRPr="00E37352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="00AB76B0">
              <w:rPr>
                <w:rFonts w:hint="eastAsia"/>
                <w:sz w:val="18"/>
                <w:szCs w:val="18"/>
              </w:rPr>
              <w:t>=1.2</w:t>
            </w:r>
            <w:r w:rsidR="00AB76B0">
              <w:rPr>
                <w:rFonts w:hint="eastAsia"/>
                <w:sz w:val="18"/>
                <w:szCs w:val="18"/>
              </w:rPr>
              <w:t>光泽单位，</w:t>
            </w:r>
            <w:r w:rsidR="00AB76B0"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0AB92436" w14:textId="449082C1" w:rsidR="005D12DB" w:rsidRDefault="006C7F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 w14:paraId="7BAED62C" w14:textId="7E717E44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</w:t>
            </w:r>
            <w:r w:rsidR="006C7FAA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.1</w:t>
            </w:r>
            <w:r w:rsidR="006C7FAA"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</w:tcPr>
          <w:p w14:paraId="7D5B5CC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6F5EB1D7" w14:textId="77777777">
        <w:trPr>
          <w:trHeight w:val="546"/>
          <w:jc w:val="center"/>
        </w:trPr>
        <w:tc>
          <w:tcPr>
            <w:tcW w:w="1092" w:type="dxa"/>
            <w:vAlign w:val="center"/>
          </w:tcPr>
          <w:p w14:paraId="5733EEE2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设备动力部</w:t>
            </w:r>
          </w:p>
        </w:tc>
        <w:tc>
          <w:tcPr>
            <w:tcW w:w="1176" w:type="dxa"/>
            <w:vAlign w:val="center"/>
          </w:tcPr>
          <w:p w14:paraId="7E604624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4E6FBE73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51042</w:t>
            </w:r>
          </w:p>
        </w:tc>
        <w:tc>
          <w:tcPr>
            <w:tcW w:w="1032" w:type="dxa"/>
            <w:vAlign w:val="center"/>
          </w:tcPr>
          <w:p w14:paraId="2FEA26DB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0-200mm</w:t>
            </w:r>
          </w:p>
        </w:tc>
        <w:tc>
          <w:tcPr>
            <w:tcW w:w="1275" w:type="dxa"/>
            <w:vAlign w:val="center"/>
          </w:tcPr>
          <w:p w14:paraId="44E17AAC" w14:textId="789F85D7" w:rsidR="005D12DB" w:rsidRDefault="00E37352">
            <w:pPr>
              <w:jc w:val="center"/>
              <w:rPr>
                <w:sz w:val="18"/>
                <w:szCs w:val="18"/>
              </w:rPr>
            </w:pPr>
            <w:r w:rsidRPr="00E37352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=0.02mm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192BED88" w14:textId="7A6B33A0" w:rsidR="005D12DB" w:rsidRDefault="00E373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4544341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 w14:paraId="648F9E0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2021.7.16</w:t>
            </w:r>
          </w:p>
        </w:tc>
        <w:tc>
          <w:tcPr>
            <w:tcW w:w="1310" w:type="dxa"/>
          </w:tcPr>
          <w:p w14:paraId="74AEC23E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695B9DD9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1ED985E9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19F2F86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</w:tcPr>
          <w:p w14:paraId="1930B9E6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141416121818</w:t>
            </w:r>
          </w:p>
        </w:tc>
        <w:tc>
          <w:tcPr>
            <w:tcW w:w="1032" w:type="dxa"/>
            <w:vAlign w:val="center"/>
          </w:tcPr>
          <w:p w14:paraId="7D5879A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JJ124BC</w:t>
            </w:r>
          </w:p>
        </w:tc>
        <w:tc>
          <w:tcPr>
            <w:tcW w:w="1275" w:type="dxa"/>
            <w:vAlign w:val="center"/>
          </w:tcPr>
          <w:p w14:paraId="463FF859" w14:textId="0DA32A30" w:rsidR="005D12DB" w:rsidRDefault="006C7FAA">
            <w:pPr>
              <w:jc w:val="center"/>
              <w:rPr>
                <w:sz w:val="18"/>
                <w:szCs w:val="18"/>
              </w:rPr>
            </w:pPr>
            <w:r w:rsidRPr="006C7FAA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=0.3mg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F2751C4" w14:textId="5FA0E1BA" w:rsidR="005D12DB" w:rsidRDefault="006C7F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 w:rsidR="00A80B9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4278811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 w14:paraId="23FDA56D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2021.11.16</w:t>
            </w:r>
          </w:p>
        </w:tc>
        <w:tc>
          <w:tcPr>
            <w:tcW w:w="1310" w:type="dxa"/>
          </w:tcPr>
          <w:p w14:paraId="54C01E6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2D322CE6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AC389C3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 w14:paraId="3A88E850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陶瓷砖抗热震性试验机</w:t>
            </w:r>
          </w:p>
        </w:tc>
        <w:tc>
          <w:tcPr>
            <w:tcW w:w="1234" w:type="dxa"/>
          </w:tcPr>
          <w:p w14:paraId="31452340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2021062</w:t>
            </w:r>
          </w:p>
        </w:tc>
        <w:tc>
          <w:tcPr>
            <w:tcW w:w="1032" w:type="dxa"/>
            <w:vAlign w:val="center"/>
          </w:tcPr>
          <w:p w14:paraId="44660E1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CRS</w:t>
            </w:r>
          </w:p>
        </w:tc>
        <w:tc>
          <w:tcPr>
            <w:tcW w:w="1275" w:type="dxa"/>
            <w:vAlign w:val="center"/>
          </w:tcPr>
          <w:p w14:paraId="1A3758E8" w14:textId="3B27457E" w:rsidR="005D12DB" w:rsidRDefault="006C7FAA">
            <w:pPr>
              <w:jc w:val="center"/>
              <w:rPr>
                <w:sz w:val="18"/>
                <w:szCs w:val="18"/>
              </w:rPr>
            </w:pPr>
            <w:r w:rsidRPr="006C7FAA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eastAsia="宋体" w:cstheme="minorHAnsi" w:hint="eastAsia"/>
                <w:sz w:val="18"/>
                <w:szCs w:val="18"/>
              </w:rPr>
              <w:t>，</w:t>
            </w:r>
            <w:r>
              <w:rPr>
                <w:rFonts w:eastAsia="宋体" w:cstheme="minorHAnsi"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585A79DF" w14:textId="3A00864B" w:rsidR="005D12DB" w:rsidRDefault="006C7F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多通道数据</w:t>
            </w:r>
            <w:r w:rsidR="00B72686">
              <w:rPr>
                <w:rFonts w:hint="eastAsia"/>
                <w:sz w:val="18"/>
                <w:szCs w:val="18"/>
              </w:rPr>
              <w:t>采集仪</w:t>
            </w:r>
            <w:r w:rsidR="00A80B94">
              <w:rPr>
                <w:rFonts w:hint="eastAsia"/>
                <w:sz w:val="18"/>
                <w:szCs w:val="18"/>
              </w:rPr>
              <w:t>：</w:t>
            </w:r>
            <w:r w:rsidR="00AB76B0" w:rsidRPr="006C7FA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="00AB76B0">
              <w:rPr>
                <w:rFonts w:hint="eastAsia"/>
                <w:sz w:val="18"/>
                <w:szCs w:val="18"/>
              </w:rPr>
              <w:t>=0.3</w:t>
            </w:r>
            <w:r w:rsidR="00AB76B0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 w:rsidR="00AB76B0">
              <w:rPr>
                <w:rFonts w:eastAsia="宋体" w:cstheme="minorHAnsi" w:hint="eastAsia"/>
                <w:sz w:val="18"/>
                <w:szCs w:val="18"/>
              </w:rPr>
              <w:t>，</w:t>
            </w:r>
            <w:r w:rsidR="00AB76B0">
              <w:rPr>
                <w:rFonts w:eastAsia="宋体" w:cstheme="minorHAnsi"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220245B1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湖南长量技术服务有限公司</w:t>
            </w:r>
          </w:p>
        </w:tc>
        <w:tc>
          <w:tcPr>
            <w:tcW w:w="1276" w:type="dxa"/>
            <w:vAlign w:val="center"/>
          </w:tcPr>
          <w:p w14:paraId="4C385D6F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2021.5.30</w:t>
            </w:r>
          </w:p>
        </w:tc>
        <w:tc>
          <w:tcPr>
            <w:tcW w:w="1310" w:type="dxa"/>
          </w:tcPr>
          <w:p w14:paraId="296545C4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6BAEB253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78F12BF9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5730E70B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白度计</w:t>
            </w:r>
          </w:p>
        </w:tc>
        <w:tc>
          <w:tcPr>
            <w:tcW w:w="1234" w:type="dxa"/>
          </w:tcPr>
          <w:p w14:paraId="0A1C66F1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N1611364</w:t>
            </w:r>
          </w:p>
        </w:tc>
        <w:tc>
          <w:tcPr>
            <w:tcW w:w="1032" w:type="dxa"/>
            <w:vAlign w:val="center"/>
          </w:tcPr>
          <w:p w14:paraId="7EA5EC23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WSB-2</w:t>
            </w:r>
          </w:p>
        </w:tc>
        <w:tc>
          <w:tcPr>
            <w:tcW w:w="1275" w:type="dxa"/>
            <w:vAlign w:val="center"/>
          </w:tcPr>
          <w:p w14:paraId="3E60EA95" w14:textId="518EFAFF" w:rsidR="005D12DB" w:rsidRDefault="00192A80">
            <w:pPr>
              <w:jc w:val="center"/>
              <w:rPr>
                <w:sz w:val="18"/>
                <w:szCs w:val="18"/>
              </w:rPr>
            </w:pPr>
            <w:r w:rsidRPr="00192A8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=2.0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27143750" w14:textId="6F43BB22" w:rsidR="005D12DB" w:rsidRDefault="00192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标准白板</w:t>
            </w:r>
            <w:r w:rsidR="00A80B94">
              <w:rPr>
                <w:rFonts w:hint="eastAsia"/>
                <w:sz w:val="18"/>
                <w:szCs w:val="18"/>
              </w:rPr>
              <w:t>：</w:t>
            </w:r>
            <w:r w:rsidR="00A80B9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1562" w:type="dxa"/>
            <w:vAlign w:val="center"/>
          </w:tcPr>
          <w:p w14:paraId="4D9AC21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276" w:type="dxa"/>
            <w:vAlign w:val="center"/>
          </w:tcPr>
          <w:p w14:paraId="4514D7E1" w14:textId="57355E60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2022.11.1</w:t>
            </w:r>
            <w:r w:rsidR="00192A80"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</w:tcPr>
          <w:p w14:paraId="4BAA9F51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30E20796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27FC1A6E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人事行政部</w:t>
            </w:r>
          </w:p>
        </w:tc>
        <w:tc>
          <w:tcPr>
            <w:tcW w:w="1176" w:type="dxa"/>
            <w:vAlign w:val="center"/>
          </w:tcPr>
          <w:p w14:paraId="0D8EC69B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234" w:type="dxa"/>
          </w:tcPr>
          <w:p w14:paraId="3965D73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T3248714</w:t>
            </w:r>
          </w:p>
        </w:tc>
        <w:tc>
          <w:tcPr>
            <w:tcW w:w="1032" w:type="dxa"/>
            <w:vAlign w:val="center"/>
          </w:tcPr>
          <w:p w14:paraId="12FE2795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TCS-150</w:t>
            </w:r>
          </w:p>
        </w:tc>
        <w:tc>
          <w:tcPr>
            <w:tcW w:w="1275" w:type="dxa"/>
            <w:vAlign w:val="center"/>
          </w:tcPr>
          <w:p w14:paraId="3B41475C" w14:textId="119626EA" w:rsidR="005D12DB" w:rsidRDefault="00192A80">
            <w:pPr>
              <w:jc w:val="center"/>
              <w:rPr>
                <w:sz w:val="18"/>
                <w:szCs w:val="18"/>
              </w:rPr>
            </w:pPr>
            <w:r w:rsidRPr="00192A8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=0.15kg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525B7228" w14:textId="146EFEA4" w:rsidR="005D12DB" w:rsidRDefault="00192A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</w:t>
            </w:r>
            <w:r w:rsidR="00A80B9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14:paraId="19374B4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 w14:paraId="795018CA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2021.7.16</w:t>
            </w:r>
          </w:p>
        </w:tc>
        <w:tc>
          <w:tcPr>
            <w:tcW w:w="1310" w:type="dxa"/>
          </w:tcPr>
          <w:p w14:paraId="10D40575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5FAA1953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6A49D42A" w14:textId="08FB0B47" w:rsidR="005D12DB" w:rsidRPr="002D72E5" w:rsidRDefault="0084059C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生产</w:t>
            </w:r>
            <w:r w:rsidR="00AB76B0" w:rsidRPr="002D72E5">
              <w:rPr>
                <w:rFonts w:hint="eastAsia"/>
                <w:sz w:val="18"/>
                <w:szCs w:val="18"/>
              </w:rPr>
              <w:t>车间</w:t>
            </w:r>
          </w:p>
        </w:tc>
        <w:tc>
          <w:tcPr>
            <w:tcW w:w="1176" w:type="dxa"/>
            <w:vAlign w:val="center"/>
          </w:tcPr>
          <w:p w14:paraId="2D5D44D2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便携式固体负离子检测仪</w:t>
            </w:r>
          </w:p>
        </w:tc>
        <w:tc>
          <w:tcPr>
            <w:tcW w:w="1234" w:type="dxa"/>
          </w:tcPr>
          <w:p w14:paraId="6E2605E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C313290</w:t>
            </w:r>
          </w:p>
        </w:tc>
        <w:tc>
          <w:tcPr>
            <w:tcW w:w="1032" w:type="dxa"/>
            <w:vAlign w:val="center"/>
          </w:tcPr>
          <w:p w14:paraId="43BD520C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COM-3010PR0</w:t>
            </w:r>
          </w:p>
        </w:tc>
        <w:tc>
          <w:tcPr>
            <w:tcW w:w="1275" w:type="dxa"/>
            <w:vAlign w:val="center"/>
          </w:tcPr>
          <w:p w14:paraId="51017C30" w14:textId="56C0ABE6" w:rsidR="005D12DB" w:rsidRDefault="00960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192A80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14:paraId="41061182" w14:textId="012B93A7" w:rsidR="005D12DB" w:rsidRDefault="00960370">
            <w:pPr>
              <w:jc w:val="center"/>
              <w:rPr>
                <w:sz w:val="18"/>
                <w:szCs w:val="18"/>
              </w:rPr>
            </w:pPr>
            <w:r w:rsidRPr="00960370">
              <w:rPr>
                <w:rFonts w:hint="eastAsia"/>
                <w:sz w:val="18"/>
                <w:szCs w:val="18"/>
              </w:rPr>
              <w:t>高精度空气离子测量仪</w:t>
            </w:r>
            <w:r w:rsidR="00A80B94">
              <w:rPr>
                <w:rFonts w:hint="eastAsia"/>
                <w:sz w:val="18"/>
                <w:szCs w:val="18"/>
              </w:rPr>
              <w:t>：</w:t>
            </w:r>
            <w:proofErr w:type="spellStart"/>
            <w:r w:rsidR="00AB76B0" w:rsidRPr="0096037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="00AB76B0">
              <w:rPr>
                <w:rFonts w:hint="eastAsia"/>
                <w:sz w:val="18"/>
                <w:szCs w:val="18"/>
              </w:rPr>
              <w:t>=10%</w:t>
            </w:r>
            <w:r w:rsidR="00AB76B0">
              <w:rPr>
                <w:rFonts w:hint="eastAsia"/>
                <w:sz w:val="18"/>
                <w:szCs w:val="18"/>
              </w:rPr>
              <w:t>，</w:t>
            </w:r>
            <w:r w:rsidR="00AB76B0">
              <w:rPr>
                <w:rFonts w:hint="eastAsia"/>
                <w:sz w:val="18"/>
                <w:szCs w:val="18"/>
              </w:rPr>
              <w:t>k=</w:t>
            </w:r>
            <w:r w:rsidR="00192A80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vAlign w:val="center"/>
          </w:tcPr>
          <w:p w14:paraId="20DA7A6D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 w14:paraId="78976509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2021.7.16</w:t>
            </w:r>
          </w:p>
        </w:tc>
        <w:tc>
          <w:tcPr>
            <w:tcW w:w="1310" w:type="dxa"/>
          </w:tcPr>
          <w:p w14:paraId="630C085F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64537C3E" w14:textId="77777777">
        <w:trPr>
          <w:trHeight w:val="568"/>
          <w:jc w:val="center"/>
        </w:trPr>
        <w:tc>
          <w:tcPr>
            <w:tcW w:w="1092" w:type="dxa"/>
            <w:vAlign w:val="center"/>
          </w:tcPr>
          <w:p w14:paraId="1B9A65D0" w14:textId="77777777" w:rsidR="005D12DB" w:rsidRPr="002D72E5" w:rsidRDefault="00AB76B0">
            <w:pPr>
              <w:jc w:val="center"/>
              <w:rPr>
                <w:sz w:val="18"/>
                <w:szCs w:val="18"/>
              </w:rPr>
            </w:pPr>
            <w:r w:rsidRPr="002D72E5">
              <w:rPr>
                <w:rFonts w:hint="eastAsia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14:paraId="0D409C2E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硅酸盐化学成分快速分析仪</w:t>
            </w:r>
          </w:p>
        </w:tc>
        <w:tc>
          <w:tcPr>
            <w:tcW w:w="1234" w:type="dxa"/>
          </w:tcPr>
          <w:p w14:paraId="53D0093F" w14:textId="77777777" w:rsidR="00A80B94" w:rsidRDefault="00A80B94">
            <w:pPr>
              <w:jc w:val="center"/>
              <w:rPr>
                <w:sz w:val="18"/>
                <w:szCs w:val="18"/>
              </w:rPr>
            </w:pPr>
          </w:p>
          <w:p w14:paraId="02B44C5C" w14:textId="7FCC1860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1760V10</w:t>
            </w:r>
          </w:p>
        </w:tc>
        <w:tc>
          <w:tcPr>
            <w:tcW w:w="1032" w:type="dxa"/>
            <w:vAlign w:val="center"/>
          </w:tcPr>
          <w:p w14:paraId="59E20903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CKF-10A</w:t>
            </w:r>
          </w:p>
        </w:tc>
        <w:tc>
          <w:tcPr>
            <w:tcW w:w="1275" w:type="dxa"/>
            <w:vAlign w:val="center"/>
          </w:tcPr>
          <w:p w14:paraId="4F809CA5" w14:textId="040896A2" w:rsidR="005D12DB" w:rsidRDefault="00960370">
            <w:pPr>
              <w:jc w:val="center"/>
              <w:rPr>
                <w:sz w:val="18"/>
                <w:szCs w:val="18"/>
              </w:rPr>
            </w:pPr>
            <w:proofErr w:type="spellStart"/>
            <w:r w:rsidRPr="0096037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=2.5%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275" w:type="dxa"/>
            <w:vAlign w:val="center"/>
          </w:tcPr>
          <w:p w14:paraId="0740AFFB" w14:textId="6D46CC20" w:rsidR="005D12DB" w:rsidRDefault="00960370">
            <w:pPr>
              <w:jc w:val="center"/>
              <w:rPr>
                <w:sz w:val="18"/>
                <w:szCs w:val="18"/>
              </w:rPr>
            </w:pPr>
            <w:r w:rsidRPr="00960370">
              <w:rPr>
                <w:rFonts w:hint="eastAsia"/>
                <w:sz w:val="18"/>
                <w:szCs w:val="18"/>
              </w:rPr>
              <w:t>硝酸盐</w:t>
            </w:r>
            <w:r w:rsidR="00571AB7">
              <w:rPr>
                <w:rFonts w:hint="eastAsia"/>
                <w:sz w:val="18"/>
                <w:szCs w:val="18"/>
              </w:rPr>
              <w:t>溶液标准物质：</w:t>
            </w:r>
            <w:proofErr w:type="spellStart"/>
            <w:r w:rsidRPr="0096037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=1%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</w:t>
            </w:r>
            <w:r>
              <w:rPr>
                <w:sz w:val="18"/>
                <w:szCs w:val="18"/>
              </w:rPr>
              <w:t>2</w:t>
            </w:r>
          </w:p>
          <w:p w14:paraId="14064DA5" w14:textId="7FCCC24C" w:rsidR="00571AB7" w:rsidRPr="00571AB7" w:rsidRDefault="00571A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秒表：</w:t>
            </w:r>
            <w:r w:rsidRPr="00192A80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50DD7567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深圳市计量质量检测研究院</w:t>
            </w:r>
          </w:p>
        </w:tc>
        <w:tc>
          <w:tcPr>
            <w:tcW w:w="1276" w:type="dxa"/>
            <w:vAlign w:val="center"/>
          </w:tcPr>
          <w:p w14:paraId="5AEDCEAD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2021.11.16</w:t>
            </w:r>
          </w:p>
        </w:tc>
        <w:tc>
          <w:tcPr>
            <w:tcW w:w="1310" w:type="dxa"/>
          </w:tcPr>
          <w:p w14:paraId="701EB004" w14:textId="77777777" w:rsidR="005D12DB" w:rsidRDefault="00AB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5D12DB" w14:paraId="3DF9EF15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1D23ADA" w14:textId="77777777" w:rsidR="005D12DB" w:rsidRPr="002D72E5" w:rsidRDefault="00AB7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D72E5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67617BD" w14:textId="6E6A6335" w:rsidR="005D12DB" w:rsidRPr="002D72E5" w:rsidRDefault="00AB76B0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 w:rsidRPr="002D72E5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2D72E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D72E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B79718B" w14:textId="12466EA5" w:rsidR="005D12DB" w:rsidRPr="002D72E5" w:rsidRDefault="00AB76B0" w:rsidP="00D517A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D72E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建最高计量标准，</w:t>
            </w:r>
            <w:proofErr w:type="gramStart"/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D517A6" w:rsidRPr="002D72E5">
              <w:rPr>
                <w:rFonts w:hint="eastAsia"/>
                <w:sz w:val="18"/>
                <w:szCs w:val="18"/>
              </w:rPr>
              <w:t>品保</w:t>
            </w:r>
            <w:proofErr w:type="gramEnd"/>
            <w:r w:rsidR="00D517A6" w:rsidRPr="002D72E5">
              <w:rPr>
                <w:rFonts w:hint="eastAsia"/>
                <w:sz w:val="18"/>
                <w:szCs w:val="18"/>
              </w:rPr>
              <w:t>部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</w:t>
            </w:r>
            <w:r w:rsidR="00A80B94" w:rsidRPr="002D72E5">
              <w:rPr>
                <w:rFonts w:ascii="宋体" w:eastAsia="宋体" w:hAnsi="宋体" w:cs="宋体" w:hint="eastAsia"/>
                <w:kern w:val="0"/>
                <w:szCs w:val="21"/>
              </w:rPr>
              <w:t>深圳广测检测技术有限公司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A80B94" w:rsidRPr="002D72E5">
              <w:rPr>
                <w:rFonts w:ascii="宋体" w:eastAsia="宋体" w:hAnsi="宋体" w:cs="宋体" w:hint="eastAsia"/>
                <w:kern w:val="0"/>
                <w:szCs w:val="21"/>
              </w:rPr>
              <w:t>湖南长量技术服务有限公司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A80B94" w:rsidRPr="002D72E5">
              <w:rPr>
                <w:rFonts w:ascii="宋体" w:eastAsia="宋体" w:hAnsi="宋体" w:cs="宋体" w:hint="eastAsia"/>
                <w:kern w:val="0"/>
                <w:szCs w:val="21"/>
              </w:rPr>
              <w:t>深圳市计量质量检测研究院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2D72E5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检定</w:t>
            </w:r>
            <w:proofErr w:type="gramStart"/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证书由</w:t>
            </w:r>
            <w:r w:rsidR="00D517A6" w:rsidRPr="002D72E5">
              <w:rPr>
                <w:rFonts w:ascii="宋体" w:eastAsia="宋体" w:hAnsi="宋体" w:cs="宋体" w:hint="eastAsia"/>
                <w:kern w:val="0"/>
                <w:szCs w:val="21"/>
              </w:rPr>
              <w:t>品保</w:t>
            </w:r>
            <w:proofErr w:type="gramEnd"/>
            <w:r w:rsidR="00D517A6" w:rsidRPr="002D72E5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2D72E5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99115B1" w14:textId="77777777" w:rsidR="005D12DB" w:rsidRPr="002D72E5" w:rsidRDefault="005D12DB" w:rsidP="002D72E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D12DB" w14:paraId="28F9F92A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3855D2EB" w14:textId="5C3812B1" w:rsidR="005D12DB" w:rsidRDefault="00AB76B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517A6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517A6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517A6">
              <w:rPr>
                <w:rFonts w:ascii="Times New Roman" w:eastAsia="宋体" w:hAnsi="Times New Roman" w:cs="Times New Roman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D517A6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517A6">
              <w:rPr>
                <w:rFonts w:ascii="Times New Roman" w:eastAsia="宋体" w:hAnsi="Times New Roman" w:cs="Times New Roman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F89567D" w14:textId="5DD582EF" w:rsidR="005D12DB" w:rsidRDefault="00AB76B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541685" w:rsidRPr="008A5976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D14ED15" wp14:editId="3D8E7A0E">
                  <wp:extent cx="808289" cy="41346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57" cy="41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2D72E5">
              <w:rPr>
                <w:noProof/>
              </w:rPr>
              <w:drawing>
                <wp:inline distT="0" distB="0" distL="0" distR="0" wp14:anchorId="630CF957" wp14:editId="563526A7">
                  <wp:extent cx="837071" cy="47707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73" t="91898" r="20387" b="3359"/>
                          <a:stretch/>
                        </pic:blipFill>
                        <pic:spPr bwMode="auto">
                          <a:xfrm>
                            <a:off x="0" y="0"/>
                            <a:ext cx="857896" cy="48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7E06F" w14:textId="77777777" w:rsidR="005D12DB" w:rsidRDefault="005D12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8D876E2" w14:textId="77777777" w:rsidR="005D12DB" w:rsidRDefault="005D12DB"/>
    <w:p w14:paraId="43557F8A" w14:textId="77777777" w:rsidR="005D12DB" w:rsidRDefault="00AB76B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5D12DB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72C" w14:textId="77777777" w:rsidR="00315054" w:rsidRDefault="00315054">
      <w:r>
        <w:separator/>
      </w:r>
    </w:p>
  </w:endnote>
  <w:endnote w:type="continuationSeparator" w:id="0">
    <w:p w14:paraId="31514139" w14:textId="77777777" w:rsidR="00315054" w:rsidRDefault="0031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3194" w14:textId="77777777" w:rsidR="005D12DB" w:rsidRDefault="005D12DB">
    <w:pPr>
      <w:pStyle w:val="a5"/>
    </w:pPr>
  </w:p>
  <w:p w14:paraId="5F74B429" w14:textId="77777777" w:rsidR="005D12DB" w:rsidRDefault="005D1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C1AF" w14:textId="77777777" w:rsidR="00315054" w:rsidRDefault="00315054">
      <w:r>
        <w:separator/>
      </w:r>
    </w:p>
  </w:footnote>
  <w:footnote w:type="continuationSeparator" w:id="0">
    <w:p w14:paraId="75D1BBA5" w14:textId="77777777" w:rsidR="00315054" w:rsidRDefault="0031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B114" w14:textId="77777777" w:rsidR="005D12DB" w:rsidRDefault="00AB76B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BD2D4" wp14:editId="4313F777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7702BD" w14:textId="77777777" w:rsidR="005D12DB" w:rsidRDefault="00315054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0972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;mso-width-relative:page;mso-height-relative:page" stroked="f">
          <v:textbox>
            <w:txbxContent>
              <w:p w14:paraId="671DF76A" w14:textId="77777777" w:rsidR="005D12DB" w:rsidRDefault="00AB76B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76B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B0E887" w14:textId="77777777" w:rsidR="005D12DB" w:rsidRDefault="00AB76B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0D52AAF" w14:textId="77777777" w:rsidR="005D12DB" w:rsidRDefault="00315054">
    <w:r>
      <w:pict w14:anchorId="3567B88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EB"/>
    <w:rsid w:val="00192A80"/>
    <w:rsid w:val="002D72E5"/>
    <w:rsid w:val="00315054"/>
    <w:rsid w:val="00541685"/>
    <w:rsid w:val="00571AB7"/>
    <w:rsid w:val="005D12DB"/>
    <w:rsid w:val="006C7FAA"/>
    <w:rsid w:val="0084059C"/>
    <w:rsid w:val="008C3DEB"/>
    <w:rsid w:val="00960370"/>
    <w:rsid w:val="00A80B94"/>
    <w:rsid w:val="00AB6FE3"/>
    <w:rsid w:val="00AB76B0"/>
    <w:rsid w:val="00B72686"/>
    <w:rsid w:val="00D517A6"/>
    <w:rsid w:val="00E37352"/>
    <w:rsid w:val="00E54C1C"/>
    <w:rsid w:val="00FE4788"/>
    <w:rsid w:val="07BE2060"/>
    <w:rsid w:val="13D1075A"/>
    <w:rsid w:val="15DD754B"/>
    <w:rsid w:val="167F13BD"/>
    <w:rsid w:val="2B8A3C1A"/>
    <w:rsid w:val="43BA3DB6"/>
    <w:rsid w:val="45BE51EE"/>
    <w:rsid w:val="7AE1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CDE9461"/>
  <w15:docId w15:val="{3A6ABEBC-05CD-4F4B-93E9-DAC16BD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48</cp:revision>
  <dcterms:created xsi:type="dcterms:W3CDTF">2015-11-02T14:51:00Z</dcterms:created>
  <dcterms:modified xsi:type="dcterms:W3CDTF">2022-01-11T15:22:00Z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