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5FFB" w14:textId="77777777" w:rsidR="002851FD" w:rsidRDefault="002851FD">
      <w:pPr>
        <w:pStyle w:val="a0"/>
      </w:pPr>
    </w:p>
    <w:p w14:paraId="6632E275" w14:textId="77777777" w:rsidR="007F4283" w:rsidRDefault="007F4283" w:rsidP="007F42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bookmarkStart w:id="0" w:name="_GoBack"/>
      <w:bookmarkEnd w:id="0"/>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426"/>
        <w:gridCol w:w="1418"/>
      </w:tblGrid>
      <w:tr w:rsidR="00E02C8D" w14:paraId="1F0BC5A9" w14:textId="77777777" w:rsidTr="00642C85">
        <w:trPr>
          <w:trHeight w:val="515"/>
        </w:trPr>
        <w:tc>
          <w:tcPr>
            <w:tcW w:w="2160" w:type="dxa"/>
            <w:vMerge w:val="restart"/>
            <w:vAlign w:val="center"/>
          </w:tcPr>
          <w:p w14:paraId="216BBF23" w14:textId="77777777" w:rsidR="00E02C8D" w:rsidRPr="008F2BE5" w:rsidRDefault="00E02C8D" w:rsidP="00642C85">
            <w:pPr>
              <w:spacing w:before="120"/>
              <w:jc w:val="center"/>
              <w:rPr>
                <w:rFonts w:asciiTheme="minorEastAsia" w:eastAsiaTheme="minorEastAsia" w:hAnsiTheme="minorEastAsia"/>
                <w:szCs w:val="21"/>
              </w:rPr>
            </w:pPr>
            <w:r w:rsidRPr="008F2BE5">
              <w:rPr>
                <w:rFonts w:asciiTheme="minorEastAsia" w:eastAsiaTheme="minorEastAsia" w:hAnsiTheme="minorEastAsia" w:hint="eastAsia"/>
                <w:szCs w:val="21"/>
              </w:rPr>
              <w:t>过程与活动、</w:t>
            </w:r>
          </w:p>
          <w:p w14:paraId="3D9070FD" w14:textId="77777777" w:rsidR="00E02C8D" w:rsidRPr="008F2BE5" w:rsidRDefault="00E02C8D" w:rsidP="00642C85">
            <w:pPr>
              <w:jc w:val="center"/>
              <w:rPr>
                <w:rFonts w:asciiTheme="minorEastAsia" w:eastAsiaTheme="minorEastAsia" w:hAnsiTheme="minorEastAsia"/>
                <w:szCs w:val="21"/>
              </w:rPr>
            </w:pPr>
            <w:r w:rsidRPr="008F2BE5">
              <w:rPr>
                <w:rFonts w:asciiTheme="minorEastAsia" w:eastAsiaTheme="minorEastAsia" w:hAnsiTheme="minorEastAsia" w:hint="eastAsia"/>
                <w:szCs w:val="21"/>
              </w:rPr>
              <w:t>抽样计划</w:t>
            </w:r>
          </w:p>
        </w:tc>
        <w:tc>
          <w:tcPr>
            <w:tcW w:w="960" w:type="dxa"/>
            <w:vMerge w:val="restart"/>
            <w:vAlign w:val="center"/>
          </w:tcPr>
          <w:p w14:paraId="694B7A7E" w14:textId="77777777" w:rsidR="00E02C8D" w:rsidRPr="008F2BE5" w:rsidRDefault="00E02C8D" w:rsidP="00642C85">
            <w:pPr>
              <w:rPr>
                <w:rFonts w:asciiTheme="minorEastAsia" w:eastAsiaTheme="minorEastAsia" w:hAnsiTheme="minorEastAsia"/>
                <w:szCs w:val="21"/>
              </w:rPr>
            </w:pPr>
            <w:r w:rsidRPr="008F2BE5">
              <w:rPr>
                <w:rFonts w:asciiTheme="minorEastAsia" w:eastAsiaTheme="minorEastAsia" w:hAnsiTheme="minorEastAsia" w:hint="eastAsia"/>
                <w:szCs w:val="21"/>
              </w:rPr>
              <w:t>涉及</w:t>
            </w:r>
          </w:p>
          <w:p w14:paraId="0FA712C9" w14:textId="77777777" w:rsidR="00E02C8D" w:rsidRPr="008F2BE5" w:rsidRDefault="00E02C8D" w:rsidP="00642C85">
            <w:pPr>
              <w:rPr>
                <w:rFonts w:asciiTheme="minorEastAsia" w:eastAsiaTheme="minorEastAsia" w:hAnsiTheme="minorEastAsia"/>
                <w:szCs w:val="21"/>
              </w:rPr>
            </w:pPr>
            <w:r w:rsidRPr="008F2BE5">
              <w:rPr>
                <w:rFonts w:asciiTheme="minorEastAsia" w:eastAsiaTheme="minorEastAsia" w:hAnsiTheme="minorEastAsia" w:hint="eastAsia"/>
                <w:szCs w:val="21"/>
              </w:rPr>
              <w:t>条款</w:t>
            </w:r>
          </w:p>
        </w:tc>
        <w:tc>
          <w:tcPr>
            <w:tcW w:w="10171" w:type="dxa"/>
            <w:gridSpan w:val="2"/>
            <w:vAlign w:val="center"/>
          </w:tcPr>
          <w:p w14:paraId="178868C9" w14:textId="23919643" w:rsidR="00E02C8D" w:rsidRPr="008F2BE5" w:rsidRDefault="00E02C8D" w:rsidP="001D67F6">
            <w:pPr>
              <w:rPr>
                <w:rFonts w:asciiTheme="minorEastAsia" w:eastAsiaTheme="minorEastAsia" w:hAnsiTheme="minorEastAsia"/>
                <w:szCs w:val="21"/>
              </w:rPr>
            </w:pPr>
            <w:r w:rsidRPr="008F2BE5">
              <w:rPr>
                <w:rFonts w:asciiTheme="minorEastAsia" w:eastAsiaTheme="minorEastAsia" w:hAnsiTheme="minorEastAsia" w:hint="eastAsia"/>
                <w:szCs w:val="21"/>
              </w:rPr>
              <w:t>受审核部门：</w:t>
            </w:r>
            <w:r w:rsidR="00DF4ED9" w:rsidRPr="008F2BE5">
              <w:rPr>
                <w:rFonts w:asciiTheme="minorEastAsia" w:eastAsiaTheme="minorEastAsia" w:hAnsiTheme="minorEastAsia" w:hint="eastAsia"/>
                <w:szCs w:val="21"/>
              </w:rPr>
              <w:t xml:space="preserve"> </w:t>
            </w:r>
            <w:r w:rsidR="00F86E8D" w:rsidRPr="008F2BE5">
              <w:rPr>
                <w:rFonts w:asciiTheme="minorEastAsia" w:eastAsiaTheme="minorEastAsia" w:hAnsiTheme="minorEastAsia" w:hint="eastAsia"/>
                <w:szCs w:val="21"/>
              </w:rPr>
              <w:t>质</w:t>
            </w:r>
            <w:r w:rsidR="00F86E8D" w:rsidRPr="008F2BE5">
              <w:rPr>
                <w:rFonts w:asciiTheme="minorEastAsia" w:eastAsiaTheme="minorEastAsia" w:hAnsiTheme="minorEastAsia"/>
                <w:szCs w:val="21"/>
              </w:rPr>
              <w:t>检</w:t>
            </w:r>
            <w:r w:rsidR="0087285D" w:rsidRPr="008F2BE5">
              <w:rPr>
                <w:rFonts w:asciiTheme="minorEastAsia" w:eastAsiaTheme="minorEastAsia" w:hAnsiTheme="minorEastAsia" w:hint="eastAsia"/>
                <w:szCs w:val="21"/>
              </w:rPr>
              <w:t>部</w:t>
            </w:r>
            <w:r w:rsidRPr="008F2BE5">
              <w:rPr>
                <w:rFonts w:asciiTheme="minorEastAsia" w:eastAsiaTheme="minorEastAsia" w:hAnsiTheme="minorEastAsia"/>
                <w:szCs w:val="21"/>
              </w:rPr>
              <w:t xml:space="preserve">  </w:t>
            </w:r>
            <w:r w:rsidR="000F704C" w:rsidRPr="008F2BE5">
              <w:rPr>
                <w:rFonts w:asciiTheme="minorEastAsia" w:eastAsiaTheme="minorEastAsia" w:hAnsiTheme="minorEastAsia"/>
                <w:szCs w:val="21"/>
              </w:rPr>
              <w:t xml:space="preserve"> </w:t>
            </w:r>
            <w:r w:rsidR="000F704C" w:rsidRPr="008F2BE5">
              <w:rPr>
                <w:rFonts w:asciiTheme="minorEastAsia" w:eastAsiaTheme="minorEastAsia" w:hAnsiTheme="minorEastAsia" w:hint="eastAsia"/>
                <w:szCs w:val="21"/>
              </w:rPr>
              <w:t>部</w:t>
            </w:r>
            <w:r w:rsidR="000F704C" w:rsidRPr="008F2BE5">
              <w:rPr>
                <w:rFonts w:asciiTheme="minorEastAsia" w:eastAsiaTheme="minorEastAsia" w:hAnsiTheme="minorEastAsia"/>
                <w:szCs w:val="21"/>
              </w:rPr>
              <w:t>门负责人：</w:t>
            </w:r>
            <w:r w:rsidR="00FF2FED" w:rsidRPr="008F2BE5">
              <w:rPr>
                <w:rFonts w:asciiTheme="minorEastAsia" w:eastAsiaTheme="minorEastAsia" w:hAnsiTheme="minorEastAsia" w:hint="eastAsia"/>
                <w:szCs w:val="21"/>
              </w:rPr>
              <w:t>蔡蔼琼</w:t>
            </w:r>
            <w:r w:rsidR="0087285D" w:rsidRPr="008F2BE5">
              <w:rPr>
                <w:rFonts w:asciiTheme="minorEastAsia" w:eastAsiaTheme="minorEastAsia" w:hAnsiTheme="minorEastAsia" w:hint="eastAsia"/>
                <w:szCs w:val="21"/>
              </w:rPr>
              <w:t xml:space="preserve"> </w:t>
            </w:r>
            <w:r w:rsidRPr="008F2BE5">
              <w:rPr>
                <w:rFonts w:asciiTheme="minorEastAsia" w:eastAsiaTheme="minorEastAsia" w:hAnsiTheme="minorEastAsia"/>
                <w:szCs w:val="21"/>
              </w:rPr>
              <w:t xml:space="preserve">  </w:t>
            </w:r>
            <w:r w:rsidR="00170F8C" w:rsidRPr="008F2BE5">
              <w:rPr>
                <w:rFonts w:asciiTheme="minorEastAsia" w:eastAsiaTheme="minorEastAsia" w:hAnsiTheme="minorEastAsia"/>
                <w:szCs w:val="21"/>
              </w:rPr>
              <w:t xml:space="preserve"> </w:t>
            </w:r>
            <w:r w:rsidRPr="008F2BE5">
              <w:rPr>
                <w:rFonts w:asciiTheme="minorEastAsia" w:eastAsiaTheme="minorEastAsia" w:hAnsiTheme="minorEastAsia" w:hint="eastAsia"/>
                <w:szCs w:val="21"/>
              </w:rPr>
              <w:t>陪同人员：</w:t>
            </w:r>
            <w:r w:rsidR="0087285D" w:rsidRPr="008F2BE5">
              <w:rPr>
                <w:rFonts w:asciiTheme="minorEastAsia" w:eastAsiaTheme="minorEastAsia" w:hAnsiTheme="minorEastAsia"/>
                <w:szCs w:val="21"/>
              </w:rPr>
              <w:t xml:space="preserve"> </w:t>
            </w:r>
            <w:r w:rsidR="001D67F6" w:rsidRPr="008F2BE5">
              <w:rPr>
                <w:rFonts w:asciiTheme="minorEastAsia" w:eastAsiaTheme="minorEastAsia" w:hAnsiTheme="minorEastAsia" w:hint="eastAsia"/>
                <w:szCs w:val="21"/>
              </w:rPr>
              <w:t>李</w:t>
            </w:r>
            <w:r w:rsidR="001D67F6" w:rsidRPr="008F2BE5">
              <w:rPr>
                <w:rFonts w:asciiTheme="minorEastAsia" w:eastAsiaTheme="minorEastAsia" w:hAnsiTheme="minorEastAsia"/>
                <w:szCs w:val="21"/>
              </w:rPr>
              <w:t>瑶</w:t>
            </w:r>
          </w:p>
        </w:tc>
        <w:tc>
          <w:tcPr>
            <w:tcW w:w="1418" w:type="dxa"/>
            <w:vMerge w:val="restart"/>
            <w:vAlign w:val="center"/>
          </w:tcPr>
          <w:p w14:paraId="6728B099" w14:textId="77777777" w:rsidR="00E02C8D" w:rsidRDefault="00E02C8D" w:rsidP="00642C85">
            <w:pPr>
              <w:rPr>
                <w:sz w:val="24"/>
                <w:szCs w:val="24"/>
              </w:rPr>
            </w:pPr>
            <w:r>
              <w:rPr>
                <w:rFonts w:hint="eastAsia"/>
                <w:sz w:val="24"/>
                <w:szCs w:val="24"/>
              </w:rPr>
              <w:t>判定</w:t>
            </w:r>
          </w:p>
        </w:tc>
      </w:tr>
      <w:tr w:rsidR="00E02C8D" w14:paraId="0935BC37" w14:textId="77777777" w:rsidTr="00642C85">
        <w:trPr>
          <w:trHeight w:val="403"/>
        </w:trPr>
        <w:tc>
          <w:tcPr>
            <w:tcW w:w="2160" w:type="dxa"/>
            <w:vMerge/>
            <w:vAlign w:val="center"/>
          </w:tcPr>
          <w:p w14:paraId="21AAA356" w14:textId="77777777" w:rsidR="00E02C8D" w:rsidRPr="008F2BE5" w:rsidRDefault="00E02C8D" w:rsidP="00642C85">
            <w:pPr>
              <w:rPr>
                <w:rFonts w:asciiTheme="minorEastAsia" w:eastAsiaTheme="minorEastAsia" w:hAnsiTheme="minorEastAsia"/>
                <w:szCs w:val="21"/>
              </w:rPr>
            </w:pPr>
          </w:p>
        </w:tc>
        <w:tc>
          <w:tcPr>
            <w:tcW w:w="960" w:type="dxa"/>
            <w:vMerge/>
            <w:vAlign w:val="center"/>
          </w:tcPr>
          <w:p w14:paraId="2A48E3E6" w14:textId="77777777" w:rsidR="00E02C8D" w:rsidRPr="008F2BE5" w:rsidRDefault="00E02C8D" w:rsidP="00642C85">
            <w:pPr>
              <w:rPr>
                <w:rFonts w:asciiTheme="minorEastAsia" w:eastAsiaTheme="minorEastAsia" w:hAnsiTheme="minorEastAsia"/>
                <w:szCs w:val="21"/>
              </w:rPr>
            </w:pPr>
          </w:p>
        </w:tc>
        <w:tc>
          <w:tcPr>
            <w:tcW w:w="10171" w:type="dxa"/>
            <w:gridSpan w:val="2"/>
            <w:vAlign w:val="center"/>
          </w:tcPr>
          <w:p w14:paraId="495BB73C" w14:textId="3BF950E4" w:rsidR="00E02C8D" w:rsidRPr="008F2BE5" w:rsidRDefault="00E02C8D" w:rsidP="00FF2FED">
            <w:pPr>
              <w:spacing w:before="120"/>
              <w:rPr>
                <w:rFonts w:asciiTheme="minorEastAsia" w:eastAsiaTheme="minorEastAsia" w:hAnsiTheme="minorEastAsia"/>
                <w:szCs w:val="21"/>
              </w:rPr>
            </w:pPr>
            <w:r w:rsidRPr="008F2BE5">
              <w:rPr>
                <w:rFonts w:asciiTheme="minorEastAsia" w:eastAsiaTheme="minorEastAsia" w:hAnsiTheme="minorEastAsia" w:hint="eastAsia"/>
                <w:szCs w:val="21"/>
              </w:rPr>
              <w:t>审核员：</w:t>
            </w:r>
            <w:r w:rsidR="003114E6">
              <w:rPr>
                <w:rFonts w:asciiTheme="minorEastAsia" w:eastAsiaTheme="minorEastAsia" w:hAnsiTheme="minorEastAsia" w:hint="eastAsia"/>
                <w:szCs w:val="21"/>
              </w:rPr>
              <w:t>肖</w:t>
            </w:r>
            <w:r w:rsidR="003114E6">
              <w:rPr>
                <w:rFonts w:asciiTheme="minorEastAsia" w:eastAsiaTheme="minorEastAsia" w:hAnsiTheme="minorEastAsia"/>
                <w:szCs w:val="21"/>
              </w:rPr>
              <w:t>新龙</w:t>
            </w:r>
            <w:r w:rsidR="0087285D" w:rsidRPr="008F2BE5">
              <w:rPr>
                <w:rFonts w:asciiTheme="minorEastAsia" w:eastAsiaTheme="minorEastAsia" w:hAnsiTheme="minorEastAsia" w:hint="eastAsia"/>
                <w:szCs w:val="21"/>
              </w:rPr>
              <w:t xml:space="preserve">  </w:t>
            </w:r>
            <w:r w:rsidR="00DF4ED9" w:rsidRPr="008F2BE5">
              <w:rPr>
                <w:rFonts w:asciiTheme="minorEastAsia" w:eastAsiaTheme="minorEastAsia" w:hAnsiTheme="minorEastAsia" w:hint="eastAsia"/>
                <w:szCs w:val="21"/>
              </w:rPr>
              <w:t xml:space="preserve">   </w:t>
            </w:r>
            <w:r w:rsidRPr="008F2BE5">
              <w:rPr>
                <w:rFonts w:asciiTheme="minorEastAsia" w:eastAsiaTheme="minorEastAsia" w:hAnsiTheme="minorEastAsia" w:hint="eastAsia"/>
                <w:szCs w:val="21"/>
              </w:rPr>
              <w:t>审核日期：202</w:t>
            </w:r>
            <w:r w:rsidR="005F375F" w:rsidRPr="008F2BE5">
              <w:rPr>
                <w:rFonts w:asciiTheme="minorEastAsia" w:eastAsiaTheme="minorEastAsia" w:hAnsiTheme="minorEastAsia"/>
                <w:szCs w:val="21"/>
              </w:rPr>
              <w:t>1</w:t>
            </w:r>
            <w:r w:rsidRPr="008F2BE5">
              <w:rPr>
                <w:rFonts w:asciiTheme="minorEastAsia" w:eastAsiaTheme="minorEastAsia" w:hAnsiTheme="minorEastAsia" w:hint="eastAsia"/>
                <w:szCs w:val="21"/>
              </w:rPr>
              <w:t>-</w:t>
            </w:r>
            <w:r w:rsidR="001D67F6" w:rsidRPr="008F2BE5">
              <w:rPr>
                <w:rFonts w:asciiTheme="minorEastAsia" w:eastAsiaTheme="minorEastAsia" w:hAnsiTheme="minorEastAsia"/>
                <w:szCs w:val="21"/>
              </w:rPr>
              <w:t>12</w:t>
            </w:r>
            <w:r w:rsidRPr="008F2BE5">
              <w:rPr>
                <w:rFonts w:asciiTheme="minorEastAsia" w:eastAsiaTheme="minorEastAsia" w:hAnsiTheme="minorEastAsia" w:hint="eastAsia"/>
                <w:szCs w:val="21"/>
              </w:rPr>
              <w:t>-</w:t>
            </w:r>
            <w:r w:rsidR="001D67F6" w:rsidRPr="008F2BE5">
              <w:rPr>
                <w:rFonts w:asciiTheme="minorEastAsia" w:eastAsiaTheme="minorEastAsia" w:hAnsiTheme="minorEastAsia"/>
                <w:szCs w:val="21"/>
              </w:rPr>
              <w:t>21</w:t>
            </w:r>
          </w:p>
        </w:tc>
        <w:tc>
          <w:tcPr>
            <w:tcW w:w="1418" w:type="dxa"/>
            <w:vMerge/>
          </w:tcPr>
          <w:p w14:paraId="5E9159FA" w14:textId="77777777" w:rsidR="00E02C8D" w:rsidRDefault="00E02C8D" w:rsidP="00642C85"/>
        </w:tc>
      </w:tr>
      <w:tr w:rsidR="00E02C8D" w14:paraId="4855ED15" w14:textId="77777777" w:rsidTr="00642C85">
        <w:trPr>
          <w:trHeight w:val="516"/>
        </w:trPr>
        <w:tc>
          <w:tcPr>
            <w:tcW w:w="2160" w:type="dxa"/>
            <w:vMerge/>
            <w:vAlign w:val="center"/>
          </w:tcPr>
          <w:p w14:paraId="6D824F23" w14:textId="77777777" w:rsidR="00E02C8D" w:rsidRPr="008F2BE5" w:rsidRDefault="00E02C8D" w:rsidP="00642C85">
            <w:pPr>
              <w:rPr>
                <w:rFonts w:asciiTheme="minorEastAsia" w:eastAsiaTheme="minorEastAsia" w:hAnsiTheme="minorEastAsia"/>
                <w:szCs w:val="21"/>
              </w:rPr>
            </w:pPr>
          </w:p>
        </w:tc>
        <w:tc>
          <w:tcPr>
            <w:tcW w:w="960" w:type="dxa"/>
            <w:vMerge/>
            <w:vAlign w:val="center"/>
          </w:tcPr>
          <w:p w14:paraId="3B22E4A8" w14:textId="77777777" w:rsidR="00E02C8D" w:rsidRPr="008F2BE5" w:rsidRDefault="00E02C8D" w:rsidP="00642C85">
            <w:pPr>
              <w:rPr>
                <w:rFonts w:asciiTheme="minorEastAsia" w:eastAsiaTheme="minorEastAsia" w:hAnsiTheme="minorEastAsia"/>
                <w:szCs w:val="21"/>
              </w:rPr>
            </w:pPr>
          </w:p>
        </w:tc>
        <w:tc>
          <w:tcPr>
            <w:tcW w:w="10171" w:type="dxa"/>
            <w:gridSpan w:val="2"/>
            <w:vAlign w:val="center"/>
          </w:tcPr>
          <w:p w14:paraId="7EB3A8DC" w14:textId="442737E3" w:rsidR="00F816B8" w:rsidRPr="008F2BE5" w:rsidRDefault="00E02C8D" w:rsidP="00642C85">
            <w:pPr>
              <w:spacing w:line="280" w:lineRule="exact"/>
              <w:rPr>
                <w:rFonts w:asciiTheme="minorEastAsia" w:eastAsiaTheme="minorEastAsia" w:hAnsiTheme="minorEastAsia"/>
                <w:szCs w:val="21"/>
              </w:rPr>
            </w:pPr>
            <w:r w:rsidRPr="008F2BE5">
              <w:rPr>
                <w:rFonts w:asciiTheme="minorEastAsia" w:eastAsiaTheme="minorEastAsia" w:hAnsiTheme="minorEastAsia" w:hint="eastAsia"/>
                <w:szCs w:val="21"/>
              </w:rPr>
              <w:t>审核条款：</w:t>
            </w:r>
            <w:r w:rsidR="001170E4" w:rsidRPr="008F2BE5">
              <w:rPr>
                <w:rFonts w:asciiTheme="minorEastAsia" w:eastAsiaTheme="minorEastAsia" w:hAnsiTheme="minorEastAsia" w:hint="eastAsia"/>
                <w:szCs w:val="21"/>
              </w:rPr>
              <w:t xml:space="preserve"> </w:t>
            </w:r>
            <w:r w:rsidR="00F816B8" w:rsidRPr="008F2BE5">
              <w:rPr>
                <w:rFonts w:asciiTheme="minorEastAsia" w:eastAsiaTheme="minorEastAsia" w:hAnsiTheme="minorEastAsia"/>
                <w:szCs w:val="21"/>
              </w:rPr>
              <w:t xml:space="preserve"> F:</w:t>
            </w:r>
            <w:r w:rsidR="00F816B8" w:rsidRPr="008F2BE5">
              <w:rPr>
                <w:rFonts w:asciiTheme="minorEastAsia" w:eastAsiaTheme="minorEastAsia" w:hAnsiTheme="minorEastAsia" w:hint="eastAsia"/>
                <w:szCs w:val="21"/>
              </w:rPr>
              <w:t>5</w:t>
            </w:r>
            <w:r w:rsidR="00F816B8" w:rsidRPr="008F2BE5">
              <w:rPr>
                <w:rFonts w:asciiTheme="minorEastAsia" w:eastAsiaTheme="minorEastAsia" w:hAnsiTheme="minorEastAsia"/>
                <w:szCs w:val="21"/>
              </w:rPr>
              <w:t>.3</w:t>
            </w:r>
            <w:r w:rsidR="00F816B8" w:rsidRPr="008F2BE5">
              <w:rPr>
                <w:rFonts w:asciiTheme="minorEastAsia" w:eastAsiaTheme="minorEastAsia" w:hAnsiTheme="minorEastAsia" w:hint="eastAsia"/>
                <w:szCs w:val="21"/>
              </w:rPr>
              <w:t>/</w:t>
            </w:r>
            <w:r w:rsidR="00F816B8" w:rsidRPr="008F2BE5">
              <w:rPr>
                <w:rFonts w:asciiTheme="minorEastAsia" w:eastAsiaTheme="minorEastAsia" w:hAnsiTheme="minorEastAsia"/>
                <w:szCs w:val="21"/>
              </w:rPr>
              <w:t>6.2/8.7/8.8/8.9</w:t>
            </w:r>
          </w:p>
          <w:p w14:paraId="44AACD15" w14:textId="78646A0E" w:rsidR="00E94274" w:rsidRPr="008F2BE5" w:rsidRDefault="00910B47" w:rsidP="00EA4DDB">
            <w:pPr>
              <w:autoSpaceDE w:val="0"/>
              <w:autoSpaceDN w:val="0"/>
              <w:adjustRightInd w:val="0"/>
              <w:ind w:firstLineChars="700" w:firstLine="1470"/>
              <w:jc w:val="left"/>
              <w:rPr>
                <w:rFonts w:asciiTheme="minorEastAsia" w:eastAsiaTheme="minorEastAsia" w:hAnsiTheme="minorEastAsia"/>
                <w:szCs w:val="21"/>
              </w:rPr>
            </w:pPr>
            <w:r w:rsidRPr="008F2BE5">
              <w:rPr>
                <w:rFonts w:asciiTheme="minorEastAsia" w:eastAsiaTheme="minorEastAsia" w:hAnsiTheme="minorEastAsia" w:hint="eastAsia"/>
                <w:szCs w:val="21"/>
              </w:rPr>
              <w:t>H：</w:t>
            </w:r>
            <w:r w:rsidRPr="008F2BE5">
              <w:rPr>
                <w:rFonts w:asciiTheme="minorEastAsia" w:eastAsiaTheme="minorEastAsia" w:hAnsiTheme="minorEastAsia"/>
                <w:szCs w:val="21"/>
              </w:rPr>
              <w:t>2.4.2/2.5.1</w:t>
            </w:r>
            <w:r w:rsidRPr="008F2BE5">
              <w:rPr>
                <w:rFonts w:asciiTheme="minorEastAsia" w:eastAsiaTheme="minorEastAsia" w:hAnsiTheme="minorEastAsia" w:hint="eastAsia"/>
                <w:szCs w:val="21"/>
              </w:rPr>
              <w:t>/3.</w:t>
            </w:r>
            <w:r w:rsidRPr="008F2BE5">
              <w:rPr>
                <w:rFonts w:asciiTheme="minorEastAsia" w:eastAsiaTheme="minorEastAsia" w:hAnsiTheme="minorEastAsia"/>
                <w:szCs w:val="21"/>
              </w:rPr>
              <w:t>6</w:t>
            </w:r>
            <w:r w:rsidRPr="008F2BE5">
              <w:rPr>
                <w:rFonts w:asciiTheme="minorEastAsia" w:eastAsiaTheme="minorEastAsia" w:hAnsiTheme="minorEastAsia" w:hint="eastAsia"/>
                <w:szCs w:val="21"/>
              </w:rPr>
              <w:t>/</w:t>
            </w:r>
            <w:r w:rsidRPr="008F2BE5">
              <w:rPr>
                <w:rFonts w:asciiTheme="minorEastAsia" w:eastAsiaTheme="minorEastAsia" w:hAnsiTheme="minorEastAsia"/>
                <w:szCs w:val="21"/>
              </w:rPr>
              <w:t>3.7/4.3.4.4</w:t>
            </w:r>
            <w:r w:rsidRPr="008F2BE5">
              <w:rPr>
                <w:rFonts w:asciiTheme="minorEastAsia" w:eastAsiaTheme="minorEastAsia" w:hAnsiTheme="minorEastAsia" w:hint="eastAsia"/>
                <w:szCs w:val="21"/>
              </w:rPr>
              <w:t>/</w:t>
            </w:r>
            <w:r w:rsidRPr="008F2BE5">
              <w:rPr>
                <w:rFonts w:asciiTheme="minorEastAsia" w:eastAsiaTheme="minorEastAsia" w:hAnsiTheme="minorEastAsia"/>
                <w:szCs w:val="21"/>
              </w:rPr>
              <w:t>4.5</w:t>
            </w:r>
          </w:p>
        </w:tc>
        <w:tc>
          <w:tcPr>
            <w:tcW w:w="1418" w:type="dxa"/>
            <w:vMerge/>
          </w:tcPr>
          <w:p w14:paraId="678A867A" w14:textId="77777777" w:rsidR="00E02C8D" w:rsidRDefault="00E02C8D" w:rsidP="00642C85"/>
        </w:tc>
      </w:tr>
      <w:tr w:rsidR="00E02C8D" w14:paraId="64F8C42B" w14:textId="77777777" w:rsidTr="00642C85">
        <w:trPr>
          <w:trHeight w:val="443"/>
        </w:trPr>
        <w:tc>
          <w:tcPr>
            <w:tcW w:w="2160" w:type="dxa"/>
            <w:vMerge w:val="restart"/>
          </w:tcPr>
          <w:p w14:paraId="237514A6" w14:textId="77777777" w:rsidR="00E02C8D" w:rsidRDefault="00E02C8D" w:rsidP="00642C85">
            <w:r>
              <w:rPr>
                <w:rFonts w:hint="eastAsia"/>
                <w:color w:val="000000"/>
                <w:szCs w:val="21"/>
              </w:rPr>
              <w:t>部门职责</w:t>
            </w:r>
          </w:p>
        </w:tc>
        <w:tc>
          <w:tcPr>
            <w:tcW w:w="960" w:type="dxa"/>
            <w:vMerge w:val="restart"/>
          </w:tcPr>
          <w:p w14:paraId="5DA5EBDC" w14:textId="6779C77E" w:rsidR="00E02C8D" w:rsidRDefault="00E02C8D" w:rsidP="00642C85">
            <w:pPr>
              <w:rPr>
                <w:color w:val="000000"/>
                <w:szCs w:val="21"/>
              </w:rPr>
            </w:pPr>
            <w:r>
              <w:rPr>
                <w:rFonts w:hint="eastAsia"/>
                <w:color w:val="000000"/>
                <w:szCs w:val="21"/>
              </w:rPr>
              <w:t>F 5.</w:t>
            </w:r>
            <w:r w:rsidR="00FE68BB">
              <w:rPr>
                <w:color w:val="000000"/>
                <w:szCs w:val="21"/>
              </w:rPr>
              <w:t>3</w:t>
            </w:r>
          </w:p>
          <w:p w14:paraId="415642AB" w14:textId="640E72D5" w:rsidR="00E02C8D" w:rsidRDefault="0083666E" w:rsidP="00642C85">
            <w:r>
              <w:rPr>
                <w:rFonts w:hint="eastAsia"/>
              </w:rPr>
              <w:t>H</w:t>
            </w:r>
            <w:r>
              <w:t>(V1.0)</w:t>
            </w:r>
            <w:r w:rsidR="00F1217E" w:rsidRPr="00A8312E">
              <w:rPr>
                <w:rFonts w:asciiTheme="minorEastAsia" w:eastAsiaTheme="minorEastAsia" w:hAnsiTheme="minorEastAsia"/>
                <w:szCs w:val="21"/>
              </w:rPr>
              <w:t>2.5.1</w:t>
            </w:r>
          </w:p>
        </w:tc>
        <w:tc>
          <w:tcPr>
            <w:tcW w:w="745" w:type="dxa"/>
          </w:tcPr>
          <w:p w14:paraId="25487B9B" w14:textId="77777777" w:rsidR="00E02C8D" w:rsidRDefault="00E02C8D" w:rsidP="00642C85">
            <w:r>
              <w:rPr>
                <w:rFonts w:hint="eastAsia"/>
              </w:rPr>
              <w:t>文件名称</w:t>
            </w:r>
          </w:p>
        </w:tc>
        <w:tc>
          <w:tcPr>
            <w:tcW w:w="9426" w:type="dxa"/>
          </w:tcPr>
          <w:p w14:paraId="68BAA8D8" w14:textId="0F095F04" w:rsidR="00E02C8D" w:rsidRDefault="00E02C8D" w:rsidP="00642C85">
            <w:r>
              <w:rPr>
                <w:rFonts w:hint="eastAsia"/>
              </w:rPr>
              <w:t>《管理手册》第</w:t>
            </w:r>
            <w:r>
              <w:rPr>
                <w:rFonts w:hint="eastAsia"/>
              </w:rPr>
              <w:t>5.</w:t>
            </w:r>
            <w:r w:rsidR="0042403D">
              <w:t>3</w:t>
            </w:r>
            <w:r>
              <w:rPr>
                <w:rFonts w:hint="eastAsia"/>
              </w:rPr>
              <w:t>条款</w:t>
            </w:r>
          </w:p>
        </w:tc>
        <w:tc>
          <w:tcPr>
            <w:tcW w:w="1418" w:type="dxa"/>
            <w:vMerge w:val="restart"/>
          </w:tcPr>
          <w:p w14:paraId="5BEC67DE" w14:textId="77777777" w:rsidR="00E02C8D" w:rsidRDefault="00E02C8D" w:rsidP="00642C85">
            <w:r>
              <w:sym w:font="Wingdings" w:char="00FE"/>
            </w:r>
            <w:r>
              <w:rPr>
                <w:rFonts w:hint="eastAsia"/>
              </w:rPr>
              <w:t>符合</w:t>
            </w:r>
          </w:p>
          <w:p w14:paraId="1759A417" w14:textId="77777777" w:rsidR="00E02C8D" w:rsidRDefault="00E02C8D" w:rsidP="00642C85">
            <w:r>
              <w:sym w:font="Wingdings" w:char="00A8"/>
            </w:r>
            <w:r>
              <w:rPr>
                <w:rFonts w:hint="eastAsia"/>
              </w:rPr>
              <w:t>不符合</w:t>
            </w:r>
          </w:p>
        </w:tc>
      </w:tr>
      <w:tr w:rsidR="00E02C8D" w14:paraId="1C7FA725" w14:textId="77777777" w:rsidTr="00E70E1A">
        <w:trPr>
          <w:trHeight w:val="558"/>
        </w:trPr>
        <w:tc>
          <w:tcPr>
            <w:tcW w:w="2160" w:type="dxa"/>
            <w:vMerge/>
          </w:tcPr>
          <w:p w14:paraId="368AA034" w14:textId="77777777" w:rsidR="00E02C8D" w:rsidRDefault="00E02C8D" w:rsidP="00642C85"/>
        </w:tc>
        <w:tc>
          <w:tcPr>
            <w:tcW w:w="960" w:type="dxa"/>
            <w:vMerge/>
          </w:tcPr>
          <w:p w14:paraId="7F30CB05" w14:textId="77777777" w:rsidR="00E02C8D" w:rsidRDefault="00E02C8D" w:rsidP="00642C85"/>
        </w:tc>
        <w:tc>
          <w:tcPr>
            <w:tcW w:w="745" w:type="dxa"/>
          </w:tcPr>
          <w:p w14:paraId="0DE980BF" w14:textId="77777777" w:rsidR="00E02C8D" w:rsidRDefault="00E02C8D" w:rsidP="00642C85">
            <w:r>
              <w:rPr>
                <w:rFonts w:hint="eastAsia"/>
              </w:rPr>
              <w:t>运行证据</w:t>
            </w:r>
          </w:p>
        </w:tc>
        <w:tc>
          <w:tcPr>
            <w:tcW w:w="9426" w:type="dxa"/>
          </w:tcPr>
          <w:p w14:paraId="5436C528" w14:textId="53EC209D" w:rsidR="009D6419" w:rsidRDefault="003F4E29" w:rsidP="00642C85">
            <w:pPr>
              <w:spacing w:line="360" w:lineRule="auto"/>
              <w:ind w:firstLineChars="100" w:firstLine="210"/>
              <w:rPr>
                <w:szCs w:val="21"/>
              </w:rPr>
            </w:pPr>
            <w:r>
              <w:rPr>
                <w:rFonts w:hint="eastAsia"/>
                <w:szCs w:val="21"/>
              </w:rPr>
              <w:t>质检</w:t>
            </w:r>
            <w:r w:rsidR="006E77F8" w:rsidRPr="003B3BA7">
              <w:rPr>
                <w:rFonts w:hint="eastAsia"/>
                <w:szCs w:val="21"/>
              </w:rPr>
              <w:t>部</w:t>
            </w:r>
            <w:r w:rsidR="00E02C8D" w:rsidRPr="003B3BA7">
              <w:rPr>
                <w:rFonts w:hint="eastAsia"/>
                <w:szCs w:val="21"/>
              </w:rPr>
              <w:t>共</w:t>
            </w:r>
            <w:r w:rsidR="00BE0667">
              <w:rPr>
                <w:szCs w:val="21"/>
              </w:rPr>
              <w:t>2</w:t>
            </w:r>
            <w:r w:rsidR="00E02C8D" w:rsidRPr="003B3BA7">
              <w:rPr>
                <w:rFonts w:hint="eastAsia"/>
                <w:szCs w:val="21"/>
              </w:rPr>
              <w:t>人，</w:t>
            </w:r>
            <w:r w:rsidR="003B3BA7">
              <w:rPr>
                <w:rFonts w:hint="eastAsia"/>
                <w:szCs w:val="21"/>
              </w:rPr>
              <w:t>部</w:t>
            </w:r>
            <w:r w:rsidR="003B3BA7">
              <w:rPr>
                <w:szCs w:val="21"/>
              </w:rPr>
              <w:t>门负责人：</w:t>
            </w:r>
            <w:r w:rsidR="00197E38" w:rsidRPr="00BE3467">
              <w:rPr>
                <w:rFonts w:hint="eastAsia"/>
                <w:szCs w:val="21"/>
              </w:rPr>
              <w:t>蔡蔼琼</w:t>
            </w:r>
            <w:r w:rsidR="003B3BA7">
              <w:rPr>
                <w:rFonts w:hint="eastAsia"/>
                <w:szCs w:val="21"/>
              </w:rPr>
              <w:t xml:space="preserve">  </w:t>
            </w:r>
            <w:r w:rsidR="003B3BA7">
              <w:rPr>
                <w:rFonts w:hint="eastAsia"/>
                <w:szCs w:val="21"/>
              </w:rPr>
              <w:t>负</w:t>
            </w:r>
            <w:r w:rsidR="003B3BA7">
              <w:rPr>
                <w:szCs w:val="21"/>
              </w:rPr>
              <w:t>责</w:t>
            </w:r>
            <w:r w:rsidR="00E02C8D" w:rsidRPr="003B3BA7">
              <w:rPr>
                <w:rFonts w:hint="eastAsia"/>
                <w:szCs w:val="21"/>
              </w:rPr>
              <w:t>包括质检</w:t>
            </w:r>
            <w:r w:rsidR="006E77F8" w:rsidRPr="003B3BA7">
              <w:rPr>
                <w:rFonts w:hint="eastAsia"/>
                <w:szCs w:val="21"/>
              </w:rPr>
              <w:t>及</w:t>
            </w:r>
            <w:r w:rsidR="003B3BA7" w:rsidRPr="003B3BA7">
              <w:rPr>
                <w:rFonts w:hint="eastAsia"/>
                <w:szCs w:val="21"/>
              </w:rPr>
              <w:t>采</w:t>
            </w:r>
            <w:r w:rsidR="003B3BA7" w:rsidRPr="003B3BA7">
              <w:rPr>
                <w:szCs w:val="21"/>
              </w:rPr>
              <w:t>购职能</w:t>
            </w:r>
            <w:r w:rsidR="00E02C8D" w:rsidRPr="003B3BA7">
              <w:rPr>
                <w:rFonts w:hint="eastAsia"/>
                <w:szCs w:val="21"/>
              </w:rPr>
              <w:t>等；公司在《食品安全手册》中对</w:t>
            </w:r>
            <w:r w:rsidR="00755E9F" w:rsidRPr="003B3BA7">
              <w:rPr>
                <w:rFonts w:hint="eastAsia"/>
                <w:szCs w:val="21"/>
              </w:rPr>
              <w:t>质检部</w:t>
            </w:r>
            <w:r w:rsidR="00E02C8D" w:rsidRPr="003B3BA7">
              <w:rPr>
                <w:rFonts w:hint="eastAsia"/>
                <w:szCs w:val="21"/>
              </w:rPr>
              <w:t>的工作职责进行了规定，</w:t>
            </w:r>
            <w:r w:rsidR="009D6419">
              <w:rPr>
                <w:rFonts w:hint="eastAsia"/>
                <w:szCs w:val="21"/>
              </w:rPr>
              <w:t>职</w:t>
            </w:r>
            <w:r w:rsidR="009D6419">
              <w:rPr>
                <w:szCs w:val="21"/>
              </w:rPr>
              <w:t>责如下：</w:t>
            </w:r>
          </w:p>
          <w:p w14:paraId="705778BA" w14:textId="27B3DA35"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1)负责确定对外部供方的评价、选择、绩效监视以及再评价的准则，并实施</w:t>
            </w:r>
            <w:r w:rsidR="00456357" w:rsidRPr="003B3BA7">
              <w:rPr>
                <w:rFonts w:ascii="宋体" w:hAnsi="宋体" w:cs="宋体" w:hint="eastAsia"/>
                <w:szCs w:val="21"/>
              </w:rPr>
              <w:t>；</w:t>
            </w:r>
          </w:p>
          <w:p w14:paraId="66BF6590" w14:textId="56DE6DF4"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2）</w:t>
            </w:r>
            <w:r w:rsidRPr="003B3BA7">
              <w:rPr>
                <w:rFonts w:ascii="宋体" w:hAnsi="宋体" w:cs="宋体" w:hint="eastAsia"/>
                <w:kern w:val="0"/>
                <w:szCs w:val="21"/>
              </w:rPr>
              <w:t>负责制定采购计划，负责原料的收购和生产所需原材料的采购工作</w:t>
            </w:r>
            <w:r w:rsidRPr="003B3BA7">
              <w:rPr>
                <w:rFonts w:ascii="宋体" w:hAnsi="宋体" w:cs="宋体" w:hint="eastAsia"/>
                <w:szCs w:val="21"/>
              </w:rPr>
              <w:t>；</w:t>
            </w:r>
          </w:p>
          <w:p w14:paraId="57A83807" w14:textId="08A5832E"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3)</w:t>
            </w:r>
            <w:r w:rsidRPr="003B3BA7">
              <w:rPr>
                <w:rFonts w:ascii="宋体" w:hAnsi="宋体" w:cs="宋体" w:hint="eastAsia"/>
                <w:kern w:val="0"/>
                <w:szCs w:val="21"/>
              </w:rPr>
              <w:t>指导采购的原材料制订质量标准，并实施检验或验收工作，确保质量符合国家标准要求，并严格按国家及上级机关发布的政策、法律、法规和条例并正确贯彻执行</w:t>
            </w:r>
            <w:r w:rsidR="00DA4F61" w:rsidRPr="003B3BA7">
              <w:rPr>
                <w:rFonts w:ascii="宋体" w:hAnsi="宋体" w:cs="宋体" w:hint="eastAsia"/>
                <w:szCs w:val="21"/>
              </w:rPr>
              <w:t>；</w:t>
            </w:r>
          </w:p>
          <w:p w14:paraId="6B7A41E7" w14:textId="54E3DE06"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4)负责不合格品管理，</w:t>
            </w:r>
            <w:r w:rsidRPr="003B3BA7">
              <w:rPr>
                <w:rFonts w:ascii="宋体" w:hAnsi="宋体" w:cs="宋体" w:hint="eastAsia"/>
                <w:kern w:val="0"/>
                <w:szCs w:val="21"/>
              </w:rPr>
              <w:t>对不合格品进行标识和隔离存放</w:t>
            </w:r>
            <w:r w:rsidRPr="003B3BA7">
              <w:rPr>
                <w:rFonts w:ascii="宋体" w:hAnsi="宋体" w:cs="宋体" w:hint="eastAsia"/>
                <w:szCs w:val="21"/>
              </w:rPr>
              <w:t>；</w:t>
            </w:r>
          </w:p>
          <w:p w14:paraId="4C3F2132" w14:textId="77777777"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5)负责不合格项纠正措施的指导、跟踪验证；</w:t>
            </w:r>
          </w:p>
          <w:p w14:paraId="2CE952C2" w14:textId="77777777"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6)负责公司原材料、过程产品和成品的监视和测量；</w:t>
            </w:r>
          </w:p>
          <w:p w14:paraId="0E189CEB" w14:textId="77777777"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7)负责产品的监视和测量工作；</w:t>
            </w:r>
          </w:p>
          <w:p w14:paraId="61489EF0" w14:textId="77777777"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8）负责监视和测量设备的管理控制工作;</w:t>
            </w:r>
          </w:p>
          <w:p w14:paraId="51FCD1AA" w14:textId="2C20438E" w:rsidR="00E02C8D" w:rsidRPr="003B3BA7" w:rsidRDefault="003B3BA7" w:rsidP="00E70E1A">
            <w:pPr>
              <w:spacing w:line="360" w:lineRule="auto"/>
              <w:ind w:firstLineChars="100" w:firstLine="210"/>
            </w:pPr>
            <w:r w:rsidRPr="003B3BA7">
              <w:rPr>
                <w:rFonts w:ascii="宋体" w:hAnsi="宋体" w:cs="宋体" w:hint="eastAsia"/>
                <w:szCs w:val="21"/>
              </w:rPr>
              <w:t>9)参与公司对实现管理体系预期目标的内外部环境和相关方进行监视和评审，识别出公司需应对的</w:t>
            </w:r>
            <w:r w:rsidRPr="003B3BA7">
              <w:rPr>
                <w:rFonts w:ascii="宋体" w:hAnsi="宋体" w:cs="宋体" w:hint="eastAsia"/>
                <w:szCs w:val="21"/>
              </w:rPr>
              <w:lastRenderedPageBreak/>
              <w:t>风险和机遇，实施应对风险和机遇的措施,评价有效性。</w:t>
            </w:r>
          </w:p>
        </w:tc>
        <w:tc>
          <w:tcPr>
            <w:tcW w:w="1418" w:type="dxa"/>
            <w:vMerge/>
          </w:tcPr>
          <w:p w14:paraId="6B043C06" w14:textId="77777777" w:rsidR="00E02C8D" w:rsidRDefault="00E02C8D" w:rsidP="00642C85"/>
        </w:tc>
      </w:tr>
      <w:tr w:rsidR="00E02C8D" w14:paraId="7F8FAB4D" w14:textId="77777777" w:rsidTr="00642C85">
        <w:trPr>
          <w:trHeight w:val="443"/>
        </w:trPr>
        <w:tc>
          <w:tcPr>
            <w:tcW w:w="2160" w:type="dxa"/>
            <w:vMerge w:val="restart"/>
          </w:tcPr>
          <w:p w14:paraId="683BFEBF" w14:textId="77777777" w:rsidR="00E02C8D" w:rsidRDefault="00E02C8D" w:rsidP="00642C85">
            <w:pPr>
              <w:rPr>
                <w:color w:val="000000"/>
                <w:szCs w:val="21"/>
              </w:rPr>
            </w:pPr>
            <w:r>
              <w:rPr>
                <w:rFonts w:hint="eastAsia"/>
                <w:color w:val="000000"/>
                <w:szCs w:val="21"/>
              </w:rPr>
              <w:lastRenderedPageBreak/>
              <w:t>食品安全目标</w:t>
            </w:r>
          </w:p>
          <w:p w14:paraId="60A8CA17" w14:textId="77777777" w:rsidR="00E02C8D" w:rsidRDefault="00E02C8D" w:rsidP="00642C85"/>
        </w:tc>
        <w:tc>
          <w:tcPr>
            <w:tcW w:w="960" w:type="dxa"/>
            <w:vMerge w:val="restart"/>
          </w:tcPr>
          <w:p w14:paraId="71B229C2" w14:textId="77777777" w:rsidR="00E02C8D" w:rsidRDefault="00E02C8D" w:rsidP="00642C85">
            <w:pPr>
              <w:rPr>
                <w:color w:val="000000"/>
                <w:szCs w:val="21"/>
              </w:rPr>
            </w:pPr>
            <w:r>
              <w:rPr>
                <w:rFonts w:hint="eastAsia"/>
                <w:color w:val="000000"/>
                <w:szCs w:val="21"/>
              </w:rPr>
              <w:t>F</w:t>
            </w:r>
            <w:r w:rsidR="00FE68BB">
              <w:rPr>
                <w:color w:val="000000"/>
                <w:szCs w:val="21"/>
              </w:rPr>
              <w:t xml:space="preserve"> 6.2</w:t>
            </w:r>
          </w:p>
          <w:p w14:paraId="465DB2FD" w14:textId="7EDC20B5" w:rsidR="00CF34DC" w:rsidRDefault="0083666E" w:rsidP="00642C85">
            <w:pPr>
              <w:rPr>
                <w:color w:val="000000"/>
                <w:szCs w:val="21"/>
              </w:rPr>
            </w:pPr>
            <w:r>
              <w:rPr>
                <w:rFonts w:hint="eastAsia"/>
              </w:rPr>
              <w:t>H</w:t>
            </w:r>
            <w:r>
              <w:t>(V1.0)</w:t>
            </w:r>
            <w:r w:rsidR="00F1217E" w:rsidRPr="00A8312E">
              <w:rPr>
                <w:rFonts w:asciiTheme="minorEastAsia" w:eastAsiaTheme="minorEastAsia" w:hAnsiTheme="minorEastAsia"/>
                <w:szCs w:val="21"/>
              </w:rPr>
              <w:t>2.4.2</w:t>
            </w:r>
          </w:p>
        </w:tc>
        <w:tc>
          <w:tcPr>
            <w:tcW w:w="745" w:type="dxa"/>
          </w:tcPr>
          <w:p w14:paraId="13A87D90" w14:textId="77777777" w:rsidR="00E02C8D" w:rsidRDefault="00E02C8D" w:rsidP="00642C85">
            <w:r>
              <w:rPr>
                <w:rFonts w:hint="eastAsia"/>
              </w:rPr>
              <w:t>文件名称</w:t>
            </w:r>
          </w:p>
        </w:tc>
        <w:tc>
          <w:tcPr>
            <w:tcW w:w="9426" w:type="dxa"/>
          </w:tcPr>
          <w:p w14:paraId="41E5B522" w14:textId="77777777" w:rsidR="00E02C8D" w:rsidRPr="006E77F8" w:rsidRDefault="00E02C8D" w:rsidP="00642C85">
            <w:r w:rsidRPr="006E77F8">
              <w:rPr>
                <w:rFonts w:hint="eastAsia"/>
              </w:rPr>
              <w:t>《</w:t>
            </w:r>
            <w:r w:rsidRPr="006E77F8">
              <w:rPr>
                <w:rFonts w:hint="eastAsia"/>
                <w:color w:val="000000"/>
                <w:szCs w:val="21"/>
              </w:rPr>
              <w:t>食品安全目标</w:t>
            </w:r>
            <w:r w:rsidRPr="006E77F8">
              <w:rPr>
                <w:rFonts w:hint="eastAsia"/>
              </w:rPr>
              <w:t>》、《分解目标》</w:t>
            </w:r>
          </w:p>
        </w:tc>
        <w:tc>
          <w:tcPr>
            <w:tcW w:w="1418" w:type="dxa"/>
            <w:vMerge w:val="restart"/>
          </w:tcPr>
          <w:p w14:paraId="2462BF8E" w14:textId="77777777" w:rsidR="00E02C8D" w:rsidRDefault="00E02C8D" w:rsidP="00642C85">
            <w:r>
              <w:sym w:font="Wingdings" w:char="00FE"/>
            </w:r>
            <w:r>
              <w:rPr>
                <w:rFonts w:hint="eastAsia"/>
              </w:rPr>
              <w:t>符合</w:t>
            </w:r>
          </w:p>
          <w:p w14:paraId="7B5B7B21" w14:textId="77777777" w:rsidR="00E02C8D" w:rsidRDefault="00E02C8D" w:rsidP="00642C85">
            <w:r>
              <w:sym w:font="Wingdings" w:char="00A8"/>
            </w:r>
            <w:r>
              <w:rPr>
                <w:rFonts w:hint="eastAsia"/>
              </w:rPr>
              <w:t>不符合</w:t>
            </w:r>
          </w:p>
        </w:tc>
      </w:tr>
      <w:tr w:rsidR="00E02C8D" w14:paraId="553DF99F" w14:textId="77777777" w:rsidTr="00642C85">
        <w:trPr>
          <w:trHeight w:val="416"/>
        </w:trPr>
        <w:tc>
          <w:tcPr>
            <w:tcW w:w="2160" w:type="dxa"/>
            <w:vMerge/>
          </w:tcPr>
          <w:p w14:paraId="45ABB52A" w14:textId="77777777" w:rsidR="00E02C8D" w:rsidRDefault="00E02C8D" w:rsidP="00642C85"/>
        </w:tc>
        <w:tc>
          <w:tcPr>
            <w:tcW w:w="960" w:type="dxa"/>
            <w:vMerge/>
          </w:tcPr>
          <w:p w14:paraId="6751E066" w14:textId="77777777" w:rsidR="00E02C8D" w:rsidRDefault="00E02C8D" w:rsidP="00642C85"/>
        </w:tc>
        <w:tc>
          <w:tcPr>
            <w:tcW w:w="745" w:type="dxa"/>
          </w:tcPr>
          <w:p w14:paraId="4B1AA895" w14:textId="77777777" w:rsidR="00E02C8D" w:rsidRDefault="00E02C8D" w:rsidP="00642C85">
            <w:r>
              <w:rPr>
                <w:rFonts w:hint="eastAsia"/>
              </w:rPr>
              <w:t>运行证据</w:t>
            </w:r>
          </w:p>
        </w:tc>
        <w:tc>
          <w:tcPr>
            <w:tcW w:w="9426" w:type="dxa"/>
          </w:tcPr>
          <w:p w14:paraId="58C23BD0" w14:textId="77777777" w:rsidR="00E02C8D" w:rsidRPr="006E77F8" w:rsidRDefault="00E02C8D" w:rsidP="00642C85">
            <w:r w:rsidRPr="006E77F8">
              <w:rPr>
                <w:rFonts w:hint="eastAsia"/>
              </w:rPr>
              <w:t>在手册中规定，执行“以客户为关注焦点”的服务宗旨，全面贯彻食品安全方针，实现食品安全目标。</w:t>
            </w:r>
          </w:p>
          <w:tbl>
            <w:tblPr>
              <w:tblStyle w:val="a9"/>
              <w:tblW w:w="12260" w:type="dxa"/>
              <w:tblLayout w:type="fixed"/>
              <w:tblLook w:val="04A0" w:firstRow="1" w:lastRow="0" w:firstColumn="1" w:lastColumn="0" w:noHBand="0" w:noVBand="1"/>
            </w:tblPr>
            <w:tblGrid>
              <w:gridCol w:w="3065"/>
              <w:gridCol w:w="3065"/>
              <w:gridCol w:w="3065"/>
              <w:gridCol w:w="3065"/>
            </w:tblGrid>
            <w:tr w:rsidR="005E18E8" w14:paraId="2326C819" w14:textId="77777777" w:rsidTr="00AC1947">
              <w:trPr>
                <w:gridAfter w:val="1"/>
                <w:wAfter w:w="3065" w:type="dxa"/>
              </w:trPr>
              <w:tc>
                <w:tcPr>
                  <w:tcW w:w="3065" w:type="dxa"/>
                </w:tcPr>
                <w:p w14:paraId="1FDE36E1" w14:textId="751DF76F" w:rsidR="005E18E8" w:rsidRPr="00D441C6" w:rsidRDefault="005E18E8" w:rsidP="008B7199">
                  <w:pPr>
                    <w:framePr w:hSpace="180" w:wrap="around" w:vAnchor="text" w:hAnchor="text" w:y="1"/>
                    <w:suppressOverlap/>
                    <w:rPr>
                      <w:rFonts w:ascii="宋体" w:hAnsi="宋体"/>
                      <w:color w:val="000000"/>
                      <w:szCs w:val="21"/>
                    </w:rPr>
                  </w:pPr>
                  <w:r w:rsidRPr="00D441C6">
                    <w:rPr>
                      <w:rFonts w:ascii="宋体" w:hAnsi="宋体" w:hint="eastAsia"/>
                      <w:szCs w:val="21"/>
                    </w:rPr>
                    <w:t>考核目标</w:t>
                  </w:r>
                </w:p>
              </w:tc>
              <w:tc>
                <w:tcPr>
                  <w:tcW w:w="3065" w:type="dxa"/>
                </w:tcPr>
                <w:p w14:paraId="2AEC1428" w14:textId="2C9DECF0" w:rsidR="005E18E8" w:rsidRPr="00D441C6" w:rsidRDefault="005E18E8" w:rsidP="008B7199">
                  <w:pPr>
                    <w:framePr w:hSpace="180" w:wrap="around" w:vAnchor="text" w:hAnchor="text" w:y="1"/>
                    <w:suppressOverlap/>
                    <w:rPr>
                      <w:rFonts w:ascii="宋体" w:hAnsi="宋体"/>
                      <w:color w:val="000000"/>
                      <w:szCs w:val="21"/>
                    </w:rPr>
                  </w:pPr>
                  <w:r w:rsidRPr="00D441C6">
                    <w:rPr>
                      <w:rFonts w:ascii="宋体" w:hAnsi="宋体" w:hint="eastAsia"/>
                      <w:color w:val="000000"/>
                      <w:szCs w:val="21"/>
                    </w:rPr>
                    <w:t>统</w:t>
                  </w:r>
                  <w:r w:rsidRPr="00D441C6">
                    <w:rPr>
                      <w:rFonts w:ascii="宋体" w:hAnsi="宋体"/>
                      <w:color w:val="000000"/>
                      <w:szCs w:val="21"/>
                    </w:rPr>
                    <w:t>计方法</w:t>
                  </w:r>
                </w:p>
              </w:tc>
              <w:tc>
                <w:tcPr>
                  <w:tcW w:w="3065" w:type="dxa"/>
                </w:tcPr>
                <w:p w14:paraId="3DCE01C5" w14:textId="4E887164" w:rsidR="005E18E8" w:rsidRPr="00D441C6" w:rsidRDefault="005E18E8" w:rsidP="008B7199">
                  <w:pPr>
                    <w:framePr w:hSpace="180" w:wrap="around" w:vAnchor="text" w:hAnchor="text" w:y="1"/>
                    <w:suppressOverlap/>
                    <w:rPr>
                      <w:rFonts w:ascii="宋体" w:hAnsi="宋体"/>
                      <w:color w:val="000000"/>
                      <w:szCs w:val="21"/>
                    </w:rPr>
                  </w:pPr>
                  <w:r w:rsidRPr="00D441C6">
                    <w:rPr>
                      <w:rFonts w:ascii="宋体" w:hAnsi="宋体" w:hint="eastAsia"/>
                      <w:color w:val="000000"/>
                      <w:szCs w:val="21"/>
                    </w:rPr>
                    <w:t>结</w:t>
                  </w:r>
                  <w:r w:rsidRPr="00D441C6">
                    <w:rPr>
                      <w:rFonts w:ascii="宋体" w:hAnsi="宋体"/>
                      <w:color w:val="000000"/>
                      <w:szCs w:val="21"/>
                    </w:rPr>
                    <w:t>果</w:t>
                  </w:r>
                </w:p>
              </w:tc>
            </w:tr>
            <w:tr w:rsidR="00AC1947" w14:paraId="73C5352A" w14:textId="6EC15C46" w:rsidTr="00AC1947">
              <w:tc>
                <w:tcPr>
                  <w:tcW w:w="3065" w:type="dxa"/>
                  <w:vAlign w:val="center"/>
                </w:tcPr>
                <w:p w14:paraId="21D71F48" w14:textId="4F3C59EE"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原材料验证率</w:t>
                  </w:r>
                  <w:r w:rsidR="00FB52FD" w:rsidRPr="00D441C6">
                    <w:rPr>
                      <w:rFonts w:ascii="宋体" w:hAnsi="宋体" w:hint="eastAsia"/>
                      <w:szCs w:val="21"/>
                    </w:rPr>
                    <w:t xml:space="preserve">     </w:t>
                  </w:r>
                  <w:r w:rsidRPr="00D441C6">
                    <w:rPr>
                      <w:rFonts w:ascii="宋体" w:hAnsi="宋体" w:hint="eastAsia"/>
                      <w:szCs w:val="21"/>
                    </w:rPr>
                    <w:t>100%</w:t>
                  </w:r>
                </w:p>
              </w:tc>
              <w:tc>
                <w:tcPr>
                  <w:tcW w:w="3065" w:type="dxa"/>
                  <w:vAlign w:val="center"/>
                </w:tcPr>
                <w:p w14:paraId="54D7C979" w14:textId="5667FE5C"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每年对原材料验证情况进行考核</w:t>
                  </w:r>
                </w:p>
              </w:tc>
              <w:tc>
                <w:tcPr>
                  <w:tcW w:w="3065" w:type="dxa"/>
                  <w:vAlign w:val="center"/>
                </w:tcPr>
                <w:p w14:paraId="75590943" w14:textId="11B2DACF"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 xml:space="preserve">  所有原、辅材料购进行均进行检验或验证</w:t>
                  </w:r>
                </w:p>
              </w:tc>
              <w:tc>
                <w:tcPr>
                  <w:tcW w:w="3065" w:type="dxa"/>
                  <w:vAlign w:val="center"/>
                </w:tcPr>
                <w:p w14:paraId="0AFDE1D8" w14:textId="2B753092" w:rsidR="00AC1947" w:rsidRDefault="00AC1947" w:rsidP="008B7199">
                  <w:pPr>
                    <w:framePr w:hSpace="180" w:wrap="around" w:vAnchor="text" w:hAnchor="text" w:y="1"/>
                    <w:widowControl/>
                    <w:suppressOverlap/>
                    <w:jc w:val="left"/>
                  </w:pPr>
                  <w:r>
                    <w:rPr>
                      <w:rFonts w:hint="eastAsia"/>
                    </w:rPr>
                    <w:t>每年对原材料验证情况进行考核</w:t>
                  </w:r>
                </w:p>
              </w:tc>
            </w:tr>
            <w:tr w:rsidR="00AC1947" w14:paraId="1AB8A442" w14:textId="77777777" w:rsidTr="00AC1947">
              <w:trPr>
                <w:gridAfter w:val="1"/>
                <w:wAfter w:w="3065" w:type="dxa"/>
              </w:trPr>
              <w:tc>
                <w:tcPr>
                  <w:tcW w:w="3065" w:type="dxa"/>
                  <w:vAlign w:val="center"/>
                </w:tcPr>
                <w:p w14:paraId="6F9586C3" w14:textId="4E5204DC"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成品检测率</w:t>
                  </w:r>
                  <w:r w:rsidR="00FB52FD" w:rsidRPr="00D441C6">
                    <w:rPr>
                      <w:rFonts w:ascii="宋体" w:hAnsi="宋体" w:hint="eastAsia"/>
                      <w:szCs w:val="21"/>
                    </w:rPr>
                    <w:t xml:space="preserve">        </w:t>
                  </w:r>
                  <w:r w:rsidRPr="00D441C6">
                    <w:rPr>
                      <w:rFonts w:ascii="宋体" w:hAnsi="宋体" w:hint="eastAsia"/>
                      <w:szCs w:val="21"/>
                    </w:rPr>
                    <w:t>100%</w:t>
                  </w:r>
                </w:p>
              </w:tc>
              <w:tc>
                <w:tcPr>
                  <w:tcW w:w="3065" w:type="dxa"/>
                  <w:vAlign w:val="center"/>
                </w:tcPr>
                <w:p w14:paraId="565FE671" w14:textId="01B27855"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每月对成品检测情况进行考核</w:t>
                  </w:r>
                </w:p>
              </w:tc>
              <w:tc>
                <w:tcPr>
                  <w:tcW w:w="3065" w:type="dxa"/>
                </w:tcPr>
                <w:p w14:paraId="381863C7" w14:textId="5958E1B6"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所有成品均检验合格后方可包装入库</w:t>
                  </w:r>
                </w:p>
              </w:tc>
            </w:tr>
            <w:tr w:rsidR="00AC1947" w14:paraId="4360CA11" w14:textId="77777777" w:rsidTr="009E47B1">
              <w:trPr>
                <w:gridAfter w:val="1"/>
                <w:wAfter w:w="3065" w:type="dxa"/>
              </w:trPr>
              <w:tc>
                <w:tcPr>
                  <w:tcW w:w="3065" w:type="dxa"/>
                  <w:vAlign w:val="center"/>
                </w:tcPr>
                <w:p w14:paraId="38823F16" w14:textId="66CAEE0C"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检测设备校准率</w:t>
                  </w:r>
                  <w:r w:rsidR="00FB52FD" w:rsidRPr="00D441C6">
                    <w:rPr>
                      <w:rFonts w:ascii="宋体" w:hAnsi="宋体" w:hint="eastAsia"/>
                      <w:szCs w:val="21"/>
                    </w:rPr>
                    <w:t xml:space="preserve">    </w:t>
                  </w:r>
                  <w:r w:rsidRPr="00D441C6">
                    <w:rPr>
                      <w:rFonts w:ascii="宋体" w:hAnsi="宋体" w:hint="eastAsia"/>
                      <w:szCs w:val="21"/>
                    </w:rPr>
                    <w:t>100%</w:t>
                  </w:r>
                </w:p>
              </w:tc>
              <w:tc>
                <w:tcPr>
                  <w:tcW w:w="3065" w:type="dxa"/>
                  <w:vAlign w:val="center"/>
                </w:tcPr>
                <w:p w14:paraId="77BAF0ED" w14:textId="4E2014F3"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每年对测量设备的检定校准进行考核</w:t>
                  </w:r>
                </w:p>
              </w:tc>
              <w:tc>
                <w:tcPr>
                  <w:tcW w:w="3065" w:type="dxa"/>
                  <w:vAlign w:val="center"/>
                </w:tcPr>
                <w:p w14:paraId="59B9AE4E" w14:textId="51A6FB9B"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检测、计量设备已按计划进行校准</w:t>
                  </w:r>
                </w:p>
              </w:tc>
            </w:tr>
            <w:tr w:rsidR="00AC1947" w14:paraId="4EB53B03" w14:textId="77777777" w:rsidTr="009F1603">
              <w:trPr>
                <w:gridAfter w:val="1"/>
                <w:wAfter w:w="3065" w:type="dxa"/>
              </w:trPr>
              <w:tc>
                <w:tcPr>
                  <w:tcW w:w="3065" w:type="dxa"/>
                  <w:vAlign w:val="center"/>
                </w:tcPr>
                <w:p w14:paraId="7334BEF2" w14:textId="47A57DC9"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产品质量统计率</w:t>
                  </w:r>
                  <w:r w:rsidR="00FB52FD" w:rsidRPr="00D441C6">
                    <w:rPr>
                      <w:rFonts w:ascii="宋体" w:hAnsi="宋体" w:hint="eastAsia"/>
                      <w:szCs w:val="21"/>
                    </w:rPr>
                    <w:t xml:space="preserve">     </w:t>
                  </w:r>
                  <w:r w:rsidRPr="00D441C6">
                    <w:rPr>
                      <w:rFonts w:ascii="宋体" w:hAnsi="宋体" w:hint="eastAsia"/>
                      <w:szCs w:val="21"/>
                    </w:rPr>
                    <w:t>100%</w:t>
                  </w:r>
                </w:p>
              </w:tc>
              <w:tc>
                <w:tcPr>
                  <w:tcW w:w="3065" w:type="dxa"/>
                  <w:vAlign w:val="center"/>
                </w:tcPr>
                <w:p w14:paraId="498E42C6" w14:textId="2BBB5BF8" w:rsidR="00AC1947" w:rsidRPr="00D441C6" w:rsidRDefault="002300AD" w:rsidP="008B7199">
                  <w:pPr>
                    <w:framePr w:hSpace="180" w:wrap="around" w:vAnchor="text" w:hAnchor="text" w:y="1"/>
                    <w:suppressOverlap/>
                    <w:rPr>
                      <w:rFonts w:ascii="宋体" w:hAnsi="宋体"/>
                      <w:color w:val="000000"/>
                      <w:szCs w:val="21"/>
                    </w:rPr>
                  </w:pPr>
                  <w:r>
                    <w:rPr>
                      <w:rFonts w:ascii="宋体" w:hAnsi="宋体" w:hint="eastAsia"/>
                      <w:szCs w:val="21"/>
                    </w:rPr>
                    <w:t>每月对</w:t>
                  </w:r>
                  <w:r w:rsidR="00AC1947" w:rsidRPr="00D441C6">
                    <w:rPr>
                      <w:rFonts w:ascii="宋体" w:hAnsi="宋体" w:hint="eastAsia"/>
                      <w:szCs w:val="21"/>
                    </w:rPr>
                    <w:t>此目标进行考核</w:t>
                  </w:r>
                </w:p>
              </w:tc>
              <w:tc>
                <w:tcPr>
                  <w:tcW w:w="3065" w:type="dxa"/>
                  <w:vAlign w:val="center"/>
                </w:tcPr>
                <w:p w14:paraId="71A47F51" w14:textId="7A94326B" w:rsidR="00AC1947" w:rsidRPr="00D441C6" w:rsidRDefault="00AC1947" w:rsidP="008B7199">
                  <w:pPr>
                    <w:framePr w:hSpace="180" w:wrap="around" w:vAnchor="text" w:hAnchor="text" w:y="1"/>
                    <w:suppressOverlap/>
                    <w:rPr>
                      <w:rFonts w:ascii="宋体" w:hAnsi="宋体"/>
                      <w:color w:val="000000"/>
                      <w:szCs w:val="21"/>
                    </w:rPr>
                  </w:pPr>
                  <w:r w:rsidRPr="00D441C6">
                    <w:rPr>
                      <w:rFonts w:ascii="宋体" w:hAnsi="宋体" w:hint="eastAsia"/>
                      <w:szCs w:val="21"/>
                    </w:rPr>
                    <w:t>每月均进行产品质量统计</w:t>
                  </w:r>
                </w:p>
              </w:tc>
            </w:tr>
          </w:tbl>
          <w:p w14:paraId="2AD48994" w14:textId="6C69A6BA" w:rsidR="00C91A8C" w:rsidRDefault="00C91A8C" w:rsidP="00642C85">
            <w:pPr>
              <w:rPr>
                <w:color w:val="000000"/>
                <w:szCs w:val="21"/>
              </w:rPr>
            </w:pPr>
          </w:p>
          <w:p w14:paraId="5E826E4D" w14:textId="1891C237" w:rsidR="00E02C8D" w:rsidRPr="006E77F8" w:rsidRDefault="00E02C8D" w:rsidP="00642C85">
            <w:r w:rsidRPr="006E77F8">
              <w:rPr>
                <w:rFonts w:hint="eastAsia"/>
                <w:color w:val="000000"/>
                <w:szCs w:val="21"/>
              </w:rPr>
              <w:t>☑</w:t>
            </w:r>
            <w:r w:rsidRPr="006E77F8">
              <w:rPr>
                <w:rFonts w:hint="eastAsia"/>
              </w:rPr>
              <w:t>目标已实现</w:t>
            </w:r>
          </w:p>
          <w:p w14:paraId="4CCE5983" w14:textId="77777777" w:rsidR="00E02C8D" w:rsidRPr="006E77F8" w:rsidRDefault="00E02C8D" w:rsidP="00642C85">
            <w:r w:rsidRPr="006E77F8">
              <w:rPr>
                <w:rFonts w:hint="eastAsia"/>
              </w:rPr>
              <w:sym w:font="Wingdings" w:char="00A8"/>
            </w:r>
            <w:r w:rsidRPr="006E77F8">
              <w:rPr>
                <w:rFonts w:hint="eastAsia"/>
              </w:rPr>
              <w:t>目标没有实现的，在内部及时进行原因分析并采取了改进措施。</w:t>
            </w:r>
          </w:p>
        </w:tc>
        <w:tc>
          <w:tcPr>
            <w:tcW w:w="1418" w:type="dxa"/>
            <w:vMerge/>
          </w:tcPr>
          <w:p w14:paraId="234CD2C1" w14:textId="77777777" w:rsidR="00E02C8D" w:rsidRDefault="00E02C8D" w:rsidP="00642C85"/>
        </w:tc>
      </w:tr>
      <w:tr w:rsidR="00E2066B" w14:paraId="6F27E65F" w14:textId="77777777" w:rsidTr="00642C85">
        <w:trPr>
          <w:trHeight w:val="561"/>
        </w:trPr>
        <w:tc>
          <w:tcPr>
            <w:tcW w:w="2160" w:type="dxa"/>
          </w:tcPr>
          <w:p w14:paraId="20EC0F95" w14:textId="304A4EC1" w:rsidR="00E2066B" w:rsidRDefault="00E2066B" w:rsidP="00642C85">
            <w:r>
              <w:rPr>
                <w:rFonts w:hint="eastAsia"/>
              </w:rPr>
              <w:t>监</w:t>
            </w:r>
            <w:r>
              <w:t>视</w:t>
            </w:r>
            <w:r>
              <w:rPr>
                <w:rFonts w:hint="eastAsia"/>
              </w:rPr>
              <w:t xml:space="preserve"> </w:t>
            </w:r>
            <w:r>
              <w:rPr>
                <w:rFonts w:hint="eastAsia"/>
              </w:rPr>
              <w:t>和</w:t>
            </w:r>
            <w:r>
              <w:t>测量的控制</w:t>
            </w:r>
          </w:p>
        </w:tc>
        <w:tc>
          <w:tcPr>
            <w:tcW w:w="960" w:type="dxa"/>
          </w:tcPr>
          <w:p w14:paraId="5CBA1954" w14:textId="77777777" w:rsidR="00E2066B" w:rsidRDefault="00E2066B" w:rsidP="00642C85">
            <w:r>
              <w:rPr>
                <w:rFonts w:hint="eastAsia"/>
              </w:rPr>
              <w:t>F8</w:t>
            </w:r>
            <w:r>
              <w:t>.7</w:t>
            </w:r>
          </w:p>
          <w:p w14:paraId="1B1E99B4" w14:textId="03088E22" w:rsidR="00013ECC" w:rsidRDefault="002B53EB" w:rsidP="00642C85">
            <w:r>
              <w:rPr>
                <w:rFonts w:hint="eastAsia"/>
              </w:rPr>
              <w:t>H</w:t>
            </w:r>
            <w:r>
              <w:t>(V1.0)</w:t>
            </w:r>
            <w:r w:rsidR="00013ECC">
              <w:t>3.6</w:t>
            </w:r>
          </w:p>
        </w:tc>
        <w:tc>
          <w:tcPr>
            <w:tcW w:w="745" w:type="dxa"/>
          </w:tcPr>
          <w:p w14:paraId="7FFB484E" w14:textId="5B8DDE75" w:rsidR="00E2066B" w:rsidRDefault="00E2066B" w:rsidP="00642C85">
            <w:r>
              <w:rPr>
                <w:rFonts w:hint="eastAsia"/>
              </w:rPr>
              <w:t>文件名称</w:t>
            </w:r>
          </w:p>
        </w:tc>
        <w:tc>
          <w:tcPr>
            <w:tcW w:w="9426" w:type="dxa"/>
            <w:vAlign w:val="center"/>
          </w:tcPr>
          <w:p w14:paraId="6611E832" w14:textId="5EDEED13" w:rsidR="00E2066B" w:rsidRPr="008B1EA5" w:rsidRDefault="00335415" w:rsidP="00642C85">
            <w:r>
              <w:rPr>
                <w:rFonts w:hint="eastAsia"/>
              </w:rPr>
              <w:t>监</w:t>
            </w:r>
            <w:r>
              <w:t>视</w:t>
            </w:r>
            <w:r>
              <w:rPr>
                <w:rFonts w:hint="eastAsia"/>
              </w:rPr>
              <w:t xml:space="preserve"> </w:t>
            </w:r>
            <w:r>
              <w:rPr>
                <w:rFonts w:hint="eastAsia"/>
              </w:rPr>
              <w:t>和</w:t>
            </w:r>
            <w:r>
              <w:t>测量</w:t>
            </w:r>
          </w:p>
        </w:tc>
        <w:tc>
          <w:tcPr>
            <w:tcW w:w="1418" w:type="dxa"/>
          </w:tcPr>
          <w:p w14:paraId="5805BCC6" w14:textId="77777777" w:rsidR="00E2066B" w:rsidRDefault="00E2066B" w:rsidP="00642C85"/>
        </w:tc>
      </w:tr>
      <w:tr w:rsidR="00335415" w14:paraId="7CCA2654" w14:textId="77777777" w:rsidTr="00642C85">
        <w:trPr>
          <w:trHeight w:val="561"/>
        </w:trPr>
        <w:tc>
          <w:tcPr>
            <w:tcW w:w="2160" w:type="dxa"/>
          </w:tcPr>
          <w:p w14:paraId="46CF4F97" w14:textId="210B8A07" w:rsidR="00335415" w:rsidRDefault="00335415" w:rsidP="00642C85"/>
        </w:tc>
        <w:tc>
          <w:tcPr>
            <w:tcW w:w="960" w:type="dxa"/>
          </w:tcPr>
          <w:p w14:paraId="1A2D26A7" w14:textId="0B1789BB" w:rsidR="00335415" w:rsidRDefault="00335415" w:rsidP="00642C85"/>
        </w:tc>
        <w:tc>
          <w:tcPr>
            <w:tcW w:w="745" w:type="dxa"/>
          </w:tcPr>
          <w:p w14:paraId="5130A37E" w14:textId="4CF96999" w:rsidR="00335415" w:rsidRDefault="00335415" w:rsidP="00642C85">
            <w:r>
              <w:rPr>
                <w:rFonts w:hint="eastAsia"/>
              </w:rPr>
              <w:t>运行证据</w:t>
            </w:r>
          </w:p>
        </w:tc>
        <w:tc>
          <w:tcPr>
            <w:tcW w:w="9426" w:type="dxa"/>
          </w:tcPr>
          <w:p w14:paraId="5329289C" w14:textId="77777777" w:rsidR="00335415" w:rsidRDefault="00335415" w:rsidP="00642C85">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14:paraId="6D07C4E8" w14:textId="77777777" w:rsidR="00335415" w:rsidRDefault="00335415" w:rsidP="00642C85">
            <w:r>
              <w:rPr>
                <w:rFonts w:hint="eastAsia"/>
              </w:rPr>
              <w:sym w:font="Wingdings" w:char="00FE"/>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Pr>
                <w:rFonts w:hint="eastAsia"/>
              </w:rPr>
              <w:sym w:font="Wingdings" w:char="00FE"/>
            </w:r>
            <w:r>
              <w:rPr>
                <w:rFonts w:hint="eastAsia"/>
              </w:rPr>
              <w:t>电子秤</w:t>
            </w:r>
          </w:p>
          <w:p w14:paraId="5E19E91F" w14:textId="74585053" w:rsidR="00335415" w:rsidRDefault="00335415" w:rsidP="00642C85">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sidR="004507D5">
              <w:rPr>
                <w:rFonts w:hint="eastAsia"/>
              </w:rPr>
              <w:t xml:space="preserve"> </w:t>
            </w:r>
            <w:r w:rsidR="004507D5">
              <w:rPr>
                <w:rFonts w:hint="eastAsia"/>
              </w:rPr>
              <w:sym w:font="Wingdings" w:char="00FE"/>
            </w:r>
            <w:r w:rsidR="004507D5">
              <w:rPr>
                <w:rFonts w:hint="eastAsia"/>
              </w:rPr>
              <w:t>农残</w:t>
            </w:r>
            <w:r w:rsidR="004507D5">
              <w:t>测</w:t>
            </w:r>
            <w:r w:rsidR="004507D5">
              <w:rPr>
                <w:rFonts w:hint="eastAsia"/>
              </w:rPr>
              <w:t>试</w:t>
            </w:r>
            <w:r w:rsidR="004507D5">
              <w:t>仪</w:t>
            </w:r>
          </w:p>
          <w:p w14:paraId="23113962" w14:textId="77777777" w:rsidR="00335415" w:rsidRDefault="00335415" w:rsidP="00642C85">
            <w:r>
              <w:rPr>
                <w:rFonts w:hint="eastAsia"/>
              </w:rPr>
              <w:sym w:font="Wingdings" w:char="00FE"/>
            </w:r>
            <w:r>
              <w:rPr>
                <w:rFonts w:hint="eastAsia"/>
              </w:rPr>
              <w:t>监视设备</w:t>
            </w:r>
            <w:r>
              <w:rPr>
                <w:rFonts w:hint="eastAsia"/>
              </w:rPr>
              <w:t xml:space="preserve"> </w:t>
            </w:r>
            <w:r>
              <w:rPr>
                <w:rFonts w:hint="eastAsia"/>
              </w:rPr>
              <w:t>：</w:t>
            </w:r>
            <w:r>
              <w:rPr>
                <w:rFonts w:hint="eastAsia"/>
              </w:rPr>
              <w:t xml:space="preserve"> </w:t>
            </w:r>
            <w:r>
              <w:rPr>
                <w:rFonts w:hint="eastAsia"/>
              </w:rPr>
              <w:sym w:font="Wingdings" w:char="00FE"/>
            </w:r>
            <w:r>
              <w:rPr>
                <w:rFonts w:hint="eastAsia"/>
              </w:rPr>
              <w:t>监视系统</w:t>
            </w:r>
          </w:p>
          <w:p w14:paraId="66D32663" w14:textId="77777777" w:rsidR="00335415" w:rsidRDefault="00335415" w:rsidP="00642C85">
            <w:r>
              <w:rPr>
                <w:rFonts w:hint="eastAsia"/>
              </w:rPr>
              <w:t>监视设备：</w:t>
            </w:r>
            <w:r>
              <w:rPr>
                <w:rFonts w:hint="eastAsia"/>
              </w:rPr>
              <w:sym w:font="Wingdings" w:char="00FE"/>
            </w:r>
            <w:r>
              <w:rPr>
                <w:rFonts w:hint="eastAsia"/>
              </w:rPr>
              <w:t>定期验证的计划，频次：</w:t>
            </w:r>
            <w:r>
              <w:rPr>
                <w:rFonts w:hint="eastAsia"/>
              </w:rPr>
              <w:t xml:space="preserve"> </w:t>
            </w:r>
          </w:p>
          <w:p w14:paraId="4D74903C" w14:textId="77777777" w:rsidR="00335415" w:rsidRDefault="00335415" w:rsidP="00642C85">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14:paraId="0BCE39B2" w14:textId="77777777" w:rsidR="00335415" w:rsidRDefault="00335415" w:rsidP="00642C85">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14:paraId="01882AB9" w14:textId="77777777" w:rsidR="00335415" w:rsidRDefault="00335415" w:rsidP="00642C85"/>
          <w:p w14:paraId="5FDBB281" w14:textId="77777777" w:rsidR="00335415" w:rsidRDefault="00335415" w:rsidP="00642C85">
            <w:r>
              <w:rPr>
                <w:rFonts w:hint="eastAsia"/>
              </w:rPr>
              <w:t>查看《计量器具台账》，抽查外部检定或校准情况</w:t>
            </w:r>
          </w:p>
          <w:tbl>
            <w:tblPr>
              <w:tblStyle w:val="a9"/>
              <w:tblW w:w="9043" w:type="dxa"/>
              <w:tblLayout w:type="fixed"/>
              <w:tblLook w:val="04A0" w:firstRow="1" w:lastRow="0" w:firstColumn="1" w:lastColumn="0" w:noHBand="0" w:noVBand="1"/>
            </w:tblPr>
            <w:tblGrid>
              <w:gridCol w:w="2133"/>
              <w:gridCol w:w="2248"/>
              <w:gridCol w:w="1739"/>
              <w:gridCol w:w="2923"/>
            </w:tblGrid>
            <w:tr w:rsidR="00335415" w14:paraId="7EF27FC4" w14:textId="77777777" w:rsidTr="00F75D5E">
              <w:tc>
                <w:tcPr>
                  <w:tcW w:w="2133" w:type="dxa"/>
                </w:tcPr>
                <w:p w14:paraId="0A5BDAA8" w14:textId="77777777" w:rsidR="00335415" w:rsidRDefault="00335415" w:rsidP="008B7199">
                  <w:pPr>
                    <w:framePr w:hSpace="180" w:wrap="around" w:vAnchor="text" w:hAnchor="text" w:y="1"/>
                    <w:suppressOverlap/>
                  </w:pPr>
                  <w:r>
                    <w:rPr>
                      <w:rFonts w:hint="eastAsia"/>
                    </w:rPr>
                    <w:t>计量器具名称</w:t>
                  </w:r>
                </w:p>
              </w:tc>
              <w:tc>
                <w:tcPr>
                  <w:tcW w:w="2248" w:type="dxa"/>
                </w:tcPr>
                <w:p w14:paraId="00E00B2B" w14:textId="77777777" w:rsidR="00335415" w:rsidRDefault="00335415" w:rsidP="008B7199">
                  <w:pPr>
                    <w:framePr w:hSpace="180" w:wrap="around" w:vAnchor="text" w:hAnchor="text" w:y="1"/>
                    <w:suppressOverlap/>
                  </w:pPr>
                  <w:r>
                    <w:rPr>
                      <w:rFonts w:hint="eastAsia"/>
                    </w:rPr>
                    <w:t>检定或校准证书编号</w:t>
                  </w:r>
                </w:p>
              </w:tc>
              <w:tc>
                <w:tcPr>
                  <w:tcW w:w="1739" w:type="dxa"/>
                </w:tcPr>
                <w:p w14:paraId="2E192393" w14:textId="77777777" w:rsidR="00335415" w:rsidRDefault="00335415" w:rsidP="008B7199">
                  <w:pPr>
                    <w:framePr w:hSpace="180" w:wrap="around" w:vAnchor="text" w:hAnchor="text" w:y="1"/>
                    <w:suppressOverlap/>
                  </w:pPr>
                  <w:r>
                    <w:rPr>
                      <w:rFonts w:hint="eastAsia"/>
                    </w:rPr>
                    <w:t>有限期限至</w:t>
                  </w:r>
                </w:p>
              </w:tc>
              <w:tc>
                <w:tcPr>
                  <w:tcW w:w="2923" w:type="dxa"/>
                </w:tcPr>
                <w:p w14:paraId="157685AA" w14:textId="77777777" w:rsidR="00335415" w:rsidRDefault="00335415" w:rsidP="008B7199">
                  <w:pPr>
                    <w:framePr w:hSpace="180" w:wrap="around" w:vAnchor="text" w:hAnchor="text" w:y="1"/>
                    <w:suppressOverlap/>
                  </w:pPr>
                  <w:r>
                    <w:rPr>
                      <w:rFonts w:hint="eastAsia"/>
                    </w:rPr>
                    <w:t>使用场所</w:t>
                  </w:r>
                </w:p>
              </w:tc>
            </w:tr>
            <w:tr w:rsidR="00BD0E90" w14:paraId="1279B671" w14:textId="77777777" w:rsidTr="00F75D5E">
              <w:tc>
                <w:tcPr>
                  <w:tcW w:w="2133" w:type="dxa"/>
                </w:tcPr>
                <w:p w14:paraId="381C82D1" w14:textId="61237BA9" w:rsidR="00BD0E90" w:rsidRPr="001575B0" w:rsidRDefault="00BD0E90" w:rsidP="008B7199">
                  <w:pPr>
                    <w:framePr w:hSpace="180" w:wrap="around" w:vAnchor="text" w:hAnchor="text" w:y="1"/>
                    <w:suppressOverlap/>
                  </w:pPr>
                  <w:r w:rsidRPr="003C138A">
                    <w:rPr>
                      <w:rFonts w:asciiTheme="minorEastAsia" w:eastAsiaTheme="minorEastAsia" w:hAnsiTheme="minorEastAsia" w:hint="eastAsia"/>
                    </w:rPr>
                    <w:t>电子秤</w:t>
                  </w:r>
                </w:p>
              </w:tc>
              <w:tc>
                <w:tcPr>
                  <w:tcW w:w="2248" w:type="dxa"/>
                </w:tcPr>
                <w:p w14:paraId="38D370DB" w14:textId="632C5A58" w:rsidR="00BD0E90" w:rsidRPr="001575B0" w:rsidRDefault="00BD0E90" w:rsidP="008B7199">
                  <w:pPr>
                    <w:framePr w:hSpace="180" w:wrap="around" w:vAnchor="text" w:hAnchor="text" w:y="1"/>
                    <w:suppressOverlap/>
                  </w:pPr>
                  <w:r>
                    <w:rPr>
                      <w:rFonts w:asciiTheme="minorEastAsia" w:eastAsiaTheme="minorEastAsia" w:hAnsiTheme="minorEastAsia" w:hint="eastAsia"/>
                    </w:rPr>
                    <w:t>JZS</w:t>
                  </w:r>
                  <w:r>
                    <w:rPr>
                      <w:rFonts w:asciiTheme="minorEastAsia" w:eastAsiaTheme="minorEastAsia" w:hAnsiTheme="minorEastAsia"/>
                    </w:rPr>
                    <w:t>202100918</w:t>
                  </w:r>
                </w:p>
              </w:tc>
              <w:tc>
                <w:tcPr>
                  <w:tcW w:w="1739" w:type="dxa"/>
                </w:tcPr>
                <w:p w14:paraId="229D4EBD" w14:textId="13FC5D36" w:rsidR="00BD0E90" w:rsidRPr="001575B0" w:rsidRDefault="00BD0E90" w:rsidP="008B7199">
                  <w:pPr>
                    <w:framePr w:hSpace="180" w:wrap="around" w:vAnchor="text" w:hAnchor="text" w:y="1"/>
                    <w:suppressOverlap/>
                  </w:pPr>
                  <w:r>
                    <w:rPr>
                      <w:rFonts w:asciiTheme="minorEastAsia" w:eastAsiaTheme="minorEastAsia" w:hAnsiTheme="minorEastAsia" w:hint="eastAsia"/>
                    </w:rPr>
                    <w:t>2022-04-18</w:t>
                  </w:r>
                </w:p>
              </w:tc>
              <w:tc>
                <w:tcPr>
                  <w:tcW w:w="2923" w:type="dxa"/>
                </w:tcPr>
                <w:p w14:paraId="07E25F96" w14:textId="6B5A9C3A" w:rsidR="00BD0E90" w:rsidRPr="001575B0" w:rsidRDefault="00BD0E90" w:rsidP="008B7199">
                  <w:pPr>
                    <w:framePr w:hSpace="180" w:wrap="around" w:vAnchor="text" w:hAnchor="text" w:y="1"/>
                    <w:suppressOverlap/>
                  </w:pPr>
                  <w:r w:rsidRPr="003C138A">
                    <w:rPr>
                      <w:rFonts w:asciiTheme="minorEastAsia" w:eastAsiaTheme="minorEastAsia" w:hAnsiTheme="minorEastAsia" w:hint="eastAsia"/>
                    </w:rPr>
                    <w:sym w:font="Wingdings" w:char="00FE"/>
                  </w:r>
                  <w:r w:rsidRPr="003C138A">
                    <w:rPr>
                      <w:rFonts w:asciiTheme="minorEastAsia" w:eastAsiaTheme="minorEastAsia" w:hAnsiTheme="minorEastAsia" w:hint="eastAsia"/>
                    </w:rPr>
                    <w:t>分拣</w:t>
                  </w:r>
                  <w:r w:rsidRPr="003C138A">
                    <w:rPr>
                      <w:rFonts w:asciiTheme="minorEastAsia" w:eastAsiaTheme="minorEastAsia" w:hAnsiTheme="minorEastAsia"/>
                    </w:rPr>
                    <w:t>区</w:t>
                  </w:r>
                  <w:r w:rsidRPr="003C138A">
                    <w:rPr>
                      <w:rFonts w:asciiTheme="minorEastAsia" w:eastAsiaTheme="minorEastAsia" w:hAnsiTheme="minorEastAsia" w:hint="eastAsia"/>
                    </w:rPr>
                    <w:t xml:space="preserve"> </w:t>
                  </w:r>
                  <w:r w:rsidRPr="003C138A">
                    <w:rPr>
                      <w:rFonts w:asciiTheme="minorEastAsia" w:eastAsiaTheme="minorEastAsia" w:hAnsiTheme="minorEastAsia" w:hint="eastAsia"/>
                    </w:rPr>
                    <w:sym w:font="Wingdings" w:char="00A8"/>
                  </w:r>
                  <w:r w:rsidRPr="003C138A">
                    <w:rPr>
                      <w:rFonts w:asciiTheme="minorEastAsia" w:eastAsiaTheme="minorEastAsia" w:hAnsiTheme="minorEastAsia" w:hint="eastAsia"/>
                    </w:rPr>
                    <w:t>仓</w:t>
                  </w:r>
                  <w:r w:rsidRPr="003C138A">
                    <w:rPr>
                      <w:rFonts w:asciiTheme="minorEastAsia" w:eastAsiaTheme="minorEastAsia" w:hAnsiTheme="minorEastAsia"/>
                    </w:rPr>
                    <w:t>库</w:t>
                  </w:r>
                </w:p>
              </w:tc>
            </w:tr>
            <w:tr w:rsidR="00335415" w14:paraId="3BB415C6" w14:textId="77777777" w:rsidTr="00F75D5E">
              <w:tc>
                <w:tcPr>
                  <w:tcW w:w="2133" w:type="dxa"/>
                </w:tcPr>
                <w:p w14:paraId="6258C253" w14:textId="7610B4DA" w:rsidR="00335415" w:rsidRPr="001575B0" w:rsidRDefault="00B640DD" w:rsidP="008B7199">
                  <w:pPr>
                    <w:framePr w:hSpace="180" w:wrap="around" w:vAnchor="text" w:hAnchor="text" w:y="1"/>
                    <w:suppressOverlap/>
                  </w:pPr>
                  <w:r>
                    <w:rPr>
                      <w:rFonts w:hint="eastAsia"/>
                    </w:rPr>
                    <w:t>农</w:t>
                  </w:r>
                  <w:r>
                    <w:t>药残留快速检测仪</w:t>
                  </w:r>
                </w:p>
              </w:tc>
              <w:tc>
                <w:tcPr>
                  <w:tcW w:w="2248" w:type="dxa"/>
                </w:tcPr>
                <w:p w14:paraId="0223C99D" w14:textId="0BDAB3B8" w:rsidR="00335415" w:rsidRPr="001575B0" w:rsidRDefault="00B640DD" w:rsidP="008B7199">
                  <w:pPr>
                    <w:framePr w:hSpace="180" w:wrap="around" w:vAnchor="text" w:hAnchor="text" w:y="1"/>
                    <w:suppressOverlap/>
                  </w:pPr>
                  <w:r>
                    <w:rPr>
                      <w:rFonts w:hint="eastAsia"/>
                    </w:rPr>
                    <w:t>215100760</w:t>
                  </w:r>
                </w:p>
              </w:tc>
              <w:tc>
                <w:tcPr>
                  <w:tcW w:w="1739" w:type="dxa"/>
                </w:tcPr>
                <w:p w14:paraId="31FA4F3F" w14:textId="234B2CF7" w:rsidR="00335415" w:rsidRPr="001575B0" w:rsidRDefault="00B640DD" w:rsidP="008B7199">
                  <w:pPr>
                    <w:framePr w:hSpace="180" w:wrap="around" w:vAnchor="text" w:hAnchor="text" w:y="1"/>
                    <w:suppressOverlap/>
                  </w:pPr>
                  <w:r>
                    <w:rPr>
                      <w:rFonts w:hint="eastAsia"/>
                    </w:rPr>
                    <w:t>2022-05-07</w:t>
                  </w:r>
                </w:p>
              </w:tc>
              <w:tc>
                <w:tcPr>
                  <w:tcW w:w="2923" w:type="dxa"/>
                </w:tcPr>
                <w:p w14:paraId="6ABEFB1A" w14:textId="361E3045" w:rsidR="00335415" w:rsidRPr="001575B0" w:rsidRDefault="00B640DD" w:rsidP="008B7199">
                  <w:pPr>
                    <w:framePr w:hSpace="180" w:wrap="around" w:vAnchor="text" w:hAnchor="text" w:y="1"/>
                    <w:suppressOverlap/>
                  </w:pPr>
                  <w:r w:rsidRPr="003C138A">
                    <w:rPr>
                      <w:rFonts w:asciiTheme="minorEastAsia" w:eastAsiaTheme="minorEastAsia" w:hAnsiTheme="minorEastAsia" w:hint="eastAsia"/>
                    </w:rPr>
                    <w:sym w:font="Wingdings" w:char="00FE"/>
                  </w:r>
                  <w:r>
                    <w:rPr>
                      <w:rFonts w:asciiTheme="minorEastAsia" w:eastAsiaTheme="minorEastAsia" w:hAnsiTheme="minorEastAsia" w:hint="eastAsia"/>
                    </w:rPr>
                    <w:t>检</w:t>
                  </w:r>
                  <w:r>
                    <w:rPr>
                      <w:rFonts w:asciiTheme="minorEastAsia" w:eastAsiaTheme="minorEastAsia" w:hAnsiTheme="minorEastAsia"/>
                    </w:rPr>
                    <w:t>验室</w:t>
                  </w:r>
                  <w:r w:rsidRPr="003C138A">
                    <w:rPr>
                      <w:rFonts w:asciiTheme="minorEastAsia" w:eastAsiaTheme="minorEastAsia" w:hAnsiTheme="minorEastAsia" w:hint="eastAsia"/>
                    </w:rPr>
                    <w:t xml:space="preserve"> </w:t>
                  </w:r>
                  <w:r w:rsidRPr="003C138A">
                    <w:rPr>
                      <w:rFonts w:asciiTheme="minorEastAsia" w:eastAsiaTheme="minorEastAsia" w:hAnsiTheme="minorEastAsia" w:hint="eastAsia"/>
                    </w:rPr>
                    <w:sym w:font="Wingdings" w:char="00A8"/>
                  </w:r>
                  <w:r w:rsidRPr="003C138A">
                    <w:rPr>
                      <w:rFonts w:asciiTheme="minorEastAsia" w:eastAsiaTheme="minorEastAsia" w:hAnsiTheme="minorEastAsia" w:hint="eastAsia"/>
                    </w:rPr>
                    <w:t>仓</w:t>
                  </w:r>
                  <w:r w:rsidRPr="003C138A">
                    <w:rPr>
                      <w:rFonts w:asciiTheme="minorEastAsia" w:eastAsiaTheme="minorEastAsia" w:hAnsiTheme="minorEastAsia"/>
                    </w:rPr>
                    <w:t>库</w:t>
                  </w:r>
                </w:p>
              </w:tc>
            </w:tr>
          </w:tbl>
          <w:p w14:paraId="06B4140A" w14:textId="77777777" w:rsidR="00335415" w:rsidRDefault="00335415" w:rsidP="00642C85"/>
          <w:p w14:paraId="45718592" w14:textId="77777777" w:rsidR="00335415" w:rsidRDefault="00335415" w:rsidP="00642C85">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p>
          <w:tbl>
            <w:tblPr>
              <w:tblStyle w:val="a9"/>
              <w:tblW w:w="9043" w:type="dxa"/>
              <w:tblLayout w:type="fixed"/>
              <w:tblLook w:val="04A0" w:firstRow="1" w:lastRow="0" w:firstColumn="1" w:lastColumn="0" w:noHBand="0" w:noVBand="1"/>
            </w:tblPr>
            <w:tblGrid>
              <w:gridCol w:w="2133"/>
              <w:gridCol w:w="2248"/>
              <w:gridCol w:w="2626"/>
              <w:gridCol w:w="2036"/>
            </w:tblGrid>
            <w:tr w:rsidR="00335415" w14:paraId="21003ADF" w14:textId="77777777" w:rsidTr="00F75D5E">
              <w:tc>
                <w:tcPr>
                  <w:tcW w:w="2133" w:type="dxa"/>
                </w:tcPr>
                <w:p w14:paraId="2F1E05E3" w14:textId="77777777" w:rsidR="00335415" w:rsidRDefault="00335415" w:rsidP="008B7199">
                  <w:pPr>
                    <w:framePr w:hSpace="180" w:wrap="around" w:vAnchor="text" w:hAnchor="text" w:y="1"/>
                    <w:suppressOverlap/>
                  </w:pPr>
                  <w:r>
                    <w:rPr>
                      <w:rFonts w:hint="eastAsia"/>
                    </w:rPr>
                    <w:t>计量器具名称</w:t>
                  </w:r>
                </w:p>
              </w:tc>
              <w:tc>
                <w:tcPr>
                  <w:tcW w:w="2248" w:type="dxa"/>
                </w:tcPr>
                <w:p w14:paraId="2DD492C2" w14:textId="77777777" w:rsidR="00335415" w:rsidRDefault="00335415" w:rsidP="008B7199">
                  <w:pPr>
                    <w:framePr w:hSpace="180" w:wrap="around" w:vAnchor="text" w:hAnchor="text" w:y="1"/>
                    <w:suppressOverlap/>
                  </w:pPr>
                  <w:r>
                    <w:rPr>
                      <w:rFonts w:hint="eastAsia"/>
                    </w:rPr>
                    <w:t>校准日期</w:t>
                  </w:r>
                </w:p>
              </w:tc>
              <w:tc>
                <w:tcPr>
                  <w:tcW w:w="2626" w:type="dxa"/>
                </w:tcPr>
                <w:p w14:paraId="4F0EE648" w14:textId="77777777" w:rsidR="00335415" w:rsidRDefault="00335415" w:rsidP="008B7199">
                  <w:pPr>
                    <w:framePr w:hSpace="180" w:wrap="around" w:vAnchor="text" w:hAnchor="text" w:y="1"/>
                    <w:suppressOverlap/>
                  </w:pPr>
                  <w:r>
                    <w:rPr>
                      <w:rFonts w:hint="eastAsia"/>
                    </w:rPr>
                    <w:t>计划期限至</w:t>
                  </w:r>
                </w:p>
              </w:tc>
              <w:tc>
                <w:tcPr>
                  <w:tcW w:w="2036" w:type="dxa"/>
                </w:tcPr>
                <w:p w14:paraId="09A52EC7" w14:textId="77777777" w:rsidR="00335415" w:rsidRDefault="00335415" w:rsidP="008B7199">
                  <w:pPr>
                    <w:framePr w:hSpace="180" w:wrap="around" w:vAnchor="text" w:hAnchor="text" w:y="1"/>
                    <w:suppressOverlap/>
                  </w:pPr>
                  <w:r>
                    <w:rPr>
                      <w:rFonts w:hint="eastAsia"/>
                    </w:rPr>
                    <w:t>使用场所</w:t>
                  </w:r>
                </w:p>
              </w:tc>
            </w:tr>
            <w:tr w:rsidR="00EA20D6" w14:paraId="5692D382" w14:textId="77777777" w:rsidTr="00F75D5E">
              <w:tc>
                <w:tcPr>
                  <w:tcW w:w="2133" w:type="dxa"/>
                </w:tcPr>
                <w:p w14:paraId="20DF47CB" w14:textId="2A584E30" w:rsidR="00EA20D6" w:rsidRDefault="00EA20D6" w:rsidP="008B7199">
                  <w:pPr>
                    <w:framePr w:hSpace="180" w:wrap="around" w:vAnchor="text" w:hAnchor="text" w:y="1"/>
                    <w:suppressOverlap/>
                  </w:pPr>
                  <w:r w:rsidRPr="00C707CF">
                    <w:rPr>
                      <w:rFonts w:hint="eastAsia"/>
                      <w:color w:val="FF0000"/>
                    </w:rPr>
                    <w:t>冷</w:t>
                  </w:r>
                  <w:r>
                    <w:rPr>
                      <w:rFonts w:hint="eastAsia"/>
                      <w:color w:val="FF0000"/>
                    </w:rPr>
                    <w:t>冻</w:t>
                  </w:r>
                  <w:r w:rsidRPr="00C707CF">
                    <w:rPr>
                      <w:rFonts w:hint="eastAsia"/>
                      <w:color w:val="FF0000"/>
                    </w:rPr>
                    <w:t>柜</w:t>
                  </w:r>
                  <w:r w:rsidRPr="00C707CF">
                    <w:rPr>
                      <w:color w:val="FF0000"/>
                    </w:rPr>
                    <w:t>温控显示</w:t>
                  </w:r>
                </w:p>
              </w:tc>
              <w:tc>
                <w:tcPr>
                  <w:tcW w:w="2248" w:type="dxa"/>
                </w:tcPr>
                <w:p w14:paraId="30D1F4DD" w14:textId="18BC434F" w:rsidR="00EA20D6" w:rsidRDefault="00EA20D6" w:rsidP="008B7199">
                  <w:pPr>
                    <w:framePr w:hSpace="180" w:wrap="around" w:vAnchor="text" w:hAnchor="text" w:y="1"/>
                    <w:suppressOverlap/>
                  </w:pPr>
                  <w:r w:rsidRPr="00C707CF">
                    <w:rPr>
                      <w:rFonts w:hint="eastAsia"/>
                      <w:color w:val="FF0000"/>
                    </w:rPr>
                    <w:t>未定</w:t>
                  </w:r>
                  <w:r w:rsidRPr="00C707CF">
                    <w:rPr>
                      <w:color w:val="FF0000"/>
                    </w:rPr>
                    <w:t>期进行内</w:t>
                  </w:r>
                  <w:r w:rsidRPr="00C707CF">
                    <w:rPr>
                      <w:rFonts w:hint="eastAsia"/>
                      <w:color w:val="FF0000"/>
                    </w:rPr>
                    <w:t>校</w:t>
                  </w:r>
                </w:p>
              </w:tc>
              <w:tc>
                <w:tcPr>
                  <w:tcW w:w="2626" w:type="dxa"/>
                </w:tcPr>
                <w:p w14:paraId="01AB8C05" w14:textId="77777777" w:rsidR="00EA20D6" w:rsidRDefault="00EA20D6" w:rsidP="008B7199">
                  <w:pPr>
                    <w:framePr w:hSpace="180" w:wrap="around" w:vAnchor="text" w:hAnchor="text" w:y="1"/>
                    <w:suppressOverlap/>
                  </w:pPr>
                </w:p>
              </w:tc>
              <w:tc>
                <w:tcPr>
                  <w:tcW w:w="2036" w:type="dxa"/>
                </w:tcPr>
                <w:p w14:paraId="2D27451A" w14:textId="049E1ADA" w:rsidR="00EA20D6" w:rsidRDefault="00890F2C" w:rsidP="008B7199">
                  <w:pPr>
                    <w:framePr w:hSpace="180" w:wrap="around" w:vAnchor="text" w:hAnchor="text" w:y="1"/>
                    <w:suppressOverlap/>
                  </w:pPr>
                  <w:r>
                    <w:rPr>
                      <w:rFonts w:hint="eastAsia"/>
                    </w:rPr>
                    <w:sym w:font="Wingdings" w:char="00FE"/>
                  </w:r>
                  <w:r w:rsidR="00EA20D6" w:rsidRPr="005F6A20">
                    <w:rPr>
                      <w:rFonts w:hint="eastAsia"/>
                    </w:rPr>
                    <w:t>车间</w:t>
                  </w:r>
                  <w:r w:rsidR="00EA20D6" w:rsidRPr="005F6A20">
                    <w:rPr>
                      <w:rFonts w:hint="eastAsia"/>
                    </w:rPr>
                    <w:t xml:space="preserve"> </w:t>
                  </w:r>
                  <w:r w:rsidRPr="003C138A">
                    <w:rPr>
                      <w:rFonts w:asciiTheme="minorEastAsia" w:eastAsiaTheme="minorEastAsia" w:hAnsiTheme="minorEastAsia" w:hint="eastAsia"/>
                    </w:rPr>
                    <w:sym w:font="Wingdings" w:char="00A8"/>
                  </w:r>
                  <w:r w:rsidR="00EA20D6">
                    <w:rPr>
                      <w:rFonts w:hint="eastAsia"/>
                    </w:rPr>
                    <w:t>检</w:t>
                  </w:r>
                  <w:r w:rsidR="00EA20D6">
                    <w:t>验室</w:t>
                  </w:r>
                </w:p>
              </w:tc>
            </w:tr>
            <w:tr w:rsidR="00EA20D6" w14:paraId="0AE9E7D9" w14:textId="77777777" w:rsidTr="00F75D5E">
              <w:tc>
                <w:tcPr>
                  <w:tcW w:w="2133" w:type="dxa"/>
                </w:tcPr>
                <w:p w14:paraId="59C903A2" w14:textId="77777777" w:rsidR="00EA20D6" w:rsidRDefault="00EA20D6" w:rsidP="008B7199">
                  <w:pPr>
                    <w:framePr w:hSpace="180" w:wrap="around" w:vAnchor="text" w:hAnchor="text" w:y="1"/>
                    <w:suppressOverlap/>
                  </w:pPr>
                </w:p>
              </w:tc>
              <w:tc>
                <w:tcPr>
                  <w:tcW w:w="2248" w:type="dxa"/>
                </w:tcPr>
                <w:p w14:paraId="0F9D3CCA" w14:textId="77777777" w:rsidR="00EA20D6" w:rsidRDefault="00EA20D6" w:rsidP="008B7199">
                  <w:pPr>
                    <w:framePr w:hSpace="180" w:wrap="around" w:vAnchor="text" w:hAnchor="text" w:y="1"/>
                    <w:suppressOverlap/>
                  </w:pPr>
                </w:p>
              </w:tc>
              <w:tc>
                <w:tcPr>
                  <w:tcW w:w="2626" w:type="dxa"/>
                </w:tcPr>
                <w:p w14:paraId="1E31CA2E" w14:textId="77777777" w:rsidR="00EA20D6" w:rsidRDefault="00EA20D6" w:rsidP="008B7199">
                  <w:pPr>
                    <w:framePr w:hSpace="180" w:wrap="around" w:vAnchor="text" w:hAnchor="text" w:y="1"/>
                    <w:suppressOverlap/>
                  </w:pPr>
                </w:p>
              </w:tc>
              <w:tc>
                <w:tcPr>
                  <w:tcW w:w="2036" w:type="dxa"/>
                </w:tcPr>
                <w:p w14:paraId="77261469" w14:textId="77777777" w:rsidR="00EA20D6" w:rsidRDefault="00EA20D6" w:rsidP="008B7199">
                  <w:pPr>
                    <w:framePr w:hSpace="180" w:wrap="around" w:vAnchor="text" w:hAnchor="text" w:y="1"/>
                    <w:suppressOverlap/>
                  </w:pPr>
                </w:p>
              </w:tc>
            </w:tr>
            <w:tr w:rsidR="00EA20D6" w14:paraId="2B1E2CFF" w14:textId="77777777" w:rsidTr="00F75D5E">
              <w:tc>
                <w:tcPr>
                  <w:tcW w:w="2133" w:type="dxa"/>
                </w:tcPr>
                <w:p w14:paraId="4A70324B" w14:textId="77777777" w:rsidR="00EA20D6" w:rsidRDefault="00EA20D6" w:rsidP="008B7199">
                  <w:pPr>
                    <w:framePr w:hSpace="180" w:wrap="around" w:vAnchor="text" w:hAnchor="text" w:y="1"/>
                    <w:suppressOverlap/>
                  </w:pPr>
                </w:p>
              </w:tc>
              <w:tc>
                <w:tcPr>
                  <w:tcW w:w="2248" w:type="dxa"/>
                </w:tcPr>
                <w:p w14:paraId="4D464581" w14:textId="77777777" w:rsidR="00EA20D6" w:rsidRDefault="00EA20D6" w:rsidP="008B7199">
                  <w:pPr>
                    <w:framePr w:hSpace="180" w:wrap="around" w:vAnchor="text" w:hAnchor="text" w:y="1"/>
                    <w:suppressOverlap/>
                  </w:pPr>
                </w:p>
              </w:tc>
              <w:tc>
                <w:tcPr>
                  <w:tcW w:w="2626" w:type="dxa"/>
                </w:tcPr>
                <w:p w14:paraId="1BE55309" w14:textId="77777777" w:rsidR="00EA20D6" w:rsidRDefault="00EA20D6" w:rsidP="008B7199">
                  <w:pPr>
                    <w:framePr w:hSpace="180" w:wrap="around" w:vAnchor="text" w:hAnchor="text" w:y="1"/>
                    <w:suppressOverlap/>
                  </w:pPr>
                </w:p>
              </w:tc>
              <w:tc>
                <w:tcPr>
                  <w:tcW w:w="2036" w:type="dxa"/>
                </w:tcPr>
                <w:p w14:paraId="47AF4CB2" w14:textId="77777777" w:rsidR="00EA20D6" w:rsidRDefault="00EA20D6" w:rsidP="008B7199">
                  <w:pPr>
                    <w:framePr w:hSpace="180" w:wrap="around" w:vAnchor="text" w:hAnchor="text" w:y="1"/>
                    <w:suppressOverlap/>
                  </w:pPr>
                </w:p>
              </w:tc>
            </w:tr>
          </w:tbl>
          <w:p w14:paraId="3FB0EE6E" w14:textId="77777777" w:rsidR="00335415" w:rsidRDefault="00335415" w:rsidP="00642C85"/>
          <w:p w14:paraId="01B7C9DB" w14:textId="77777777" w:rsidR="00335415" w:rsidRDefault="00335415" w:rsidP="00642C85">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w:t>
            </w:r>
          </w:p>
          <w:tbl>
            <w:tblPr>
              <w:tblStyle w:val="a9"/>
              <w:tblW w:w="9043" w:type="dxa"/>
              <w:tblLayout w:type="fixed"/>
              <w:tblLook w:val="04A0" w:firstRow="1" w:lastRow="0" w:firstColumn="1" w:lastColumn="0" w:noHBand="0" w:noVBand="1"/>
            </w:tblPr>
            <w:tblGrid>
              <w:gridCol w:w="2133"/>
              <w:gridCol w:w="2248"/>
              <w:gridCol w:w="2626"/>
              <w:gridCol w:w="2036"/>
            </w:tblGrid>
            <w:tr w:rsidR="00335415" w14:paraId="5DAD6E0F" w14:textId="77777777" w:rsidTr="00F75D5E">
              <w:tc>
                <w:tcPr>
                  <w:tcW w:w="2133" w:type="dxa"/>
                </w:tcPr>
                <w:p w14:paraId="02C78C83" w14:textId="77777777" w:rsidR="00335415" w:rsidRDefault="00335415" w:rsidP="008B7199">
                  <w:pPr>
                    <w:framePr w:hSpace="180" w:wrap="around" w:vAnchor="text" w:hAnchor="text" w:y="1"/>
                    <w:suppressOverlap/>
                  </w:pPr>
                  <w:r>
                    <w:rPr>
                      <w:rFonts w:hint="eastAsia"/>
                    </w:rPr>
                    <w:t>失效计量器具名称</w:t>
                  </w:r>
                </w:p>
              </w:tc>
              <w:tc>
                <w:tcPr>
                  <w:tcW w:w="2248" w:type="dxa"/>
                </w:tcPr>
                <w:p w14:paraId="3C6628AD" w14:textId="77777777" w:rsidR="00335415" w:rsidRDefault="00335415" w:rsidP="008B7199">
                  <w:pPr>
                    <w:framePr w:hSpace="180" w:wrap="around" w:vAnchor="text" w:hAnchor="text" w:y="1"/>
                    <w:suppressOverlap/>
                  </w:pPr>
                  <w:r>
                    <w:rPr>
                      <w:rFonts w:hint="eastAsia"/>
                    </w:rPr>
                    <w:t>失效情况</w:t>
                  </w:r>
                </w:p>
              </w:tc>
              <w:tc>
                <w:tcPr>
                  <w:tcW w:w="2626" w:type="dxa"/>
                </w:tcPr>
                <w:p w14:paraId="36335055" w14:textId="77777777" w:rsidR="00335415" w:rsidRDefault="00335415" w:rsidP="008B7199">
                  <w:pPr>
                    <w:framePr w:hSpace="180" w:wrap="around" w:vAnchor="text" w:hAnchor="text" w:y="1"/>
                    <w:suppressOverlap/>
                  </w:pPr>
                  <w:r>
                    <w:rPr>
                      <w:rFonts w:hint="eastAsia"/>
                    </w:rPr>
                    <w:t>处理</w:t>
                  </w:r>
                </w:p>
              </w:tc>
              <w:tc>
                <w:tcPr>
                  <w:tcW w:w="2036" w:type="dxa"/>
                </w:tcPr>
                <w:p w14:paraId="699D96C2" w14:textId="77777777" w:rsidR="00335415" w:rsidRDefault="00335415" w:rsidP="008B7199">
                  <w:pPr>
                    <w:framePr w:hSpace="180" w:wrap="around" w:vAnchor="text" w:hAnchor="text" w:y="1"/>
                    <w:suppressOverlap/>
                  </w:pPr>
                  <w:r>
                    <w:rPr>
                      <w:rFonts w:hint="eastAsia"/>
                    </w:rPr>
                    <w:t>数据追溯描述</w:t>
                  </w:r>
                </w:p>
              </w:tc>
            </w:tr>
            <w:tr w:rsidR="00335415" w14:paraId="6901EF50" w14:textId="77777777" w:rsidTr="00F75D5E">
              <w:tc>
                <w:tcPr>
                  <w:tcW w:w="2133" w:type="dxa"/>
                </w:tcPr>
                <w:p w14:paraId="616430A1" w14:textId="77777777" w:rsidR="00335415" w:rsidRDefault="00335415" w:rsidP="008B7199">
                  <w:pPr>
                    <w:framePr w:hSpace="180" w:wrap="around" w:vAnchor="text" w:hAnchor="text" w:y="1"/>
                    <w:suppressOverlap/>
                  </w:pPr>
                </w:p>
              </w:tc>
              <w:tc>
                <w:tcPr>
                  <w:tcW w:w="2248" w:type="dxa"/>
                </w:tcPr>
                <w:p w14:paraId="5BAA8201" w14:textId="77777777" w:rsidR="00335415" w:rsidRDefault="00335415" w:rsidP="008B7199">
                  <w:pPr>
                    <w:framePr w:hSpace="180" w:wrap="around" w:vAnchor="text" w:hAnchor="text" w:y="1"/>
                    <w:suppressOverlap/>
                  </w:pPr>
                </w:p>
              </w:tc>
              <w:tc>
                <w:tcPr>
                  <w:tcW w:w="2626" w:type="dxa"/>
                </w:tcPr>
                <w:p w14:paraId="374A4152" w14:textId="77777777" w:rsidR="00335415" w:rsidRDefault="00335415" w:rsidP="008B7199">
                  <w:pPr>
                    <w:framePr w:hSpace="180" w:wrap="around" w:vAnchor="text" w:hAnchor="text" w:y="1"/>
                    <w:suppressOverlap/>
                  </w:pPr>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14:paraId="36B8C247" w14:textId="77777777" w:rsidR="00335415" w:rsidRDefault="00335415" w:rsidP="008B7199">
                  <w:pPr>
                    <w:framePr w:hSpace="180" w:wrap="around" w:vAnchor="text" w:hAnchor="text" w:y="1"/>
                    <w:suppressOverlap/>
                  </w:pPr>
                </w:p>
              </w:tc>
            </w:tr>
            <w:tr w:rsidR="00335415" w14:paraId="13CE2B5F" w14:textId="77777777" w:rsidTr="00F75D5E">
              <w:tc>
                <w:tcPr>
                  <w:tcW w:w="2133" w:type="dxa"/>
                </w:tcPr>
                <w:p w14:paraId="0A46C1E2" w14:textId="77777777" w:rsidR="00335415" w:rsidRDefault="00335415" w:rsidP="008B7199">
                  <w:pPr>
                    <w:framePr w:hSpace="180" w:wrap="around" w:vAnchor="text" w:hAnchor="text" w:y="1"/>
                    <w:suppressOverlap/>
                  </w:pPr>
                </w:p>
              </w:tc>
              <w:tc>
                <w:tcPr>
                  <w:tcW w:w="2248" w:type="dxa"/>
                </w:tcPr>
                <w:p w14:paraId="5788AB34" w14:textId="77777777" w:rsidR="00335415" w:rsidRDefault="00335415" w:rsidP="008B7199">
                  <w:pPr>
                    <w:framePr w:hSpace="180" w:wrap="around" w:vAnchor="text" w:hAnchor="text" w:y="1"/>
                    <w:suppressOverlap/>
                  </w:pPr>
                </w:p>
              </w:tc>
              <w:tc>
                <w:tcPr>
                  <w:tcW w:w="2626" w:type="dxa"/>
                </w:tcPr>
                <w:p w14:paraId="311CDB42" w14:textId="77777777" w:rsidR="00335415" w:rsidRDefault="00335415" w:rsidP="008B7199">
                  <w:pPr>
                    <w:framePr w:hSpace="180" w:wrap="around" w:vAnchor="text" w:hAnchor="text" w:y="1"/>
                    <w:suppressOverlap/>
                  </w:pPr>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14:paraId="3B1445FF" w14:textId="77777777" w:rsidR="00335415" w:rsidRDefault="00335415" w:rsidP="008B7199">
                  <w:pPr>
                    <w:framePr w:hSpace="180" w:wrap="around" w:vAnchor="text" w:hAnchor="text" w:y="1"/>
                    <w:suppressOverlap/>
                  </w:pPr>
                </w:p>
              </w:tc>
            </w:tr>
            <w:tr w:rsidR="00335415" w14:paraId="236D0A9A" w14:textId="77777777" w:rsidTr="00F75D5E">
              <w:tc>
                <w:tcPr>
                  <w:tcW w:w="2133" w:type="dxa"/>
                </w:tcPr>
                <w:p w14:paraId="676285EB" w14:textId="77777777" w:rsidR="00335415" w:rsidRDefault="00335415" w:rsidP="008B7199">
                  <w:pPr>
                    <w:framePr w:hSpace="180" w:wrap="around" w:vAnchor="text" w:hAnchor="text" w:y="1"/>
                    <w:suppressOverlap/>
                  </w:pPr>
                </w:p>
              </w:tc>
              <w:tc>
                <w:tcPr>
                  <w:tcW w:w="2248" w:type="dxa"/>
                </w:tcPr>
                <w:p w14:paraId="49B8813B" w14:textId="77777777" w:rsidR="00335415" w:rsidRDefault="00335415" w:rsidP="008B7199">
                  <w:pPr>
                    <w:framePr w:hSpace="180" w:wrap="around" w:vAnchor="text" w:hAnchor="text" w:y="1"/>
                    <w:suppressOverlap/>
                  </w:pPr>
                </w:p>
              </w:tc>
              <w:tc>
                <w:tcPr>
                  <w:tcW w:w="2626" w:type="dxa"/>
                </w:tcPr>
                <w:p w14:paraId="46428DC0" w14:textId="77777777" w:rsidR="00335415" w:rsidRDefault="00335415" w:rsidP="008B7199">
                  <w:pPr>
                    <w:framePr w:hSpace="180" w:wrap="around" w:vAnchor="text" w:hAnchor="text" w:y="1"/>
                    <w:suppressOverlap/>
                  </w:pPr>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14:paraId="0244C603" w14:textId="77777777" w:rsidR="00335415" w:rsidRDefault="00335415" w:rsidP="008B7199">
                  <w:pPr>
                    <w:framePr w:hSpace="180" w:wrap="around" w:vAnchor="text" w:hAnchor="text" w:y="1"/>
                    <w:suppressOverlap/>
                  </w:pPr>
                </w:p>
              </w:tc>
            </w:tr>
          </w:tbl>
          <w:p w14:paraId="293C818D" w14:textId="77777777" w:rsidR="00335415" w:rsidRDefault="00335415" w:rsidP="00642C85"/>
          <w:p w14:paraId="1142D345" w14:textId="77777777" w:rsidR="00335415" w:rsidRDefault="00335415" w:rsidP="00642C85">
            <w:r>
              <w:rPr>
                <w:rFonts w:hint="eastAsia"/>
              </w:rPr>
              <w:t>标准溶液控制：（不适用）</w:t>
            </w:r>
          </w:p>
          <w:tbl>
            <w:tblPr>
              <w:tblStyle w:val="a9"/>
              <w:tblW w:w="9043" w:type="dxa"/>
              <w:tblLayout w:type="fixed"/>
              <w:tblLook w:val="04A0" w:firstRow="1" w:lastRow="0" w:firstColumn="1" w:lastColumn="0" w:noHBand="0" w:noVBand="1"/>
            </w:tblPr>
            <w:tblGrid>
              <w:gridCol w:w="1252"/>
              <w:gridCol w:w="881"/>
              <w:gridCol w:w="1689"/>
              <w:gridCol w:w="2105"/>
              <w:gridCol w:w="1569"/>
              <w:gridCol w:w="1547"/>
            </w:tblGrid>
            <w:tr w:rsidR="00335415" w14:paraId="39335B62" w14:textId="77777777" w:rsidTr="00F75D5E">
              <w:tc>
                <w:tcPr>
                  <w:tcW w:w="1252" w:type="dxa"/>
                </w:tcPr>
                <w:p w14:paraId="4BAFB7C3" w14:textId="77777777" w:rsidR="00335415" w:rsidRDefault="00335415" w:rsidP="008B7199">
                  <w:pPr>
                    <w:framePr w:hSpace="180" w:wrap="around" w:vAnchor="text" w:hAnchor="text" w:y="1"/>
                    <w:suppressOverlap/>
                  </w:pPr>
                  <w:r>
                    <w:rPr>
                      <w:rFonts w:hint="eastAsia"/>
                    </w:rPr>
                    <w:t>溶液名称</w:t>
                  </w:r>
                </w:p>
              </w:tc>
              <w:tc>
                <w:tcPr>
                  <w:tcW w:w="881" w:type="dxa"/>
                </w:tcPr>
                <w:p w14:paraId="2F29886F" w14:textId="77777777" w:rsidR="00335415" w:rsidRDefault="00335415" w:rsidP="008B7199">
                  <w:pPr>
                    <w:framePr w:hSpace="180" w:wrap="around" w:vAnchor="text" w:hAnchor="text" w:y="1"/>
                    <w:suppressOverlap/>
                  </w:pPr>
                  <w:r>
                    <w:rPr>
                      <w:rFonts w:hint="eastAsia"/>
                    </w:rPr>
                    <w:t>浓度</w:t>
                  </w:r>
                </w:p>
              </w:tc>
              <w:tc>
                <w:tcPr>
                  <w:tcW w:w="1689" w:type="dxa"/>
                </w:tcPr>
                <w:p w14:paraId="6763E6EF" w14:textId="77777777" w:rsidR="00335415" w:rsidRDefault="00335415" w:rsidP="008B7199">
                  <w:pPr>
                    <w:framePr w:hSpace="180" w:wrap="around" w:vAnchor="text" w:hAnchor="text" w:y="1"/>
                    <w:suppressOverlap/>
                  </w:pPr>
                  <w:r>
                    <w:rPr>
                      <w:rFonts w:hint="eastAsia"/>
                    </w:rPr>
                    <w:t>基准物质种类</w:t>
                  </w:r>
                </w:p>
              </w:tc>
              <w:tc>
                <w:tcPr>
                  <w:tcW w:w="2105" w:type="dxa"/>
                </w:tcPr>
                <w:p w14:paraId="7E9F4C24" w14:textId="77777777" w:rsidR="00335415" w:rsidRDefault="00335415" w:rsidP="008B7199">
                  <w:pPr>
                    <w:framePr w:hSpace="180" w:wrap="around" w:vAnchor="text" w:hAnchor="text" w:y="1"/>
                    <w:suppressOverlap/>
                  </w:pPr>
                  <w:r>
                    <w:rPr>
                      <w:rFonts w:hint="eastAsia"/>
                    </w:rPr>
                    <w:t>标定方法</w:t>
                  </w:r>
                </w:p>
              </w:tc>
              <w:tc>
                <w:tcPr>
                  <w:tcW w:w="1569" w:type="dxa"/>
                </w:tcPr>
                <w:p w14:paraId="403901CE" w14:textId="77777777" w:rsidR="00335415" w:rsidRDefault="00335415" w:rsidP="008B7199">
                  <w:pPr>
                    <w:framePr w:hSpace="180" w:wrap="around" w:vAnchor="text" w:hAnchor="text" w:y="1"/>
                    <w:suppressOverlap/>
                  </w:pPr>
                  <w:r>
                    <w:rPr>
                      <w:rFonts w:hint="eastAsia"/>
                    </w:rPr>
                    <w:t>标准偏差合格</w:t>
                  </w:r>
                </w:p>
              </w:tc>
              <w:tc>
                <w:tcPr>
                  <w:tcW w:w="1547" w:type="dxa"/>
                </w:tcPr>
                <w:p w14:paraId="66071812" w14:textId="77777777" w:rsidR="00335415" w:rsidRDefault="00335415" w:rsidP="008B7199">
                  <w:pPr>
                    <w:framePr w:hSpace="180" w:wrap="around" w:vAnchor="text" w:hAnchor="text" w:y="1"/>
                    <w:suppressOverlap/>
                  </w:pPr>
                  <w:r>
                    <w:rPr>
                      <w:rFonts w:hint="eastAsia"/>
                    </w:rPr>
                    <w:t>在有效期内</w:t>
                  </w:r>
                </w:p>
              </w:tc>
            </w:tr>
            <w:tr w:rsidR="00335415" w14:paraId="0F0F4602" w14:textId="77777777" w:rsidTr="00F75D5E">
              <w:tc>
                <w:tcPr>
                  <w:tcW w:w="1252" w:type="dxa"/>
                </w:tcPr>
                <w:p w14:paraId="02458736" w14:textId="77777777" w:rsidR="00335415" w:rsidRDefault="00335415" w:rsidP="008B7199">
                  <w:pPr>
                    <w:framePr w:hSpace="180" w:wrap="around" w:vAnchor="text" w:hAnchor="text" w:y="1"/>
                    <w:suppressOverlap/>
                  </w:pPr>
                </w:p>
              </w:tc>
              <w:tc>
                <w:tcPr>
                  <w:tcW w:w="881" w:type="dxa"/>
                </w:tcPr>
                <w:p w14:paraId="4060D678" w14:textId="77777777" w:rsidR="00335415" w:rsidRDefault="00335415" w:rsidP="008B7199">
                  <w:pPr>
                    <w:framePr w:hSpace="180" w:wrap="around" w:vAnchor="text" w:hAnchor="text" w:y="1"/>
                    <w:suppressOverlap/>
                  </w:pPr>
                </w:p>
              </w:tc>
              <w:tc>
                <w:tcPr>
                  <w:tcW w:w="1689" w:type="dxa"/>
                </w:tcPr>
                <w:p w14:paraId="5E1087BF" w14:textId="77777777" w:rsidR="00335415" w:rsidRDefault="00335415" w:rsidP="008B7199">
                  <w:pPr>
                    <w:framePr w:hSpace="180" w:wrap="around" w:vAnchor="text" w:hAnchor="text" w:y="1"/>
                    <w:suppressOverlap/>
                  </w:pPr>
                </w:p>
              </w:tc>
              <w:tc>
                <w:tcPr>
                  <w:tcW w:w="2105" w:type="dxa"/>
                </w:tcPr>
                <w:p w14:paraId="3B34862D" w14:textId="77777777" w:rsidR="00335415" w:rsidRDefault="00335415" w:rsidP="008B7199">
                  <w:pPr>
                    <w:framePr w:hSpace="180" w:wrap="around" w:vAnchor="text" w:hAnchor="text" w:y="1"/>
                    <w:suppressOverlap/>
                  </w:pPr>
                </w:p>
              </w:tc>
              <w:tc>
                <w:tcPr>
                  <w:tcW w:w="1569" w:type="dxa"/>
                </w:tcPr>
                <w:p w14:paraId="690C3361" w14:textId="77777777" w:rsidR="00335415" w:rsidRDefault="00335415" w:rsidP="008B7199">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14:paraId="141BF193" w14:textId="77777777" w:rsidR="00335415" w:rsidRDefault="00335415" w:rsidP="008B7199">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335415" w14:paraId="725A7EBA" w14:textId="77777777" w:rsidTr="00F75D5E">
              <w:tc>
                <w:tcPr>
                  <w:tcW w:w="1252" w:type="dxa"/>
                </w:tcPr>
                <w:p w14:paraId="57FD77A4" w14:textId="77777777" w:rsidR="00335415" w:rsidRDefault="00335415" w:rsidP="008B7199">
                  <w:pPr>
                    <w:framePr w:hSpace="180" w:wrap="around" w:vAnchor="text" w:hAnchor="text" w:y="1"/>
                    <w:suppressOverlap/>
                  </w:pPr>
                </w:p>
              </w:tc>
              <w:tc>
                <w:tcPr>
                  <w:tcW w:w="881" w:type="dxa"/>
                </w:tcPr>
                <w:p w14:paraId="31E3C245" w14:textId="77777777" w:rsidR="00335415" w:rsidRDefault="00335415" w:rsidP="008B7199">
                  <w:pPr>
                    <w:framePr w:hSpace="180" w:wrap="around" w:vAnchor="text" w:hAnchor="text" w:y="1"/>
                    <w:suppressOverlap/>
                  </w:pPr>
                </w:p>
              </w:tc>
              <w:tc>
                <w:tcPr>
                  <w:tcW w:w="1689" w:type="dxa"/>
                </w:tcPr>
                <w:p w14:paraId="09A095EE" w14:textId="77777777" w:rsidR="00335415" w:rsidRDefault="00335415" w:rsidP="008B7199">
                  <w:pPr>
                    <w:framePr w:hSpace="180" w:wrap="around" w:vAnchor="text" w:hAnchor="text" w:y="1"/>
                    <w:suppressOverlap/>
                  </w:pPr>
                </w:p>
              </w:tc>
              <w:tc>
                <w:tcPr>
                  <w:tcW w:w="2105" w:type="dxa"/>
                </w:tcPr>
                <w:p w14:paraId="70A47C29" w14:textId="77777777" w:rsidR="00335415" w:rsidRDefault="00335415" w:rsidP="008B7199">
                  <w:pPr>
                    <w:framePr w:hSpace="180" w:wrap="around" w:vAnchor="text" w:hAnchor="text" w:y="1"/>
                    <w:suppressOverlap/>
                  </w:pPr>
                </w:p>
              </w:tc>
              <w:tc>
                <w:tcPr>
                  <w:tcW w:w="1569" w:type="dxa"/>
                </w:tcPr>
                <w:p w14:paraId="713C33A4" w14:textId="77777777" w:rsidR="00335415" w:rsidRDefault="00335415" w:rsidP="008B7199">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14:paraId="2D96196F" w14:textId="77777777" w:rsidR="00335415" w:rsidRDefault="00335415" w:rsidP="008B7199">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335415" w14:paraId="5C19E0C5" w14:textId="77777777" w:rsidTr="00F75D5E">
              <w:tc>
                <w:tcPr>
                  <w:tcW w:w="1252" w:type="dxa"/>
                </w:tcPr>
                <w:p w14:paraId="14BCA9BF" w14:textId="77777777" w:rsidR="00335415" w:rsidRDefault="00335415" w:rsidP="008B7199">
                  <w:pPr>
                    <w:framePr w:hSpace="180" w:wrap="around" w:vAnchor="text" w:hAnchor="text" w:y="1"/>
                    <w:suppressOverlap/>
                  </w:pPr>
                </w:p>
              </w:tc>
              <w:tc>
                <w:tcPr>
                  <w:tcW w:w="881" w:type="dxa"/>
                </w:tcPr>
                <w:p w14:paraId="24C8C7C0" w14:textId="77777777" w:rsidR="00335415" w:rsidRDefault="00335415" w:rsidP="008B7199">
                  <w:pPr>
                    <w:framePr w:hSpace="180" w:wrap="around" w:vAnchor="text" w:hAnchor="text" w:y="1"/>
                    <w:suppressOverlap/>
                  </w:pPr>
                </w:p>
              </w:tc>
              <w:tc>
                <w:tcPr>
                  <w:tcW w:w="1689" w:type="dxa"/>
                </w:tcPr>
                <w:p w14:paraId="45A3CF8A" w14:textId="77777777" w:rsidR="00335415" w:rsidRDefault="00335415" w:rsidP="008B7199">
                  <w:pPr>
                    <w:framePr w:hSpace="180" w:wrap="around" w:vAnchor="text" w:hAnchor="text" w:y="1"/>
                    <w:suppressOverlap/>
                  </w:pPr>
                </w:p>
              </w:tc>
              <w:tc>
                <w:tcPr>
                  <w:tcW w:w="2105" w:type="dxa"/>
                </w:tcPr>
                <w:p w14:paraId="385DC337" w14:textId="77777777" w:rsidR="00335415" w:rsidRDefault="00335415" w:rsidP="008B7199">
                  <w:pPr>
                    <w:framePr w:hSpace="180" w:wrap="around" w:vAnchor="text" w:hAnchor="text" w:y="1"/>
                    <w:suppressOverlap/>
                  </w:pPr>
                </w:p>
              </w:tc>
              <w:tc>
                <w:tcPr>
                  <w:tcW w:w="1569" w:type="dxa"/>
                </w:tcPr>
                <w:p w14:paraId="0016E5E8" w14:textId="77777777" w:rsidR="00335415" w:rsidRDefault="00335415" w:rsidP="008B7199">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14:paraId="097EAF5B" w14:textId="77777777" w:rsidR="00335415" w:rsidRDefault="00335415" w:rsidP="008B7199">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14:paraId="67D0BB3A" w14:textId="77777777" w:rsidR="00335415" w:rsidRDefault="00335415" w:rsidP="00642C85"/>
          <w:p w14:paraId="4DAB89A5" w14:textId="77777777" w:rsidR="00335415" w:rsidRDefault="00335415" w:rsidP="00642C85">
            <w:r>
              <w:t>在</w:t>
            </w:r>
            <w:r>
              <w:t>FSMS</w:t>
            </w:r>
            <w:r>
              <w:t>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14:paraId="48CC5628" w14:textId="77777777" w:rsidR="00335415" w:rsidRDefault="00335415" w:rsidP="00642C85">
            <w:r>
              <w:t>在使用前应由组织、软件供应商或第三方进行验证。</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14:paraId="621226DA" w14:textId="77777777" w:rsidR="00335415" w:rsidRDefault="00335415" w:rsidP="00642C85">
            <w:r>
              <w:t>组织应保持验证活动的文件化信息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14:paraId="6D696FBB" w14:textId="77777777" w:rsidR="00335415" w:rsidRDefault="00335415" w:rsidP="00642C85">
            <w:pPr>
              <w:rPr>
                <w:b/>
                <w:bCs/>
              </w:rPr>
            </w:pPr>
            <w:r>
              <w:rPr>
                <w:rFonts w:hint="eastAsia"/>
              </w:rPr>
              <w:t>是否</w:t>
            </w:r>
            <w:r>
              <w:t>及时更新软件。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14:paraId="00F0406A" w14:textId="77777777" w:rsidR="00335415" w:rsidRDefault="00335415" w:rsidP="00642C85">
            <w:r>
              <w:rPr>
                <w:rFonts w:hint="eastAsia"/>
              </w:rPr>
              <w:t>当</w:t>
            </w:r>
            <w:r>
              <w:t>发生变更</w:t>
            </w:r>
            <w:r>
              <w:rPr>
                <w:rFonts w:hint="eastAsia"/>
              </w:rPr>
              <w:t>时，</w:t>
            </w:r>
            <w:r>
              <w:t>包括对商用现成软件的软件配置</w:t>
            </w:r>
            <w:r>
              <w:t>/</w:t>
            </w:r>
            <w:r>
              <w:t>修改，应在实施前对其进行授权、记录和验证。</w:t>
            </w:r>
          </w:p>
          <w:p w14:paraId="51FCF5E9" w14:textId="1BE3D024" w:rsidR="00335415" w:rsidRPr="006E77F8" w:rsidRDefault="00335415" w:rsidP="00642C8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c>
          <w:tcPr>
            <w:tcW w:w="1418" w:type="dxa"/>
          </w:tcPr>
          <w:p w14:paraId="0472E81A" w14:textId="77777777" w:rsidR="00335415" w:rsidRDefault="00335415" w:rsidP="00642C85">
            <w:r>
              <w:sym w:font="Wingdings" w:char="00FE"/>
            </w:r>
            <w:r>
              <w:rPr>
                <w:rFonts w:hint="eastAsia"/>
              </w:rPr>
              <w:t>符合</w:t>
            </w:r>
          </w:p>
          <w:p w14:paraId="7072BD04" w14:textId="473ED4EF" w:rsidR="00335415" w:rsidRDefault="00335415" w:rsidP="00642C85">
            <w:r>
              <w:sym w:font="Wingdings" w:char="00A8"/>
            </w:r>
            <w:r>
              <w:rPr>
                <w:rFonts w:hint="eastAsia"/>
              </w:rPr>
              <w:t>不符合</w:t>
            </w:r>
          </w:p>
        </w:tc>
      </w:tr>
      <w:tr w:rsidR="00642C85" w14:paraId="3563CCE3" w14:textId="77777777" w:rsidTr="00642C85">
        <w:trPr>
          <w:trHeight w:val="446"/>
        </w:trPr>
        <w:tc>
          <w:tcPr>
            <w:tcW w:w="2160" w:type="dxa"/>
            <w:vMerge w:val="restart"/>
          </w:tcPr>
          <w:p w14:paraId="45CE5C7E" w14:textId="6DF2FDBA" w:rsidR="00642C85" w:rsidRDefault="00642C85" w:rsidP="00642C85">
            <w:r>
              <w:rPr>
                <w:szCs w:val="21"/>
              </w:rPr>
              <w:t>可追溯性</w:t>
            </w:r>
            <w:r>
              <w:rPr>
                <w:rFonts w:hint="eastAsia"/>
                <w:szCs w:val="21"/>
              </w:rPr>
              <w:t>（</w:t>
            </w:r>
            <w:r>
              <w:rPr>
                <w:szCs w:val="21"/>
              </w:rPr>
              <w:t>产品留样</w:t>
            </w:r>
            <w:r>
              <w:rPr>
                <w:rFonts w:hint="eastAsia"/>
                <w:szCs w:val="21"/>
              </w:rPr>
              <w:t>）</w:t>
            </w:r>
          </w:p>
        </w:tc>
        <w:tc>
          <w:tcPr>
            <w:tcW w:w="960" w:type="dxa"/>
            <w:vMerge w:val="restart"/>
          </w:tcPr>
          <w:p w14:paraId="18BF290A" w14:textId="4B442D53" w:rsidR="00642C85" w:rsidRDefault="00642C85" w:rsidP="008B14E0">
            <w:r>
              <w:rPr>
                <w:rFonts w:hint="eastAsia"/>
              </w:rPr>
              <w:t>H</w:t>
            </w:r>
            <w:r w:rsidR="008B14E0">
              <w:t>3.7</w:t>
            </w:r>
          </w:p>
        </w:tc>
        <w:tc>
          <w:tcPr>
            <w:tcW w:w="745" w:type="dxa"/>
          </w:tcPr>
          <w:p w14:paraId="7896213F" w14:textId="7B81DD71" w:rsidR="00642C85" w:rsidRDefault="004730A8" w:rsidP="00642C85">
            <w:r>
              <w:rPr>
                <w:rFonts w:hint="eastAsia"/>
              </w:rPr>
              <w:t>文件名称</w:t>
            </w:r>
          </w:p>
        </w:tc>
        <w:tc>
          <w:tcPr>
            <w:tcW w:w="9426" w:type="dxa"/>
          </w:tcPr>
          <w:p w14:paraId="32866C11" w14:textId="465BF73A" w:rsidR="00642C85" w:rsidRDefault="004730A8" w:rsidP="00642C85">
            <w:pPr>
              <w:rPr>
                <w:color w:val="000000"/>
                <w:szCs w:val="21"/>
              </w:rPr>
            </w:pPr>
            <w:r>
              <w:rPr>
                <w:rFonts w:hint="eastAsia"/>
                <w:color w:val="000000"/>
                <w:szCs w:val="21"/>
              </w:rPr>
              <w:t>留</w:t>
            </w:r>
            <w:r>
              <w:rPr>
                <w:color w:val="000000"/>
                <w:szCs w:val="21"/>
              </w:rPr>
              <w:t>样制度</w:t>
            </w:r>
          </w:p>
        </w:tc>
        <w:tc>
          <w:tcPr>
            <w:tcW w:w="1418" w:type="dxa"/>
            <w:vMerge w:val="restart"/>
          </w:tcPr>
          <w:p w14:paraId="69EC9D84" w14:textId="77777777" w:rsidR="00642C85" w:rsidRDefault="00642C85" w:rsidP="00642C85"/>
        </w:tc>
      </w:tr>
      <w:tr w:rsidR="00642C85" w14:paraId="758A072A" w14:textId="77777777" w:rsidTr="00642C85">
        <w:trPr>
          <w:trHeight w:val="1100"/>
        </w:trPr>
        <w:tc>
          <w:tcPr>
            <w:tcW w:w="2160" w:type="dxa"/>
            <w:vMerge/>
          </w:tcPr>
          <w:p w14:paraId="3BFA81D2" w14:textId="77777777" w:rsidR="00642C85" w:rsidRDefault="00642C85" w:rsidP="00642C85">
            <w:pPr>
              <w:rPr>
                <w:szCs w:val="21"/>
              </w:rPr>
            </w:pPr>
          </w:p>
        </w:tc>
        <w:tc>
          <w:tcPr>
            <w:tcW w:w="960" w:type="dxa"/>
            <w:vMerge/>
          </w:tcPr>
          <w:p w14:paraId="1453288A" w14:textId="77777777" w:rsidR="00642C85" w:rsidRDefault="00642C85" w:rsidP="00642C85"/>
        </w:tc>
        <w:tc>
          <w:tcPr>
            <w:tcW w:w="745" w:type="dxa"/>
          </w:tcPr>
          <w:p w14:paraId="3C615B6D" w14:textId="77777777" w:rsidR="00642C85" w:rsidRPr="00147B7E" w:rsidRDefault="00642C85" w:rsidP="00642C85">
            <w:pPr>
              <w:rPr>
                <w:color w:val="FF0000"/>
              </w:rPr>
            </w:pPr>
          </w:p>
          <w:p w14:paraId="5546E20A" w14:textId="77777777" w:rsidR="00642C85" w:rsidRPr="00147B7E" w:rsidRDefault="00642C85" w:rsidP="00642C85">
            <w:pPr>
              <w:rPr>
                <w:color w:val="FF0000"/>
              </w:rPr>
            </w:pPr>
          </w:p>
        </w:tc>
        <w:tc>
          <w:tcPr>
            <w:tcW w:w="9426" w:type="dxa"/>
          </w:tcPr>
          <w:p w14:paraId="42ADEC53" w14:textId="77777777" w:rsidR="004730A8" w:rsidRPr="00FB52FD" w:rsidRDefault="004730A8" w:rsidP="004730A8">
            <w:pPr>
              <w:rPr>
                <w:szCs w:val="21"/>
              </w:rPr>
            </w:pPr>
            <w:r w:rsidRPr="00FB52FD">
              <w:rPr>
                <w:szCs w:val="21"/>
              </w:rPr>
              <w:t>有《留样制度》</w:t>
            </w:r>
          </w:p>
          <w:p w14:paraId="1B5A8468" w14:textId="5CCFAABB" w:rsidR="00642C85" w:rsidRPr="00D441C6" w:rsidRDefault="004730A8" w:rsidP="002B22DD">
            <w:pPr>
              <w:rPr>
                <w:color w:val="FF0000"/>
                <w:szCs w:val="21"/>
              </w:rPr>
            </w:pPr>
            <w:r w:rsidRPr="00FB52FD">
              <w:rPr>
                <w:rFonts w:hint="eastAsia"/>
                <w:szCs w:val="21"/>
              </w:rPr>
              <w:t>每批留样常温</w:t>
            </w:r>
            <w:r w:rsidR="00D21756" w:rsidRPr="00FB52FD">
              <w:rPr>
                <w:rFonts w:hint="eastAsia"/>
                <w:szCs w:val="21"/>
              </w:rPr>
              <w:t>48</w:t>
            </w:r>
            <w:r w:rsidR="00D21756" w:rsidRPr="00FB52FD">
              <w:rPr>
                <w:rFonts w:hint="eastAsia"/>
                <w:szCs w:val="21"/>
              </w:rPr>
              <w:t>小时；</w:t>
            </w:r>
            <w:r w:rsidR="00D21756" w:rsidRPr="00FB52FD">
              <w:rPr>
                <w:szCs w:val="21"/>
              </w:rPr>
              <w:t>未见留</w:t>
            </w:r>
            <w:r w:rsidR="00D21756" w:rsidRPr="00FB52FD">
              <w:rPr>
                <w:rFonts w:hint="eastAsia"/>
                <w:szCs w:val="21"/>
              </w:rPr>
              <w:t>样</w:t>
            </w:r>
            <w:r w:rsidR="00D21756" w:rsidRPr="00FB52FD">
              <w:rPr>
                <w:szCs w:val="21"/>
              </w:rPr>
              <w:t>标</w:t>
            </w:r>
            <w:r w:rsidR="00D21756" w:rsidRPr="00FB52FD">
              <w:rPr>
                <w:rFonts w:hint="eastAsia"/>
                <w:szCs w:val="21"/>
              </w:rPr>
              <w:t>识</w:t>
            </w:r>
            <w:r w:rsidR="00D21756" w:rsidRPr="00FB52FD">
              <w:rPr>
                <w:szCs w:val="21"/>
              </w:rPr>
              <w:t>及留</w:t>
            </w:r>
            <w:r w:rsidR="00D21756" w:rsidRPr="00FB52FD">
              <w:rPr>
                <w:rFonts w:hint="eastAsia"/>
                <w:szCs w:val="21"/>
              </w:rPr>
              <w:t>样</w:t>
            </w:r>
            <w:r w:rsidR="00D21756" w:rsidRPr="00FB52FD">
              <w:rPr>
                <w:szCs w:val="21"/>
              </w:rPr>
              <w:t>记录，已开不符合项</w:t>
            </w:r>
          </w:p>
        </w:tc>
        <w:tc>
          <w:tcPr>
            <w:tcW w:w="1418" w:type="dxa"/>
            <w:vMerge/>
          </w:tcPr>
          <w:p w14:paraId="7A965D66" w14:textId="77777777" w:rsidR="00642C85" w:rsidRDefault="00642C85" w:rsidP="00642C85"/>
        </w:tc>
      </w:tr>
      <w:tr w:rsidR="00335415" w14:paraId="75192474" w14:textId="77777777" w:rsidTr="00642C85">
        <w:trPr>
          <w:trHeight w:val="468"/>
        </w:trPr>
        <w:tc>
          <w:tcPr>
            <w:tcW w:w="2160" w:type="dxa"/>
            <w:vMerge w:val="restart"/>
          </w:tcPr>
          <w:p w14:paraId="54FCC5CC" w14:textId="77777777" w:rsidR="00335415" w:rsidRDefault="00335415" w:rsidP="00642C85">
            <w:r>
              <w:rPr>
                <w:rFonts w:hint="eastAsia"/>
              </w:rPr>
              <w:t>与</w:t>
            </w:r>
            <w:r>
              <w:rPr>
                <w:rFonts w:hint="eastAsia"/>
              </w:rPr>
              <w:t xml:space="preserve"> PRP</w:t>
            </w:r>
            <w:r>
              <w:rPr>
                <w:rFonts w:hint="eastAsia"/>
              </w:rPr>
              <w:t>、危害控制计划有关的验证</w:t>
            </w:r>
            <w:r>
              <w:rPr>
                <w:rFonts w:hint="eastAsia"/>
              </w:rPr>
              <w:br/>
            </w:r>
          </w:p>
          <w:p w14:paraId="6A5C03BB" w14:textId="35428BDF" w:rsidR="00335415" w:rsidRPr="00C0567D" w:rsidRDefault="00335415" w:rsidP="00642C85"/>
        </w:tc>
        <w:tc>
          <w:tcPr>
            <w:tcW w:w="960" w:type="dxa"/>
            <w:vMerge w:val="restart"/>
          </w:tcPr>
          <w:p w14:paraId="784EA369" w14:textId="77777777" w:rsidR="00335415" w:rsidRDefault="00335415" w:rsidP="00642C85">
            <w:r>
              <w:rPr>
                <w:rFonts w:hint="eastAsia"/>
              </w:rPr>
              <w:t>F</w:t>
            </w:r>
            <w:r>
              <w:t>8.8.1</w:t>
            </w:r>
          </w:p>
          <w:p w14:paraId="67080D19" w14:textId="01A68EBB" w:rsidR="00335415" w:rsidRDefault="00335415" w:rsidP="00013ECC">
            <w:r>
              <w:t>H</w:t>
            </w:r>
            <w:r w:rsidR="00013ECC">
              <w:t>4.5</w:t>
            </w:r>
          </w:p>
        </w:tc>
        <w:tc>
          <w:tcPr>
            <w:tcW w:w="745" w:type="dxa"/>
          </w:tcPr>
          <w:p w14:paraId="3AEB7510" w14:textId="77777777" w:rsidR="00335415" w:rsidRDefault="00335415" w:rsidP="00642C85">
            <w:r>
              <w:rPr>
                <w:rFonts w:hint="eastAsia"/>
              </w:rPr>
              <w:t>文件名称</w:t>
            </w:r>
          </w:p>
        </w:tc>
        <w:tc>
          <w:tcPr>
            <w:tcW w:w="9426" w:type="dxa"/>
          </w:tcPr>
          <w:p w14:paraId="75BFC2EB" w14:textId="3EA24D16" w:rsidR="00335415" w:rsidRDefault="00335415" w:rsidP="00642C85">
            <w:pPr>
              <w:rPr>
                <w:rFonts w:ascii="宋体" w:hAnsi="宋体"/>
                <w:szCs w:val="21"/>
              </w:rPr>
            </w:pPr>
            <w:r>
              <w:rPr>
                <w:rFonts w:hint="eastAsia"/>
              </w:rPr>
              <w:t>《验证和确认控制程序》</w:t>
            </w:r>
          </w:p>
          <w:p w14:paraId="504D65D3" w14:textId="77777777" w:rsidR="004F329A" w:rsidRPr="004F329A" w:rsidRDefault="00335415" w:rsidP="004F329A">
            <w:pPr>
              <w:rPr>
                <w:rFonts w:asciiTheme="minorEastAsia" w:eastAsiaTheme="minorEastAsia" w:hAnsiTheme="minorEastAsia"/>
                <w:bCs/>
                <w:szCs w:val="21"/>
              </w:rPr>
            </w:pPr>
            <w:r>
              <w:rPr>
                <w:rFonts w:ascii="宋体" w:hAnsi="宋体" w:hint="eastAsia"/>
                <w:szCs w:val="21"/>
              </w:rPr>
              <w:t>操作性前提方案</w:t>
            </w:r>
            <w:r>
              <w:rPr>
                <w:rFonts w:ascii="长城细圆体" w:eastAsia="长城细圆体" w:hAnsi="长城细圆体" w:hint="eastAsia"/>
                <w:b/>
                <w:bCs/>
                <w:w w:val="150"/>
                <w:szCs w:val="21"/>
              </w:rPr>
              <w:t xml:space="preserve"> </w:t>
            </w:r>
            <w:r w:rsidR="004F329A">
              <w:rPr>
                <w:rFonts w:hint="eastAsia"/>
                <w:b/>
                <w:bCs/>
                <w:sz w:val="28"/>
              </w:rPr>
              <w:t xml:space="preserve"> </w:t>
            </w:r>
            <w:r w:rsidR="004F329A" w:rsidRPr="004F329A">
              <w:rPr>
                <w:rFonts w:asciiTheme="minorEastAsia" w:eastAsiaTheme="minorEastAsia" w:hAnsiTheme="minorEastAsia" w:hint="eastAsia"/>
                <w:b/>
                <w:bCs/>
                <w:szCs w:val="21"/>
              </w:rPr>
              <w:t>SR</w:t>
            </w:r>
            <w:r w:rsidR="004F329A" w:rsidRPr="004F329A">
              <w:rPr>
                <w:rFonts w:asciiTheme="minorEastAsia" w:eastAsiaTheme="minorEastAsia" w:hAnsiTheme="minorEastAsia" w:hint="eastAsia"/>
                <w:color w:val="000000"/>
                <w:szCs w:val="21"/>
              </w:rPr>
              <w:t>-300.2-</w:t>
            </w:r>
            <w:r w:rsidR="004F329A" w:rsidRPr="004F329A">
              <w:rPr>
                <w:rFonts w:asciiTheme="minorEastAsia" w:eastAsiaTheme="minorEastAsia" w:hAnsiTheme="minorEastAsia" w:hint="eastAsia"/>
                <w:bCs/>
                <w:szCs w:val="21"/>
              </w:rPr>
              <w:t>2019A/0</w:t>
            </w:r>
          </w:p>
          <w:p w14:paraId="75F6BFC0" w14:textId="367F64DE" w:rsidR="00335415" w:rsidRPr="004F329A" w:rsidRDefault="00335415" w:rsidP="00642C85"/>
        </w:tc>
        <w:tc>
          <w:tcPr>
            <w:tcW w:w="1418" w:type="dxa"/>
          </w:tcPr>
          <w:p w14:paraId="4C21B338" w14:textId="77777777" w:rsidR="00335415" w:rsidRDefault="00335415" w:rsidP="00642C85">
            <w:r>
              <w:sym w:font="Wingdings" w:char="00FE"/>
            </w:r>
            <w:r>
              <w:rPr>
                <w:rFonts w:hint="eastAsia"/>
              </w:rPr>
              <w:t>符合</w:t>
            </w:r>
          </w:p>
          <w:p w14:paraId="162719E5" w14:textId="43E55BE3" w:rsidR="00335415" w:rsidRDefault="00335415" w:rsidP="00642C85">
            <w:r>
              <w:sym w:font="Wingdings" w:char="00A8"/>
            </w:r>
            <w:r>
              <w:rPr>
                <w:rFonts w:hint="eastAsia"/>
              </w:rPr>
              <w:t>不符合</w:t>
            </w:r>
          </w:p>
        </w:tc>
      </w:tr>
      <w:tr w:rsidR="00C7713B" w14:paraId="0C59F42B" w14:textId="77777777" w:rsidTr="00642C85">
        <w:trPr>
          <w:trHeight w:val="416"/>
        </w:trPr>
        <w:tc>
          <w:tcPr>
            <w:tcW w:w="2160" w:type="dxa"/>
            <w:vMerge/>
          </w:tcPr>
          <w:p w14:paraId="6098742B" w14:textId="77777777" w:rsidR="00C7713B" w:rsidRDefault="00C7713B" w:rsidP="00C7713B"/>
        </w:tc>
        <w:tc>
          <w:tcPr>
            <w:tcW w:w="960" w:type="dxa"/>
            <w:vMerge/>
          </w:tcPr>
          <w:p w14:paraId="53AD838A" w14:textId="77777777" w:rsidR="00C7713B" w:rsidRDefault="00C7713B" w:rsidP="00C7713B"/>
        </w:tc>
        <w:tc>
          <w:tcPr>
            <w:tcW w:w="745" w:type="dxa"/>
          </w:tcPr>
          <w:p w14:paraId="429C30E1" w14:textId="77777777" w:rsidR="00C7713B" w:rsidRDefault="00C7713B" w:rsidP="00C7713B">
            <w:r>
              <w:rPr>
                <w:rFonts w:hint="eastAsia"/>
              </w:rPr>
              <w:t>运行证据</w:t>
            </w:r>
          </w:p>
        </w:tc>
        <w:tc>
          <w:tcPr>
            <w:tcW w:w="9426" w:type="dxa"/>
          </w:tcPr>
          <w:p w14:paraId="2EB2F5A4" w14:textId="2AC8EE62" w:rsidR="00C7713B" w:rsidRDefault="00C7713B" w:rsidP="00C7713B">
            <w:r>
              <w:rPr>
                <w:rFonts w:hint="eastAsia"/>
              </w:rPr>
              <w:t>组织建立、实施和保持验证活动</w:t>
            </w:r>
          </w:p>
          <w:tbl>
            <w:tblPr>
              <w:tblStyle w:val="a9"/>
              <w:tblW w:w="9043" w:type="dxa"/>
              <w:tblLayout w:type="fixed"/>
              <w:tblLook w:val="04A0" w:firstRow="1" w:lastRow="0" w:firstColumn="1" w:lastColumn="0" w:noHBand="0" w:noVBand="1"/>
            </w:tblPr>
            <w:tblGrid>
              <w:gridCol w:w="1995"/>
              <w:gridCol w:w="1700"/>
              <w:gridCol w:w="1730"/>
              <w:gridCol w:w="1809"/>
              <w:gridCol w:w="1809"/>
            </w:tblGrid>
            <w:tr w:rsidR="00C7713B" w:rsidRPr="009211BC" w14:paraId="5D30B71C" w14:textId="77777777" w:rsidTr="00F05865">
              <w:trPr>
                <w:trHeight w:val="90"/>
              </w:trPr>
              <w:tc>
                <w:tcPr>
                  <w:tcW w:w="1995" w:type="dxa"/>
                </w:tcPr>
                <w:p w14:paraId="22865984" w14:textId="77777777" w:rsidR="00C7713B" w:rsidRPr="009211BC" w:rsidRDefault="00C7713B" w:rsidP="008B7199">
                  <w:pPr>
                    <w:framePr w:hSpace="180" w:wrap="around" w:vAnchor="text" w:hAnchor="text" w:y="1"/>
                    <w:suppressOverlap/>
                    <w:rPr>
                      <w:szCs w:val="21"/>
                    </w:rPr>
                  </w:pPr>
                  <w:r w:rsidRPr="009211BC">
                    <w:rPr>
                      <w:rFonts w:hint="eastAsia"/>
                      <w:szCs w:val="21"/>
                    </w:rPr>
                    <w:t>目的</w:t>
                  </w:r>
                </w:p>
              </w:tc>
              <w:tc>
                <w:tcPr>
                  <w:tcW w:w="1700" w:type="dxa"/>
                </w:tcPr>
                <w:p w14:paraId="1724D4A1" w14:textId="77777777" w:rsidR="00C7713B" w:rsidRPr="009211BC" w:rsidRDefault="00C7713B" w:rsidP="008B7199">
                  <w:pPr>
                    <w:framePr w:hSpace="180" w:wrap="around" w:vAnchor="text" w:hAnchor="text" w:y="1"/>
                    <w:suppressOverlap/>
                    <w:rPr>
                      <w:szCs w:val="21"/>
                    </w:rPr>
                  </w:pPr>
                  <w:r w:rsidRPr="009211BC">
                    <w:rPr>
                      <w:rFonts w:hint="eastAsia"/>
                      <w:szCs w:val="21"/>
                    </w:rPr>
                    <w:t>方法</w:t>
                  </w:r>
                </w:p>
              </w:tc>
              <w:tc>
                <w:tcPr>
                  <w:tcW w:w="1730" w:type="dxa"/>
                </w:tcPr>
                <w:p w14:paraId="7AFDD663" w14:textId="77777777" w:rsidR="00C7713B" w:rsidRPr="009211BC" w:rsidRDefault="00C7713B" w:rsidP="008B7199">
                  <w:pPr>
                    <w:framePr w:hSpace="180" w:wrap="around" w:vAnchor="text" w:hAnchor="text" w:y="1"/>
                    <w:suppressOverlap/>
                    <w:rPr>
                      <w:szCs w:val="21"/>
                    </w:rPr>
                  </w:pPr>
                  <w:r w:rsidRPr="009211BC">
                    <w:rPr>
                      <w:rFonts w:hint="eastAsia"/>
                      <w:szCs w:val="21"/>
                    </w:rPr>
                    <w:t>频次</w:t>
                  </w:r>
                </w:p>
              </w:tc>
              <w:tc>
                <w:tcPr>
                  <w:tcW w:w="1809" w:type="dxa"/>
                </w:tcPr>
                <w:p w14:paraId="7716931D" w14:textId="77777777" w:rsidR="00C7713B" w:rsidRPr="009211BC" w:rsidRDefault="00C7713B" w:rsidP="008B7199">
                  <w:pPr>
                    <w:framePr w:hSpace="180" w:wrap="around" w:vAnchor="text" w:hAnchor="text" w:y="1"/>
                    <w:suppressOverlap/>
                    <w:rPr>
                      <w:szCs w:val="21"/>
                    </w:rPr>
                  </w:pPr>
                  <w:r w:rsidRPr="009211BC">
                    <w:rPr>
                      <w:rFonts w:hint="eastAsia"/>
                      <w:szCs w:val="21"/>
                    </w:rPr>
                    <w:t>职责</w:t>
                  </w:r>
                </w:p>
              </w:tc>
              <w:tc>
                <w:tcPr>
                  <w:tcW w:w="1809" w:type="dxa"/>
                </w:tcPr>
                <w:p w14:paraId="3816C92E" w14:textId="77777777" w:rsidR="00C7713B" w:rsidRPr="009211BC" w:rsidRDefault="00C7713B" w:rsidP="008B7199">
                  <w:pPr>
                    <w:framePr w:hSpace="180" w:wrap="around" w:vAnchor="text" w:hAnchor="text" w:y="1"/>
                    <w:suppressOverlap/>
                    <w:rPr>
                      <w:szCs w:val="21"/>
                    </w:rPr>
                  </w:pPr>
                  <w:r w:rsidRPr="009211BC">
                    <w:rPr>
                      <w:rFonts w:hint="eastAsia"/>
                      <w:szCs w:val="21"/>
                    </w:rPr>
                    <w:t>结论</w:t>
                  </w:r>
                </w:p>
              </w:tc>
            </w:tr>
            <w:tr w:rsidR="00C7713B" w:rsidRPr="009211BC" w14:paraId="3A9E99BD" w14:textId="77777777" w:rsidTr="00F05865">
              <w:tc>
                <w:tcPr>
                  <w:tcW w:w="1995" w:type="dxa"/>
                </w:tcPr>
                <w:p w14:paraId="30ED9F5D" w14:textId="77777777" w:rsidR="00C7713B" w:rsidRPr="009211BC" w:rsidRDefault="00C7713B" w:rsidP="008B7199">
                  <w:pPr>
                    <w:framePr w:hSpace="180" w:wrap="around" w:vAnchor="text" w:hAnchor="text" w:y="1"/>
                    <w:suppressOverlap/>
                    <w:rPr>
                      <w:szCs w:val="21"/>
                    </w:rPr>
                  </w:pPr>
                  <w:r w:rsidRPr="009211BC">
                    <w:rPr>
                      <w:rFonts w:hint="eastAsia"/>
                      <w:szCs w:val="21"/>
                    </w:rPr>
                    <w:t>PRP</w:t>
                  </w:r>
                  <w:r w:rsidRPr="009211BC">
                    <w:rPr>
                      <w:rFonts w:hint="eastAsia"/>
                      <w:szCs w:val="21"/>
                    </w:rPr>
                    <w:t>已实施且有效</w:t>
                  </w:r>
                </w:p>
              </w:tc>
              <w:tc>
                <w:tcPr>
                  <w:tcW w:w="1700" w:type="dxa"/>
                </w:tcPr>
                <w:p w14:paraId="270785BC" w14:textId="77777777" w:rsidR="00C7713B" w:rsidRPr="009211BC" w:rsidRDefault="00C7713B" w:rsidP="008B7199">
                  <w:pPr>
                    <w:framePr w:hSpace="180" w:wrap="around" w:vAnchor="text" w:hAnchor="text" w:y="1"/>
                    <w:suppressOverlap/>
                    <w:rPr>
                      <w:szCs w:val="21"/>
                    </w:rPr>
                  </w:pPr>
                  <w:r>
                    <w:rPr>
                      <w:rFonts w:hint="eastAsia"/>
                      <w:szCs w:val="21"/>
                    </w:rPr>
                    <w:t>自行</w:t>
                  </w:r>
                  <w:r w:rsidRPr="009211BC">
                    <w:rPr>
                      <w:rFonts w:hint="eastAsia"/>
                      <w:szCs w:val="21"/>
                    </w:rPr>
                    <w:t>检查</w:t>
                  </w:r>
                </w:p>
              </w:tc>
              <w:tc>
                <w:tcPr>
                  <w:tcW w:w="1730" w:type="dxa"/>
                </w:tcPr>
                <w:p w14:paraId="66A233B1" w14:textId="77777777" w:rsidR="00C7713B" w:rsidRPr="009211BC" w:rsidRDefault="00C7713B" w:rsidP="008B7199">
                  <w:pPr>
                    <w:framePr w:hSpace="180" w:wrap="around" w:vAnchor="text" w:hAnchor="text" w:y="1"/>
                    <w:suppressOverlap/>
                    <w:rPr>
                      <w:szCs w:val="21"/>
                    </w:rPr>
                  </w:pPr>
                  <w:r>
                    <w:rPr>
                      <w:rFonts w:ascii="宋体" w:hAnsi="宋体" w:hint="eastAsia"/>
                      <w:szCs w:val="21"/>
                    </w:rPr>
                    <w:t>首次运行或变更后重新运行时和不超过十</w:t>
                  </w:r>
                  <w:r>
                    <w:rPr>
                      <w:rFonts w:ascii="宋体" w:hAnsi="宋体"/>
                      <w:szCs w:val="21"/>
                    </w:rPr>
                    <w:t>二</w:t>
                  </w:r>
                  <w:r w:rsidRPr="009211BC">
                    <w:rPr>
                      <w:rFonts w:ascii="宋体" w:hAnsi="宋体" w:hint="eastAsia"/>
                      <w:szCs w:val="21"/>
                    </w:rPr>
                    <w:t>个月的时间间隔进行</w:t>
                  </w:r>
                </w:p>
              </w:tc>
              <w:tc>
                <w:tcPr>
                  <w:tcW w:w="1809" w:type="dxa"/>
                </w:tcPr>
                <w:p w14:paraId="77A6088E" w14:textId="77777777" w:rsidR="00C7713B" w:rsidRPr="009211BC" w:rsidRDefault="00C7713B" w:rsidP="008B7199">
                  <w:pPr>
                    <w:framePr w:hSpace="180" w:wrap="around" w:vAnchor="text" w:hAnchor="text" w:y="1"/>
                    <w:suppressOverlap/>
                    <w:rPr>
                      <w:szCs w:val="21"/>
                    </w:rPr>
                  </w:pPr>
                  <w:r w:rsidRPr="009211BC">
                    <w:rPr>
                      <w:rFonts w:hint="eastAsia"/>
                      <w:szCs w:val="21"/>
                    </w:rPr>
                    <w:t>HACCP</w:t>
                  </w:r>
                  <w:r w:rsidRPr="009211BC">
                    <w:rPr>
                      <w:rFonts w:hint="eastAsia"/>
                      <w:szCs w:val="21"/>
                    </w:rPr>
                    <w:t>小组负责。</w:t>
                  </w:r>
                </w:p>
              </w:tc>
              <w:tc>
                <w:tcPr>
                  <w:tcW w:w="1809" w:type="dxa"/>
                </w:tcPr>
                <w:p w14:paraId="37A32812" w14:textId="77777777" w:rsidR="00C7713B" w:rsidRPr="009211BC" w:rsidRDefault="00C7713B" w:rsidP="008B7199">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09451761" w14:textId="77777777" w:rsidR="00C7713B" w:rsidRPr="009211BC" w:rsidRDefault="00C7713B" w:rsidP="008B7199">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C7713B" w:rsidRPr="009211BC" w14:paraId="2EEE3537" w14:textId="77777777" w:rsidTr="00F05865">
              <w:trPr>
                <w:trHeight w:val="90"/>
              </w:trPr>
              <w:tc>
                <w:tcPr>
                  <w:tcW w:w="1995" w:type="dxa"/>
                </w:tcPr>
                <w:p w14:paraId="717CB5A8" w14:textId="77777777" w:rsidR="00C7713B" w:rsidRPr="009211BC" w:rsidRDefault="00C7713B" w:rsidP="008B7199">
                  <w:pPr>
                    <w:framePr w:hSpace="180" w:wrap="around" w:vAnchor="text" w:hAnchor="text" w:y="1"/>
                    <w:suppressOverlap/>
                    <w:rPr>
                      <w:szCs w:val="21"/>
                    </w:rPr>
                  </w:pPr>
                  <w:r w:rsidRPr="009211BC">
                    <w:rPr>
                      <w:rFonts w:hint="eastAsia"/>
                      <w:szCs w:val="21"/>
                    </w:rPr>
                    <w:t>危害控制计划实施有效</w:t>
                  </w:r>
                </w:p>
              </w:tc>
              <w:tc>
                <w:tcPr>
                  <w:tcW w:w="1700" w:type="dxa"/>
                </w:tcPr>
                <w:p w14:paraId="5851F19B" w14:textId="77777777" w:rsidR="00C7713B" w:rsidRPr="009211BC" w:rsidRDefault="00C7713B" w:rsidP="008B7199">
                  <w:pPr>
                    <w:framePr w:hSpace="180" w:wrap="around" w:vAnchor="text" w:hAnchor="text" w:y="1"/>
                    <w:suppressOverlap/>
                    <w:rPr>
                      <w:szCs w:val="21"/>
                    </w:rPr>
                  </w:pPr>
                  <w:r>
                    <w:rPr>
                      <w:rFonts w:hint="eastAsia"/>
                      <w:szCs w:val="21"/>
                    </w:rPr>
                    <w:t>自行</w:t>
                  </w:r>
                  <w:r w:rsidRPr="009211BC">
                    <w:rPr>
                      <w:rFonts w:hint="eastAsia"/>
                      <w:szCs w:val="21"/>
                    </w:rPr>
                    <w:t>检查</w:t>
                  </w:r>
                </w:p>
              </w:tc>
              <w:tc>
                <w:tcPr>
                  <w:tcW w:w="1730" w:type="dxa"/>
                </w:tcPr>
                <w:p w14:paraId="5AAE9FA6" w14:textId="77777777" w:rsidR="00C7713B" w:rsidRPr="009211BC" w:rsidRDefault="00C7713B" w:rsidP="008B7199">
                  <w:pPr>
                    <w:framePr w:hSpace="180" w:wrap="around" w:vAnchor="text" w:hAnchor="text" w:y="1"/>
                    <w:suppressOverlap/>
                    <w:rPr>
                      <w:szCs w:val="21"/>
                    </w:rPr>
                  </w:pPr>
                  <w:r w:rsidRPr="009211BC">
                    <w:rPr>
                      <w:rFonts w:hint="eastAsia"/>
                      <w:szCs w:val="21"/>
                    </w:rPr>
                    <w:t>每年一次</w:t>
                  </w:r>
                </w:p>
              </w:tc>
              <w:tc>
                <w:tcPr>
                  <w:tcW w:w="1809" w:type="dxa"/>
                </w:tcPr>
                <w:p w14:paraId="782F830F" w14:textId="77777777" w:rsidR="00C7713B" w:rsidRPr="009211BC" w:rsidRDefault="00C7713B" w:rsidP="008B7199">
                  <w:pPr>
                    <w:framePr w:hSpace="180" w:wrap="around" w:vAnchor="text" w:hAnchor="text" w:y="1"/>
                    <w:suppressOverlap/>
                    <w:rPr>
                      <w:szCs w:val="21"/>
                    </w:rPr>
                  </w:pPr>
                </w:p>
              </w:tc>
              <w:tc>
                <w:tcPr>
                  <w:tcW w:w="1809" w:type="dxa"/>
                </w:tcPr>
                <w:p w14:paraId="51C3DBE5" w14:textId="77777777" w:rsidR="00C7713B" w:rsidRPr="009211BC" w:rsidRDefault="00C7713B" w:rsidP="008B7199">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61D7CD5C" w14:textId="77777777" w:rsidR="00C7713B" w:rsidRPr="009211BC" w:rsidRDefault="00C7713B" w:rsidP="008B7199">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C7713B" w:rsidRPr="009211BC" w14:paraId="2F94683F" w14:textId="77777777" w:rsidTr="00F05865">
              <w:tc>
                <w:tcPr>
                  <w:tcW w:w="1995" w:type="dxa"/>
                </w:tcPr>
                <w:p w14:paraId="037C3CF3" w14:textId="77777777" w:rsidR="00C7713B" w:rsidRPr="009211BC" w:rsidRDefault="00C7713B" w:rsidP="008B7199">
                  <w:pPr>
                    <w:framePr w:hSpace="180" w:wrap="around" w:vAnchor="text" w:hAnchor="text" w:y="1"/>
                    <w:suppressOverlap/>
                    <w:rPr>
                      <w:szCs w:val="21"/>
                    </w:rPr>
                  </w:pPr>
                  <w:r w:rsidRPr="009211BC">
                    <w:rPr>
                      <w:rFonts w:hint="eastAsia"/>
                      <w:szCs w:val="21"/>
                    </w:rPr>
                    <w:t>危害水平在确定的可接受水平之内</w:t>
                  </w:r>
                </w:p>
              </w:tc>
              <w:tc>
                <w:tcPr>
                  <w:tcW w:w="1700" w:type="dxa"/>
                </w:tcPr>
                <w:p w14:paraId="503AF212" w14:textId="77777777" w:rsidR="00C7713B" w:rsidRDefault="00C7713B" w:rsidP="008B7199">
                  <w:pPr>
                    <w:framePr w:hSpace="180" w:wrap="around" w:vAnchor="text" w:hAnchor="text" w:y="1"/>
                    <w:suppressOverlap/>
                    <w:rPr>
                      <w:szCs w:val="21"/>
                    </w:rPr>
                  </w:pPr>
                  <w:r>
                    <w:rPr>
                      <w:rFonts w:hint="eastAsia"/>
                      <w:szCs w:val="21"/>
                    </w:rPr>
                    <w:t>自行</w:t>
                  </w:r>
                  <w:r w:rsidRPr="009211BC">
                    <w:rPr>
                      <w:rFonts w:hint="eastAsia"/>
                      <w:szCs w:val="21"/>
                    </w:rPr>
                    <w:t>检查</w:t>
                  </w:r>
                </w:p>
                <w:p w14:paraId="0065746F" w14:textId="77777777" w:rsidR="00C7713B" w:rsidRPr="009211BC" w:rsidRDefault="00C7713B" w:rsidP="008B7199">
                  <w:pPr>
                    <w:framePr w:hSpace="180" w:wrap="around" w:vAnchor="text" w:hAnchor="text" w:y="1"/>
                    <w:suppressOverlap/>
                    <w:rPr>
                      <w:szCs w:val="21"/>
                    </w:rPr>
                  </w:pPr>
                  <w:r w:rsidRPr="009211BC">
                    <w:rPr>
                      <w:rFonts w:hint="eastAsia"/>
                      <w:szCs w:val="21"/>
                    </w:rPr>
                    <w:t>外部送检</w:t>
                  </w:r>
                </w:p>
              </w:tc>
              <w:tc>
                <w:tcPr>
                  <w:tcW w:w="1730" w:type="dxa"/>
                </w:tcPr>
                <w:p w14:paraId="4F307C46" w14:textId="77777777" w:rsidR="00C7713B" w:rsidRPr="009211BC" w:rsidRDefault="00C7713B" w:rsidP="008B7199">
                  <w:pPr>
                    <w:framePr w:hSpace="180" w:wrap="around" w:vAnchor="text" w:hAnchor="text" w:y="1"/>
                    <w:suppressOverlap/>
                    <w:rPr>
                      <w:szCs w:val="21"/>
                    </w:rPr>
                  </w:pPr>
                  <w:r w:rsidRPr="009211BC">
                    <w:rPr>
                      <w:rFonts w:hint="eastAsia"/>
                      <w:szCs w:val="21"/>
                    </w:rPr>
                    <w:t>每年一次</w:t>
                  </w:r>
                </w:p>
              </w:tc>
              <w:tc>
                <w:tcPr>
                  <w:tcW w:w="1809" w:type="dxa"/>
                </w:tcPr>
                <w:p w14:paraId="121C5AE2" w14:textId="77777777" w:rsidR="00C7713B" w:rsidRPr="009211BC" w:rsidRDefault="00C7713B" w:rsidP="008B7199">
                  <w:pPr>
                    <w:framePr w:hSpace="180" w:wrap="around" w:vAnchor="text" w:hAnchor="text" w:y="1"/>
                    <w:suppressOverlap/>
                    <w:rPr>
                      <w:szCs w:val="21"/>
                    </w:rPr>
                  </w:pPr>
                  <w:r w:rsidRPr="009211BC">
                    <w:rPr>
                      <w:rFonts w:hint="eastAsia"/>
                      <w:szCs w:val="21"/>
                    </w:rPr>
                    <w:t>HACCP</w:t>
                  </w:r>
                  <w:r w:rsidRPr="009211BC">
                    <w:rPr>
                      <w:rFonts w:hint="eastAsia"/>
                      <w:szCs w:val="21"/>
                    </w:rPr>
                    <w:t>小组</w:t>
                  </w:r>
                </w:p>
              </w:tc>
              <w:tc>
                <w:tcPr>
                  <w:tcW w:w="1809" w:type="dxa"/>
                </w:tcPr>
                <w:p w14:paraId="64D73C9B" w14:textId="77777777" w:rsidR="00C7713B" w:rsidRPr="009211BC" w:rsidRDefault="00C7713B" w:rsidP="008B7199">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303D0277" w14:textId="77777777" w:rsidR="00C7713B" w:rsidRPr="009211BC" w:rsidRDefault="00C7713B" w:rsidP="008B7199">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C7713B" w:rsidRPr="009211BC" w14:paraId="4C1E9A77" w14:textId="77777777" w:rsidTr="00F05865">
              <w:tc>
                <w:tcPr>
                  <w:tcW w:w="1995" w:type="dxa"/>
                </w:tcPr>
                <w:p w14:paraId="6B700AA2" w14:textId="77777777" w:rsidR="00C7713B" w:rsidRPr="009211BC" w:rsidRDefault="00C7713B" w:rsidP="008B7199">
                  <w:pPr>
                    <w:framePr w:hSpace="180" w:wrap="around" w:vAnchor="text" w:hAnchor="text" w:y="1"/>
                    <w:suppressOverlap/>
                    <w:rPr>
                      <w:szCs w:val="21"/>
                    </w:rPr>
                  </w:pPr>
                  <w:r w:rsidRPr="009211BC">
                    <w:rPr>
                      <w:rFonts w:hint="eastAsia"/>
                      <w:szCs w:val="21"/>
                    </w:rPr>
                    <w:t>危害分析输入的更新</w:t>
                  </w:r>
                </w:p>
              </w:tc>
              <w:tc>
                <w:tcPr>
                  <w:tcW w:w="1700" w:type="dxa"/>
                </w:tcPr>
                <w:p w14:paraId="4454C936" w14:textId="77777777" w:rsidR="00C7713B" w:rsidRPr="009211BC" w:rsidRDefault="00C7713B" w:rsidP="008B7199">
                  <w:pPr>
                    <w:framePr w:hSpace="180" w:wrap="around" w:vAnchor="text" w:hAnchor="text" w:y="1"/>
                    <w:suppressOverlap/>
                    <w:rPr>
                      <w:szCs w:val="21"/>
                    </w:rPr>
                  </w:pPr>
                  <w:r w:rsidRPr="009211BC">
                    <w:rPr>
                      <w:rFonts w:hint="eastAsia"/>
                      <w:szCs w:val="21"/>
                    </w:rPr>
                    <w:t>检查</w:t>
                  </w:r>
                </w:p>
              </w:tc>
              <w:tc>
                <w:tcPr>
                  <w:tcW w:w="1730" w:type="dxa"/>
                </w:tcPr>
                <w:p w14:paraId="03B7E6E0" w14:textId="77777777" w:rsidR="00C7713B" w:rsidRPr="009211BC" w:rsidRDefault="00C7713B" w:rsidP="008B7199">
                  <w:pPr>
                    <w:framePr w:hSpace="180" w:wrap="around" w:vAnchor="text" w:hAnchor="text" w:y="1"/>
                    <w:suppressOverlap/>
                    <w:rPr>
                      <w:szCs w:val="21"/>
                    </w:rPr>
                  </w:pPr>
                  <w:r w:rsidRPr="009211BC">
                    <w:rPr>
                      <w:rFonts w:hint="eastAsia"/>
                      <w:szCs w:val="21"/>
                    </w:rPr>
                    <w:t>首次运行或变更后重新运行时和不超过六个月的时间间隔进行</w:t>
                  </w:r>
                </w:p>
              </w:tc>
              <w:tc>
                <w:tcPr>
                  <w:tcW w:w="1809" w:type="dxa"/>
                </w:tcPr>
                <w:p w14:paraId="4120D313" w14:textId="77777777" w:rsidR="00C7713B" w:rsidRPr="009211BC" w:rsidRDefault="00C7713B" w:rsidP="008B7199">
                  <w:pPr>
                    <w:framePr w:hSpace="180" w:wrap="around" w:vAnchor="text" w:hAnchor="text" w:y="1"/>
                    <w:suppressOverlap/>
                    <w:rPr>
                      <w:szCs w:val="21"/>
                    </w:rPr>
                  </w:pPr>
                  <w:r w:rsidRPr="009211BC">
                    <w:rPr>
                      <w:rFonts w:hint="eastAsia"/>
                      <w:szCs w:val="21"/>
                    </w:rPr>
                    <w:t>HACCP</w:t>
                  </w:r>
                  <w:r w:rsidRPr="009211BC">
                    <w:rPr>
                      <w:rFonts w:hint="eastAsia"/>
                      <w:szCs w:val="21"/>
                    </w:rPr>
                    <w:t>小组</w:t>
                  </w:r>
                </w:p>
              </w:tc>
              <w:tc>
                <w:tcPr>
                  <w:tcW w:w="1809" w:type="dxa"/>
                </w:tcPr>
                <w:p w14:paraId="234E667B" w14:textId="77777777" w:rsidR="00C7713B" w:rsidRPr="009211BC" w:rsidRDefault="00C7713B" w:rsidP="008B7199">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11BE49B7" w14:textId="77777777" w:rsidR="00C7713B" w:rsidRPr="009211BC" w:rsidRDefault="00C7713B" w:rsidP="008B7199">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C7713B" w:rsidRPr="00A521F0" w14:paraId="3848BF45" w14:textId="77777777" w:rsidTr="00F05865">
              <w:tc>
                <w:tcPr>
                  <w:tcW w:w="1995" w:type="dxa"/>
                </w:tcPr>
                <w:p w14:paraId="4D18AEC8" w14:textId="77777777" w:rsidR="00C7713B" w:rsidRPr="009211BC" w:rsidRDefault="00C7713B" w:rsidP="008B7199">
                  <w:pPr>
                    <w:framePr w:hSpace="180" w:wrap="around" w:vAnchor="text" w:hAnchor="text" w:y="1"/>
                    <w:suppressOverlap/>
                    <w:rPr>
                      <w:szCs w:val="21"/>
                    </w:rPr>
                  </w:pPr>
                  <w:r w:rsidRPr="009211BC">
                    <w:rPr>
                      <w:rFonts w:hint="eastAsia"/>
                      <w:szCs w:val="21"/>
                    </w:rPr>
                    <w:t>组织确定的其他措施得以实施且有效</w:t>
                  </w:r>
                </w:p>
              </w:tc>
              <w:tc>
                <w:tcPr>
                  <w:tcW w:w="1700" w:type="dxa"/>
                </w:tcPr>
                <w:p w14:paraId="46F6098B" w14:textId="77777777" w:rsidR="00C7713B" w:rsidRPr="009211BC" w:rsidRDefault="00C7713B" w:rsidP="008B7199">
                  <w:pPr>
                    <w:framePr w:hSpace="180" w:wrap="around" w:vAnchor="text" w:hAnchor="text" w:y="1"/>
                    <w:suppressOverlap/>
                    <w:rPr>
                      <w:szCs w:val="21"/>
                    </w:rPr>
                  </w:pPr>
                  <w:r w:rsidRPr="009211BC">
                    <w:rPr>
                      <w:rFonts w:hint="eastAsia"/>
                      <w:szCs w:val="21"/>
                    </w:rPr>
                    <w:t>——</w:t>
                  </w:r>
                </w:p>
              </w:tc>
              <w:tc>
                <w:tcPr>
                  <w:tcW w:w="1730" w:type="dxa"/>
                </w:tcPr>
                <w:p w14:paraId="67D8FFFF" w14:textId="77777777" w:rsidR="00C7713B" w:rsidRPr="009211BC" w:rsidRDefault="00C7713B" w:rsidP="008B7199">
                  <w:pPr>
                    <w:framePr w:hSpace="180" w:wrap="around" w:vAnchor="text" w:hAnchor="text" w:y="1"/>
                    <w:suppressOverlap/>
                    <w:rPr>
                      <w:szCs w:val="21"/>
                    </w:rPr>
                  </w:pPr>
                </w:p>
              </w:tc>
              <w:tc>
                <w:tcPr>
                  <w:tcW w:w="1809" w:type="dxa"/>
                </w:tcPr>
                <w:p w14:paraId="0AE1C610" w14:textId="77777777" w:rsidR="00C7713B" w:rsidRPr="009211BC" w:rsidRDefault="00C7713B" w:rsidP="008B7199">
                  <w:pPr>
                    <w:framePr w:hSpace="180" w:wrap="around" w:vAnchor="text" w:hAnchor="text" w:y="1"/>
                    <w:suppressOverlap/>
                    <w:rPr>
                      <w:szCs w:val="21"/>
                    </w:rPr>
                  </w:pPr>
                </w:p>
              </w:tc>
              <w:tc>
                <w:tcPr>
                  <w:tcW w:w="1809" w:type="dxa"/>
                </w:tcPr>
                <w:p w14:paraId="127800EC" w14:textId="77777777" w:rsidR="00C7713B" w:rsidRPr="009211BC" w:rsidRDefault="00C7713B" w:rsidP="008B7199">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20C81E8D" w14:textId="77777777" w:rsidR="00C7713B" w:rsidRPr="00A521F0" w:rsidRDefault="00C7713B" w:rsidP="008B7199">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bl>
          <w:p w14:paraId="59DE8ECF" w14:textId="77777777" w:rsidR="00C7713B" w:rsidRDefault="00C7713B" w:rsidP="00C7713B"/>
          <w:p w14:paraId="4A1985BF" w14:textId="77777777" w:rsidR="00C7713B" w:rsidRDefault="00C7713B" w:rsidP="00C7713B">
            <w:pPr>
              <w:rPr>
                <w:highlight w:val="cyan"/>
              </w:rPr>
            </w:pPr>
            <w:r>
              <w:rPr>
                <w:rFonts w:hint="eastAsia"/>
              </w:rPr>
              <w:t>组织应确保验证活动不是由负责同一活动监控的人员进行的。</w:t>
            </w:r>
            <w:r w:rsidRPr="00D7307A">
              <w:rPr>
                <w:rFonts w:hint="eastAsia"/>
                <w:color w:val="000000" w:themeColor="text1"/>
              </w:rPr>
              <w:sym w:font="Wingdings" w:char="00FE"/>
            </w:r>
            <w:r>
              <w:rPr>
                <w:rFonts w:hint="eastAsia"/>
              </w:rPr>
              <w:t>是</w:t>
            </w:r>
            <w:r>
              <w:rPr>
                <w:rFonts w:hint="eastAsia"/>
              </w:rPr>
              <w:t xml:space="preserve">   </w:t>
            </w:r>
            <w:r>
              <w:rPr>
                <w:rFonts w:hint="eastAsia"/>
              </w:rPr>
              <w:sym w:font="Wingdings" w:char="00A8"/>
            </w:r>
            <w:r>
              <w:rPr>
                <w:rFonts w:hint="eastAsia"/>
              </w:rPr>
              <w:t>否</w:t>
            </w:r>
          </w:p>
          <w:p w14:paraId="502CD577" w14:textId="77777777" w:rsidR="00C7713B" w:rsidRDefault="00C7713B" w:rsidP="00C7713B"/>
          <w:p w14:paraId="63061157" w14:textId="77777777" w:rsidR="00C7713B" w:rsidRDefault="00C7713B" w:rsidP="00C7713B">
            <w:r>
              <w:rPr>
                <w:rFonts w:hint="eastAsia"/>
              </w:rPr>
              <w:t>见《验证报告》和《检验报告》</w:t>
            </w:r>
          </w:p>
          <w:p w14:paraId="7AD43202" w14:textId="77777777" w:rsidR="00C7713B" w:rsidRPr="00A5792A" w:rsidRDefault="00C7713B" w:rsidP="00C7713B">
            <w:pPr>
              <w:rPr>
                <w:rFonts w:asciiTheme="minorEastAsia" w:eastAsiaTheme="minorEastAsia" w:hAnsiTheme="minorEastAsia"/>
                <w:szCs w:val="21"/>
              </w:rPr>
            </w:pPr>
            <w:r w:rsidRPr="0088114B">
              <w:rPr>
                <w:rFonts w:hint="eastAsia"/>
              </w:rPr>
              <w:t>抽取作业环境（人员、空气、工器具、接触面等）检验相关记录名称：</w:t>
            </w:r>
            <w:r w:rsidRPr="002B32E2">
              <w:rPr>
                <w:rFonts w:hint="eastAsia"/>
                <w:szCs w:val="21"/>
              </w:rPr>
              <w:t>《配送</w:t>
            </w:r>
            <w:r w:rsidRPr="002B32E2">
              <w:rPr>
                <w:szCs w:val="21"/>
              </w:rPr>
              <w:t>部</w:t>
            </w:r>
            <w:r w:rsidRPr="002B32E2">
              <w:rPr>
                <w:rFonts w:ascii="黑体" w:eastAsia="黑体" w:hAnsi="宋体" w:hint="eastAsia"/>
                <w:szCs w:val="21"/>
              </w:rPr>
              <w:t>操作人员上岗前卫生</w:t>
            </w:r>
            <w:r w:rsidRPr="00A5792A">
              <w:rPr>
                <w:rFonts w:asciiTheme="minorEastAsia" w:eastAsiaTheme="minorEastAsia" w:hAnsiTheme="minorEastAsia" w:hint="eastAsia"/>
                <w:szCs w:val="21"/>
              </w:rPr>
              <w:t>检查记录表</w:t>
            </w:r>
            <w:r w:rsidRPr="00A5792A">
              <w:rPr>
                <w:rFonts w:asciiTheme="minorEastAsia" w:eastAsiaTheme="minorEastAsia" w:hAnsiTheme="minorEastAsia"/>
                <w:szCs w:val="21"/>
              </w:rPr>
              <w:t>和</w:t>
            </w:r>
            <w:r w:rsidRPr="00A5792A">
              <w:rPr>
                <w:rFonts w:asciiTheme="minorEastAsia" w:eastAsiaTheme="minorEastAsia" w:hAnsiTheme="minorEastAsia" w:hint="eastAsia"/>
                <w:szCs w:val="21"/>
              </w:rPr>
              <w:t>卫生管理检查及处理表</w:t>
            </w:r>
            <w:r w:rsidRPr="00A5792A">
              <w:rPr>
                <w:rFonts w:asciiTheme="minorEastAsia" w:eastAsiaTheme="minorEastAsia" w:hAnsiTheme="minorEastAsia"/>
                <w:szCs w:val="21"/>
              </w:rPr>
              <w:t>》</w:t>
            </w:r>
          </w:p>
          <w:tbl>
            <w:tblPr>
              <w:tblStyle w:val="a9"/>
              <w:tblW w:w="9043" w:type="dxa"/>
              <w:tblLayout w:type="fixed"/>
              <w:tblLook w:val="04A0" w:firstRow="1" w:lastRow="0" w:firstColumn="1" w:lastColumn="0" w:noHBand="0" w:noVBand="1"/>
            </w:tblPr>
            <w:tblGrid>
              <w:gridCol w:w="1593"/>
              <w:gridCol w:w="1559"/>
              <w:gridCol w:w="992"/>
              <w:gridCol w:w="1985"/>
              <w:gridCol w:w="1417"/>
              <w:gridCol w:w="1497"/>
            </w:tblGrid>
            <w:tr w:rsidR="00013ECC" w:rsidRPr="008A0B6F" w14:paraId="47B6AB50" w14:textId="77777777" w:rsidTr="00951425">
              <w:tc>
                <w:tcPr>
                  <w:tcW w:w="1593" w:type="dxa"/>
                </w:tcPr>
                <w:p w14:paraId="1E5CF87B"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szCs w:val="21"/>
                    </w:rPr>
                    <w:t>日期</w:t>
                  </w:r>
                </w:p>
              </w:tc>
              <w:tc>
                <w:tcPr>
                  <w:tcW w:w="1559" w:type="dxa"/>
                </w:tcPr>
                <w:p w14:paraId="6FB5556E"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szCs w:val="21"/>
                    </w:rPr>
                    <w:t>样品名称</w:t>
                  </w:r>
                </w:p>
              </w:tc>
              <w:tc>
                <w:tcPr>
                  <w:tcW w:w="992" w:type="dxa"/>
                </w:tcPr>
                <w:p w14:paraId="1A9B597F"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szCs w:val="21"/>
                    </w:rPr>
                    <w:t>抽样比例</w:t>
                  </w:r>
                </w:p>
              </w:tc>
              <w:tc>
                <w:tcPr>
                  <w:tcW w:w="1985" w:type="dxa"/>
                </w:tcPr>
                <w:p w14:paraId="54C50C6A"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bCs/>
                      <w:szCs w:val="21"/>
                    </w:rPr>
                    <w:t>关键特性</w:t>
                  </w:r>
                  <w:r w:rsidRPr="008A0B6F">
                    <w:rPr>
                      <w:rFonts w:asciiTheme="minorEastAsia" w:eastAsiaTheme="minorEastAsia" w:hAnsiTheme="minorEastAsia"/>
                      <w:szCs w:val="21"/>
                    </w:rPr>
                    <w:t>要求</w:t>
                  </w:r>
                </w:p>
              </w:tc>
              <w:tc>
                <w:tcPr>
                  <w:tcW w:w="1417" w:type="dxa"/>
                </w:tcPr>
                <w:p w14:paraId="267A2FF3"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szCs w:val="21"/>
                    </w:rPr>
                    <w:t>实测结果</w:t>
                  </w:r>
                </w:p>
              </w:tc>
              <w:tc>
                <w:tcPr>
                  <w:tcW w:w="1497" w:type="dxa"/>
                </w:tcPr>
                <w:p w14:paraId="388E5744"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szCs w:val="21"/>
                    </w:rPr>
                    <w:t>验证结论</w:t>
                  </w:r>
                </w:p>
              </w:tc>
            </w:tr>
            <w:tr w:rsidR="00013ECC" w:rsidRPr="008A0B6F" w14:paraId="027A05F0" w14:textId="77777777" w:rsidTr="00951425">
              <w:tc>
                <w:tcPr>
                  <w:tcW w:w="1593" w:type="dxa"/>
                </w:tcPr>
                <w:p w14:paraId="45D6ED36"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202</w:t>
                  </w:r>
                  <w:r w:rsidRPr="008A0B6F">
                    <w:rPr>
                      <w:rFonts w:asciiTheme="minorEastAsia" w:eastAsiaTheme="minorEastAsia" w:hAnsiTheme="minorEastAsia"/>
                      <w:szCs w:val="21"/>
                    </w:rPr>
                    <w:t>1</w:t>
                  </w:r>
                  <w:r w:rsidRPr="008A0B6F">
                    <w:rPr>
                      <w:rFonts w:asciiTheme="minorEastAsia" w:eastAsiaTheme="minorEastAsia" w:hAnsiTheme="minorEastAsia" w:hint="eastAsia"/>
                      <w:szCs w:val="21"/>
                    </w:rPr>
                    <w:t>年1</w:t>
                  </w:r>
                  <w:r w:rsidRPr="008A0B6F">
                    <w:rPr>
                      <w:rFonts w:asciiTheme="minorEastAsia" w:eastAsiaTheme="minorEastAsia" w:hAnsiTheme="minorEastAsia"/>
                      <w:szCs w:val="21"/>
                    </w:rPr>
                    <w:t>-11</w:t>
                  </w:r>
                  <w:r w:rsidRPr="008A0B6F">
                    <w:rPr>
                      <w:rFonts w:asciiTheme="minorEastAsia" w:eastAsiaTheme="minorEastAsia" w:hAnsiTheme="minorEastAsia" w:hint="eastAsia"/>
                      <w:szCs w:val="21"/>
                    </w:rPr>
                    <w:t>月</w:t>
                  </w:r>
                </w:p>
              </w:tc>
              <w:tc>
                <w:tcPr>
                  <w:tcW w:w="1559" w:type="dxa"/>
                </w:tcPr>
                <w:p w14:paraId="6156FF97"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配送</w:t>
                  </w:r>
                  <w:r w:rsidRPr="008A0B6F">
                    <w:rPr>
                      <w:rFonts w:asciiTheme="minorEastAsia" w:eastAsiaTheme="minorEastAsia" w:hAnsiTheme="minorEastAsia"/>
                      <w:szCs w:val="21"/>
                    </w:rPr>
                    <w:t>部</w:t>
                  </w:r>
                  <w:r w:rsidRPr="008A0B6F">
                    <w:rPr>
                      <w:rFonts w:asciiTheme="minorEastAsia" w:eastAsiaTheme="minorEastAsia" w:hAnsiTheme="minorEastAsia" w:hint="eastAsia"/>
                      <w:szCs w:val="21"/>
                    </w:rPr>
                    <w:t>操作人员上岗前卫生检查记录表</w:t>
                  </w:r>
                </w:p>
              </w:tc>
              <w:tc>
                <w:tcPr>
                  <w:tcW w:w="992" w:type="dxa"/>
                </w:tcPr>
                <w:p w14:paraId="61982EED"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每</w:t>
                  </w:r>
                  <w:r w:rsidRPr="008A0B6F">
                    <w:rPr>
                      <w:rFonts w:asciiTheme="minorEastAsia" w:eastAsiaTheme="minorEastAsia" w:hAnsiTheme="minorEastAsia"/>
                      <w:szCs w:val="21"/>
                    </w:rPr>
                    <w:t>日</w:t>
                  </w:r>
                  <w:r w:rsidRPr="008A0B6F">
                    <w:rPr>
                      <w:rFonts w:asciiTheme="minorEastAsia" w:eastAsiaTheme="minorEastAsia" w:hAnsiTheme="minorEastAsia" w:hint="eastAsia"/>
                      <w:szCs w:val="21"/>
                    </w:rPr>
                    <w:t>检查</w:t>
                  </w:r>
                </w:p>
              </w:tc>
              <w:tc>
                <w:tcPr>
                  <w:tcW w:w="1985" w:type="dxa"/>
                </w:tcPr>
                <w:p w14:paraId="264D2998"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检</w:t>
                  </w:r>
                  <w:r w:rsidRPr="008A0B6F">
                    <w:rPr>
                      <w:rFonts w:asciiTheme="minorEastAsia" w:eastAsiaTheme="minorEastAsia" w:hAnsiTheme="minorEastAsia"/>
                      <w:szCs w:val="21"/>
                    </w:rPr>
                    <w:t>查项</w:t>
                  </w:r>
                  <w:r w:rsidRPr="008A0B6F">
                    <w:rPr>
                      <w:rFonts w:asciiTheme="minorEastAsia" w:eastAsiaTheme="minorEastAsia" w:hAnsiTheme="minorEastAsia" w:hint="eastAsia"/>
                      <w:szCs w:val="21"/>
                    </w:rPr>
                    <w:t>目</w:t>
                  </w:r>
                  <w:r w:rsidRPr="008A0B6F">
                    <w:rPr>
                      <w:rFonts w:asciiTheme="minorEastAsia" w:eastAsiaTheme="minorEastAsia" w:hAnsiTheme="minorEastAsia"/>
                      <w:szCs w:val="21"/>
                    </w:rPr>
                    <w:t>：</w:t>
                  </w:r>
                  <w:r w:rsidRPr="008A0B6F">
                    <w:rPr>
                      <w:rFonts w:asciiTheme="minorEastAsia" w:eastAsiaTheme="minorEastAsia" w:hAnsiTheme="minorEastAsia" w:hint="eastAsia"/>
                      <w:szCs w:val="21"/>
                    </w:rPr>
                    <w:t>工</w:t>
                  </w:r>
                  <w:r w:rsidRPr="008A0B6F">
                    <w:rPr>
                      <w:rFonts w:asciiTheme="minorEastAsia" w:eastAsiaTheme="minorEastAsia" w:hAnsiTheme="minorEastAsia"/>
                      <w:szCs w:val="21"/>
                    </w:rPr>
                    <w:t>作服、</w:t>
                  </w:r>
                  <w:r w:rsidRPr="008A0B6F">
                    <w:rPr>
                      <w:rFonts w:asciiTheme="minorEastAsia" w:eastAsiaTheme="minorEastAsia" w:hAnsiTheme="minorEastAsia" w:hint="eastAsia"/>
                      <w:szCs w:val="21"/>
                    </w:rPr>
                    <w:t>消</w:t>
                  </w:r>
                  <w:r w:rsidRPr="008A0B6F">
                    <w:rPr>
                      <w:rFonts w:asciiTheme="minorEastAsia" w:eastAsiaTheme="minorEastAsia" w:hAnsiTheme="minorEastAsia"/>
                      <w:szCs w:val="21"/>
                    </w:rPr>
                    <w:t>毒等</w:t>
                  </w:r>
                </w:p>
                <w:p w14:paraId="79416A7B" w14:textId="77777777" w:rsidR="00013ECC" w:rsidRPr="008A0B6F" w:rsidRDefault="00013ECC" w:rsidP="008B7199">
                  <w:pPr>
                    <w:framePr w:hSpace="180" w:wrap="around" w:vAnchor="text" w:hAnchor="text" w:y="1"/>
                    <w:suppressOverlap/>
                    <w:rPr>
                      <w:rFonts w:asciiTheme="minorEastAsia" w:eastAsiaTheme="minorEastAsia" w:hAnsiTheme="minorEastAsia"/>
                      <w:bCs/>
                      <w:szCs w:val="21"/>
                    </w:rPr>
                  </w:pPr>
                </w:p>
              </w:tc>
              <w:tc>
                <w:tcPr>
                  <w:tcW w:w="1417" w:type="dxa"/>
                </w:tcPr>
                <w:p w14:paraId="5D9EEEB6"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符</w:t>
                  </w:r>
                  <w:r w:rsidRPr="008A0B6F">
                    <w:rPr>
                      <w:rFonts w:asciiTheme="minorEastAsia" w:eastAsiaTheme="minorEastAsia" w:hAnsiTheme="minorEastAsia"/>
                      <w:szCs w:val="21"/>
                    </w:rPr>
                    <w:t>合要求</w:t>
                  </w:r>
                </w:p>
                <w:p w14:paraId="3538AA0A"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检</w:t>
                  </w:r>
                  <w:r w:rsidRPr="008A0B6F">
                    <w:rPr>
                      <w:rFonts w:asciiTheme="minorEastAsia" w:eastAsiaTheme="minorEastAsia" w:hAnsiTheme="minorEastAsia"/>
                      <w:szCs w:val="21"/>
                    </w:rPr>
                    <w:t>查人：</w:t>
                  </w:r>
                  <w:r w:rsidRPr="008A0B6F">
                    <w:rPr>
                      <w:rFonts w:asciiTheme="minorEastAsia" w:eastAsiaTheme="minorEastAsia" w:hAnsiTheme="minorEastAsia" w:hint="eastAsia"/>
                      <w:szCs w:val="21"/>
                    </w:rPr>
                    <w:t>王泽玮</w:t>
                  </w:r>
                </w:p>
              </w:tc>
              <w:tc>
                <w:tcPr>
                  <w:tcW w:w="1497" w:type="dxa"/>
                </w:tcPr>
                <w:p w14:paraId="59E00704"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Segoe UI Symbol" w:eastAsiaTheme="minorEastAsia" w:hAnsi="Segoe UI Symbol" w:cs="Segoe UI Symbol"/>
                      <w:color w:val="000000"/>
                      <w:szCs w:val="21"/>
                    </w:rPr>
                    <w:t>☑</w:t>
                  </w:r>
                  <w:r w:rsidRPr="008A0B6F">
                    <w:rPr>
                      <w:rFonts w:asciiTheme="minorEastAsia" w:eastAsiaTheme="minorEastAsia" w:hAnsiTheme="minorEastAsia" w:hint="eastAsia"/>
                      <w:szCs w:val="21"/>
                    </w:rPr>
                    <w:t xml:space="preserve">合格 </w:t>
                  </w:r>
                  <w:r w:rsidRPr="008A0B6F">
                    <w:rPr>
                      <w:rFonts w:asciiTheme="minorEastAsia" w:eastAsiaTheme="minorEastAsia" w:hAnsiTheme="minorEastAsia" w:hint="eastAsia"/>
                      <w:color w:val="000000"/>
                      <w:szCs w:val="21"/>
                    </w:rPr>
                    <w:t>□</w:t>
                  </w:r>
                  <w:r w:rsidRPr="008A0B6F">
                    <w:rPr>
                      <w:rFonts w:asciiTheme="minorEastAsia" w:eastAsiaTheme="minorEastAsia" w:hAnsiTheme="minorEastAsia" w:hint="eastAsia"/>
                      <w:szCs w:val="21"/>
                    </w:rPr>
                    <w:t>不合格</w:t>
                  </w:r>
                </w:p>
              </w:tc>
            </w:tr>
            <w:tr w:rsidR="00013ECC" w:rsidRPr="008A0B6F" w14:paraId="5701321D" w14:textId="77777777" w:rsidTr="00951425">
              <w:tc>
                <w:tcPr>
                  <w:tcW w:w="1593" w:type="dxa"/>
                </w:tcPr>
                <w:p w14:paraId="1E4287BB"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szCs w:val="21"/>
                    </w:rPr>
                    <w:t>2021</w:t>
                  </w:r>
                  <w:r w:rsidRPr="008A0B6F">
                    <w:rPr>
                      <w:rFonts w:asciiTheme="minorEastAsia" w:eastAsiaTheme="minorEastAsia" w:hAnsiTheme="minorEastAsia" w:hint="eastAsia"/>
                      <w:szCs w:val="21"/>
                    </w:rPr>
                    <w:t>年</w:t>
                  </w:r>
                  <w:r w:rsidRPr="008A0B6F">
                    <w:rPr>
                      <w:rFonts w:asciiTheme="minorEastAsia" w:eastAsiaTheme="minorEastAsia" w:hAnsiTheme="minorEastAsia"/>
                      <w:szCs w:val="21"/>
                    </w:rPr>
                    <w:t>1-11</w:t>
                  </w:r>
                  <w:r w:rsidRPr="008A0B6F">
                    <w:rPr>
                      <w:rFonts w:asciiTheme="minorEastAsia" w:eastAsiaTheme="minorEastAsia" w:hAnsiTheme="minorEastAsia" w:hint="eastAsia"/>
                      <w:szCs w:val="21"/>
                    </w:rPr>
                    <w:t>月</w:t>
                  </w:r>
                </w:p>
              </w:tc>
              <w:tc>
                <w:tcPr>
                  <w:tcW w:w="1559" w:type="dxa"/>
                </w:tcPr>
                <w:p w14:paraId="795DC59B"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配</w:t>
                  </w:r>
                  <w:r w:rsidRPr="008A0B6F">
                    <w:rPr>
                      <w:rFonts w:asciiTheme="minorEastAsia" w:eastAsiaTheme="minorEastAsia" w:hAnsiTheme="minorEastAsia"/>
                      <w:szCs w:val="21"/>
                    </w:rPr>
                    <w:t>送</w:t>
                  </w:r>
                  <w:r w:rsidRPr="008A0B6F">
                    <w:rPr>
                      <w:rFonts w:asciiTheme="minorEastAsia" w:eastAsiaTheme="minorEastAsia" w:hAnsiTheme="minorEastAsia" w:hint="eastAsia"/>
                      <w:szCs w:val="21"/>
                    </w:rPr>
                    <w:t>车</w:t>
                  </w:r>
                  <w:r w:rsidRPr="008A0B6F">
                    <w:rPr>
                      <w:rFonts w:asciiTheme="minorEastAsia" w:eastAsiaTheme="minorEastAsia" w:hAnsiTheme="minorEastAsia"/>
                      <w:szCs w:val="21"/>
                    </w:rPr>
                    <w:t>辆消毒</w:t>
                  </w:r>
                  <w:r w:rsidRPr="008A0B6F">
                    <w:rPr>
                      <w:rFonts w:asciiTheme="minorEastAsia" w:eastAsiaTheme="minorEastAsia" w:hAnsiTheme="minorEastAsia" w:hint="eastAsia"/>
                      <w:szCs w:val="21"/>
                    </w:rPr>
                    <w:t>记</w:t>
                  </w:r>
                  <w:r w:rsidRPr="008A0B6F">
                    <w:rPr>
                      <w:rFonts w:asciiTheme="minorEastAsia" w:eastAsiaTheme="minorEastAsia" w:hAnsiTheme="minorEastAsia"/>
                      <w:szCs w:val="21"/>
                    </w:rPr>
                    <w:t>录</w:t>
                  </w:r>
                </w:p>
              </w:tc>
              <w:tc>
                <w:tcPr>
                  <w:tcW w:w="992" w:type="dxa"/>
                </w:tcPr>
                <w:p w14:paraId="1D72D6C1"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每</w:t>
                  </w:r>
                  <w:r w:rsidRPr="008A0B6F">
                    <w:rPr>
                      <w:rFonts w:asciiTheme="minorEastAsia" w:eastAsiaTheme="minorEastAsia" w:hAnsiTheme="minorEastAsia"/>
                      <w:szCs w:val="21"/>
                    </w:rPr>
                    <w:t>日检查</w:t>
                  </w:r>
                </w:p>
              </w:tc>
              <w:tc>
                <w:tcPr>
                  <w:tcW w:w="1985" w:type="dxa"/>
                </w:tcPr>
                <w:p w14:paraId="59A55EF0"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Style w:val="ab"/>
                      <w:rFonts w:asciiTheme="minorEastAsia" w:eastAsiaTheme="minorEastAsia" w:hAnsiTheme="minorEastAsia"/>
                      <w:szCs w:val="21"/>
                    </w:rPr>
                    <w:t>车辆</w:t>
                  </w:r>
                  <w:r w:rsidRPr="008A0B6F">
                    <w:rPr>
                      <w:rFonts w:asciiTheme="minorEastAsia" w:eastAsiaTheme="minorEastAsia" w:hAnsiTheme="minorEastAsia"/>
                      <w:szCs w:val="21"/>
                    </w:rPr>
                    <w:t>的地面</w:t>
                  </w:r>
                  <w:r w:rsidRPr="008A0B6F">
                    <w:rPr>
                      <w:rFonts w:asciiTheme="minorEastAsia" w:eastAsiaTheme="minorEastAsia" w:hAnsiTheme="minorEastAsia" w:hint="eastAsia"/>
                      <w:szCs w:val="21"/>
                    </w:rPr>
                    <w:t>先清扫、</w:t>
                  </w:r>
                  <w:r w:rsidRPr="008A0B6F">
                    <w:rPr>
                      <w:rFonts w:asciiTheme="minorEastAsia" w:eastAsiaTheme="minorEastAsia" w:hAnsiTheme="minorEastAsia"/>
                      <w:szCs w:val="21"/>
                    </w:rPr>
                    <w:t>清洗</w:t>
                  </w:r>
                  <w:r w:rsidRPr="008A0B6F">
                    <w:rPr>
                      <w:rFonts w:asciiTheme="minorEastAsia" w:eastAsiaTheme="minorEastAsia" w:hAnsiTheme="minorEastAsia" w:hint="eastAsia"/>
                      <w:szCs w:val="21"/>
                    </w:rPr>
                    <w:t>、</w:t>
                  </w:r>
                  <w:r w:rsidRPr="008A0B6F">
                    <w:rPr>
                      <w:rFonts w:asciiTheme="minorEastAsia" w:eastAsiaTheme="minorEastAsia" w:hAnsiTheme="minorEastAsia"/>
                      <w:szCs w:val="21"/>
                    </w:rPr>
                    <w:t>干净，</w:t>
                  </w:r>
                  <w:r w:rsidRPr="008A0B6F">
                    <w:rPr>
                      <w:rFonts w:asciiTheme="minorEastAsia" w:eastAsiaTheme="minorEastAsia" w:hAnsiTheme="minorEastAsia" w:hint="eastAsia"/>
                      <w:szCs w:val="21"/>
                    </w:rPr>
                    <w:t>然后用</w:t>
                  </w:r>
                  <w:r>
                    <w:rPr>
                      <w:rFonts w:asciiTheme="minorEastAsia" w:eastAsiaTheme="minorEastAsia" w:hAnsiTheme="minorEastAsia"/>
                      <w:szCs w:val="21"/>
                    </w:rPr>
                    <w:t>84</w:t>
                  </w:r>
                  <w:r>
                    <w:rPr>
                      <w:rFonts w:asciiTheme="minorEastAsia" w:eastAsiaTheme="minorEastAsia" w:hAnsiTheme="minorEastAsia" w:hint="eastAsia"/>
                      <w:szCs w:val="21"/>
                    </w:rPr>
                    <w:t>消</w:t>
                  </w:r>
                  <w:r>
                    <w:rPr>
                      <w:rFonts w:asciiTheme="minorEastAsia" w:eastAsiaTheme="minorEastAsia" w:hAnsiTheme="minorEastAsia"/>
                      <w:szCs w:val="21"/>
                    </w:rPr>
                    <w:t>毒</w:t>
                  </w:r>
                  <w:r w:rsidRPr="008A0B6F">
                    <w:rPr>
                      <w:rFonts w:asciiTheme="minorEastAsia" w:eastAsiaTheme="minorEastAsia" w:hAnsiTheme="minorEastAsia"/>
                      <w:szCs w:val="21"/>
                    </w:rPr>
                    <w:t>喷洒</w:t>
                  </w:r>
                  <w:r w:rsidRPr="008A0B6F">
                    <w:rPr>
                      <w:rFonts w:asciiTheme="minorEastAsia" w:eastAsiaTheme="minorEastAsia" w:hAnsiTheme="minorEastAsia" w:hint="eastAsia"/>
                      <w:szCs w:val="21"/>
                    </w:rPr>
                    <w:t>。</w:t>
                  </w:r>
                </w:p>
              </w:tc>
              <w:tc>
                <w:tcPr>
                  <w:tcW w:w="1417" w:type="dxa"/>
                </w:tcPr>
                <w:p w14:paraId="3837F933"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符</w:t>
                  </w:r>
                  <w:r w:rsidRPr="008A0B6F">
                    <w:rPr>
                      <w:rFonts w:asciiTheme="minorEastAsia" w:eastAsiaTheme="minorEastAsia" w:hAnsiTheme="minorEastAsia"/>
                      <w:szCs w:val="21"/>
                    </w:rPr>
                    <w:t>合要求</w:t>
                  </w:r>
                </w:p>
                <w:p w14:paraId="565FF577"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检</w:t>
                  </w:r>
                  <w:r w:rsidRPr="008A0B6F">
                    <w:rPr>
                      <w:rFonts w:asciiTheme="minorEastAsia" w:eastAsiaTheme="minorEastAsia" w:hAnsiTheme="minorEastAsia"/>
                      <w:szCs w:val="21"/>
                    </w:rPr>
                    <w:t>查人：</w:t>
                  </w:r>
                  <w:r w:rsidRPr="008A0B6F">
                    <w:rPr>
                      <w:rFonts w:asciiTheme="minorEastAsia" w:eastAsiaTheme="minorEastAsia" w:hAnsiTheme="minorEastAsia" w:hint="eastAsia"/>
                      <w:szCs w:val="21"/>
                    </w:rPr>
                    <w:t>王泽玮</w:t>
                  </w:r>
                </w:p>
                <w:p w14:paraId="3A58AB33"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p>
              </w:tc>
              <w:tc>
                <w:tcPr>
                  <w:tcW w:w="1497" w:type="dxa"/>
                </w:tcPr>
                <w:p w14:paraId="76AC9C9D"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Segoe UI Symbol" w:eastAsiaTheme="minorEastAsia" w:hAnsi="Segoe UI Symbol" w:cs="Segoe UI Symbol"/>
                      <w:color w:val="000000"/>
                      <w:szCs w:val="21"/>
                    </w:rPr>
                    <w:t>☑</w:t>
                  </w:r>
                  <w:r w:rsidRPr="008A0B6F">
                    <w:rPr>
                      <w:rFonts w:asciiTheme="minorEastAsia" w:eastAsiaTheme="minorEastAsia" w:hAnsiTheme="minorEastAsia" w:hint="eastAsia"/>
                      <w:szCs w:val="21"/>
                    </w:rPr>
                    <w:t xml:space="preserve">合格 </w:t>
                  </w:r>
                  <w:r w:rsidRPr="008A0B6F">
                    <w:rPr>
                      <w:rFonts w:asciiTheme="minorEastAsia" w:eastAsiaTheme="minorEastAsia" w:hAnsiTheme="minorEastAsia" w:hint="eastAsia"/>
                      <w:color w:val="000000"/>
                      <w:szCs w:val="21"/>
                    </w:rPr>
                    <w:t>□</w:t>
                  </w:r>
                  <w:r w:rsidRPr="008A0B6F">
                    <w:rPr>
                      <w:rFonts w:asciiTheme="minorEastAsia" w:eastAsiaTheme="minorEastAsia" w:hAnsiTheme="minorEastAsia" w:hint="eastAsia"/>
                      <w:szCs w:val="21"/>
                    </w:rPr>
                    <w:t>不合格</w:t>
                  </w:r>
                </w:p>
              </w:tc>
            </w:tr>
            <w:tr w:rsidR="00013ECC" w:rsidRPr="008A0B6F" w14:paraId="5EBF1B54" w14:textId="77777777" w:rsidTr="00951425">
              <w:tc>
                <w:tcPr>
                  <w:tcW w:w="1593" w:type="dxa"/>
                </w:tcPr>
                <w:p w14:paraId="63EC5EC5" w14:textId="77777777" w:rsidR="00013ECC" w:rsidRPr="008A0B6F" w:rsidRDefault="00013ECC" w:rsidP="008B7199">
                  <w:pPr>
                    <w:framePr w:hSpace="180" w:wrap="around" w:vAnchor="text" w:hAnchor="text" w:y="1"/>
                    <w:tabs>
                      <w:tab w:val="left" w:pos="900"/>
                    </w:tabs>
                    <w:suppressOverlap/>
                    <w:jc w:val="center"/>
                    <w:rPr>
                      <w:rFonts w:asciiTheme="minorEastAsia" w:eastAsiaTheme="minorEastAsia" w:hAnsiTheme="minorEastAsia"/>
                      <w:szCs w:val="21"/>
                    </w:rPr>
                  </w:pPr>
                  <w:r w:rsidRPr="008A0B6F">
                    <w:rPr>
                      <w:rFonts w:asciiTheme="minorEastAsia" w:eastAsiaTheme="minorEastAsia" w:hAnsiTheme="minorEastAsia"/>
                      <w:szCs w:val="21"/>
                    </w:rPr>
                    <w:t>2021</w:t>
                  </w:r>
                  <w:r w:rsidRPr="008A0B6F">
                    <w:rPr>
                      <w:rFonts w:asciiTheme="minorEastAsia" w:eastAsiaTheme="minorEastAsia" w:hAnsiTheme="minorEastAsia" w:hint="eastAsia"/>
                      <w:szCs w:val="21"/>
                    </w:rPr>
                    <w:t>年</w:t>
                  </w:r>
                  <w:r w:rsidRPr="008A0B6F">
                    <w:rPr>
                      <w:rFonts w:asciiTheme="minorEastAsia" w:eastAsiaTheme="minorEastAsia" w:hAnsiTheme="minorEastAsia"/>
                      <w:szCs w:val="21"/>
                    </w:rPr>
                    <w:t>1-11</w:t>
                  </w:r>
                  <w:r w:rsidRPr="008A0B6F">
                    <w:rPr>
                      <w:rFonts w:asciiTheme="minorEastAsia" w:eastAsiaTheme="minorEastAsia" w:hAnsiTheme="minorEastAsia" w:hint="eastAsia"/>
                      <w:szCs w:val="21"/>
                    </w:rPr>
                    <w:t>月</w:t>
                  </w:r>
                </w:p>
              </w:tc>
              <w:tc>
                <w:tcPr>
                  <w:tcW w:w="1559" w:type="dxa"/>
                </w:tcPr>
                <w:p w14:paraId="7DFC9C68"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分拣</w:t>
                  </w:r>
                  <w:r w:rsidRPr="008A0B6F">
                    <w:rPr>
                      <w:rFonts w:asciiTheme="minorEastAsia" w:eastAsiaTheme="minorEastAsia" w:hAnsiTheme="minorEastAsia"/>
                      <w:szCs w:val="21"/>
                    </w:rPr>
                    <w:t>配送</w:t>
                  </w:r>
                  <w:r w:rsidRPr="008A0B6F">
                    <w:rPr>
                      <w:rFonts w:asciiTheme="minorEastAsia" w:eastAsiaTheme="minorEastAsia" w:hAnsiTheme="minorEastAsia" w:hint="eastAsia"/>
                      <w:szCs w:val="21"/>
                    </w:rPr>
                    <w:t>场所</w:t>
                  </w:r>
                  <w:r w:rsidRPr="008A0B6F">
                    <w:rPr>
                      <w:rFonts w:asciiTheme="minorEastAsia" w:eastAsiaTheme="minorEastAsia" w:hAnsiTheme="minorEastAsia"/>
                      <w:szCs w:val="21"/>
                    </w:rPr>
                    <w:t>消毒记录</w:t>
                  </w:r>
                </w:p>
              </w:tc>
              <w:tc>
                <w:tcPr>
                  <w:tcW w:w="992" w:type="dxa"/>
                </w:tcPr>
                <w:p w14:paraId="5F0930C0"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每</w:t>
                  </w:r>
                  <w:r w:rsidRPr="008A0B6F">
                    <w:rPr>
                      <w:rFonts w:asciiTheme="minorEastAsia" w:eastAsiaTheme="minorEastAsia" w:hAnsiTheme="minorEastAsia"/>
                      <w:szCs w:val="21"/>
                    </w:rPr>
                    <w:t>日检查</w:t>
                  </w:r>
                </w:p>
              </w:tc>
              <w:tc>
                <w:tcPr>
                  <w:tcW w:w="1985" w:type="dxa"/>
                </w:tcPr>
                <w:p w14:paraId="7EA01009" w14:textId="77777777" w:rsidR="00013ECC" w:rsidRPr="008A0B6F" w:rsidRDefault="00013ECC" w:rsidP="008B7199">
                  <w:pPr>
                    <w:framePr w:hSpace="180" w:wrap="around" w:vAnchor="text" w:hAnchor="text" w:y="1"/>
                    <w:tabs>
                      <w:tab w:val="left" w:pos="900"/>
                    </w:tabs>
                    <w:suppressOverlap/>
                    <w:jc w:val="center"/>
                    <w:rPr>
                      <w:rFonts w:asciiTheme="minorEastAsia" w:eastAsiaTheme="minorEastAsia" w:hAnsiTheme="minorEastAsia"/>
                      <w:szCs w:val="21"/>
                    </w:rPr>
                  </w:pPr>
                  <w:r w:rsidRPr="008A0B6F">
                    <w:rPr>
                      <w:rFonts w:asciiTheme="minorEastAsia" w:eastAsiaTheme="minorEastAsia" w:hAnsiTheme="minorEastAsia" w:hint="eastAsia"/>
                      <w:szCs w:val="21"/>
                    </w:rPr>
                    <w:t>清洗消毒方式包括清扫、冲洗、杀虫、84消毒等。</w:t>
                  </w:r>
                </w:p>
                <w:p w14:paraId="5D9424C0" w14:textId="77777777" w:rsidR="00013ECC" w:rsidRPr="008A0B6F" w:rsidRDefault="00013ECC" w:rsidP="008B7199">
                  <w:pPr>
                    <w:pStyle w:val="2"/>
                    <w:framePr w:hSpace="180" w:wrap="around" w:vAnchor="text" w:hAnchor="text" w:y="1"/>
                    <w:ind w:firstLineChars="0" w:firstLine="0"/>
                    <w:suppressOverlap/>
                    <w:rPr>
                      <w:rFonts w:asciiTheme="minorEastAsia" w:eastAsiaTheme="minorEastAsia" w:hAnsiTheme="minorEastAsia"/>
                      <w:szCs w:val="21"/>
                    </w:rPr>
                  </w:pPr>
                  <w:r w:rsidRPr="008A0B6F">
                    <w:rPr>
                      <w:rFonts w:asciiTheme="minorEastAsia" w:eastAsiaTheme="minorEastAsia" w:hAnsiTheme="minorEastAsia" w:hint="eastAsia"/>
                      <w:szCs w:val="21"/>
                    </w:rPr>
                    <w:t>每</w:t>
                  </w:r>
                  <w:r w:rsidRPr="008A0B6F">
                    <w:rPr>
                      <w:rFonts w:asciiTheme="minorEastAsia" w:eastAsiaTheme="minorEastAsia" w:hAnsiTheme="minorEastAsia"/>
                      <w:szCs w:val="21"/>
                    </w:rPr>
                    <w:t>天两次（</w:t>
                  </w:r>
                  <w:r w:rsidRPr="008A0B6F">
                    <w:rPr>
                      <w:rFonts w:asciiTheme="minorEastAsia" w:eastAsiaTheme="minorEastAsia" w:hAnsiTheme="minorEastAsia" w:hint="eastAsia"/>
                      <w:szCs w:val="21"/>
                    </w:rPr>
                    <w:t>分</w:t>
                  </w:r>
                  <w:r w:rsidRPr="008A0B6F">
                    <w:rPr>
                      <w:rFonts w:asciiTheme="minorEastAsia" w:eastAsiaTheme="minorEastAsia" w:hAnsiTheme="minorEastAsia"/>
                      <w:szCs w:val="21"/>
                    </w:rPr>
                    <w:t>拣食材前后）</w:t>
                  </w:r>
                </w:p>
                <w:p w14:paraId="1752C0C7" w14:textId="77777777" w:rsidR="00013ECC" w:rsidRPr="008A0B6F" w:rsidRDefault="00013ECC" w:rsidP="008B7199">
                  <w:pPr>
                    <w:pStyle w:val="2"/>
                    <w:framePr w:hSpace="180" w:wrap="around" w:vAnchor="text" w:hAnchor="text" w:y="1"/>
                    <w:suppressOverlap/>
                    <w:rPr>
                      <w:rFonts w:asciiTheme="minorEastAsia" w:eastAsiaTheme="minorEastAsia" w:hAnsiTheme="minorEastAsia"/>
                      <w:szCs w:val="21"/>
                    </w:rPr>
                  </w:pPr>
                </w:p>
              </w:tc>
              <w:tc>
                <w:tcPr>
                  <w:tcW w:w="1417" w:type="dxa"/>
                </w:tcPr>
                <w:p w14:paraId="5CBA62C4"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符</w:t>
                  </w:r>
                  <w:r w:rsidRPr="008A0B6F">
                    <w:rPr>
                      <w:rFonts w:asciiTheme="minorEastAsia" w:eastAsiaTheme="minorEastAsia" w:hAnsiTheme="minorEastAsia"/>
                      <w:szCs w:val="21"/>
                    </w:rPr>
                    <w:t>合要求</w:t>
                  </w:r>
                </w:p>
                <w:p w14:paraId="756BD630"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检</w:t>
                  </w:r>
                  <w:r w:rsidRPr="008A0B6F">
                    <w:rPr>
                      <w:rFonts w:asciiTheme="minorEastAsia" w:eastAsiaTheme="minorEastAsia" w:hAnsiTheme="minorEastAsia"/>
                      <w:szCs w:val="21"/>
                    </w:rPr>
                    <w:t>查人：</w:t>
                  </w:r>
                  <w:r w:rsidRPr="008A0B6F">
                    <w:rPr>
                      <w:rFonts w:asciiTheme="minorEastAsia" w:eastAsiaTheme="minorEastAsia" w:hAnsiTheme="minorEastAsia" w:hint="eastAsia"/>
                      <w:szCs w:val="21"/>
                    </w:rPr>
                    <w:t>王泽玮</w:t>
                  </w:r>
                </w:p>
                <w:p w14:paraId="4504D93C"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p>
              </w:tc>
              <w:tc>
                <w:tcPr>
                  <w:tcW w:w="1497" w:type="dxa"/>
                </w:tcPr>
                <w:p w14:paraId="660EBEEB" w14:textId="77777777" w:rsidR="00013ECC" w:rsidRPr="008A0B6F" w:rsidRDefault="00013ECC" w:rsidP="008B7199">
                  <w:pPr>
                    <w:framePr w:hSpace="180" w:wrap="around" w:vAnchor="text" w:hAnchor="text" w:y="1"/>
                    <w:suppressOverlap/>
                    <w:rPr>
                      <w:rFonts w:asciiTheme="minorEastAsia" w:eastAsiaTheme="minorEastAsia" w:hAnsiTheme="minorEastAsia" w:cs="Segoe UI Symbol"/>
                      <w:color w:val="000000"/>
                      <w:szCs w:val="21"/>
                    </w:rPr>
                  </w:pPr>
                  <w:r w:rsidRPr="008A0B6F">
                    <w:rPr>
                      <w:rFonts w:ascii="Segoe UI Symbol" w:eastAsiaTheme="minorEastAsia" w:hAnsi="Segoe UI Symbol" w:cs="Segoe UI Symbol"/>
                      <w:color w:val="000000"/>
                      <w:szCs w:val="21"/>
                    </w:rPr>
                    <w:t>☑</w:t>
                  </w:r>
                  <w:r w:rsidRPr="008A0B6F">
                    <w:rPr>
                      <w:rFonts w:asciiTheme="minorEastAsia" w:eastAsiaTheme="minorEastAsia" w:hAnsiTheme="minorEastAsia" w:hint="eastAsia"/>
                      <w:szCs w:val="21"/>
                    </w:rPr>
                    <w:t xml:space="preserve">合格 </w:t>
                  </w:r>
                  <w:r w:rsidRPr="008A0B6F">
                    <w:rPr>
                      <w:rFonts w:asciiTheme="minorEastAsia" w:eastAsiaTheme="minorEastAsia" w:hAnsiTheme="minorEastAsia" w:hint="eastAsia"/>
                      <w:color w:val="000000"/>
                      <w:szCs w:val="21"/>
                    </w:rPr>
                    <w:t>□</w:t>
                  </w:r>
                  <w:r w:rsidRPr="008A0B6F">
                    <w:rPr>
                      <w:rFonts w:asciiTheme="minorEastAsia" w:eastAsiaTheme="minorEastAsia" w:hAnsiTheme="minorEastAsia" w:hint="eastAsia"/>
                      <w:szCs w:val="21"/>
                    </w:rPr>
                    <w:t>不合格</w:t>
                  </w:r>
                </w:p>
              </w:tc>
            </w:tr>
            <w:tr w:rsidR="00013ECC" w:rsidRPr="008A0B6F" w14:paraId="6611DC62" w14:textId="77777777" w:rsidTr="00951425">
              <w:tc>
                <w:tcPr>
                  <w:tcW w:w="1593" w:type="dxa"/>
                </w:tcPr>
                <w:p w14:paraId="64885D2D" w14:textId="77777777" w:rsidR="00013ECC" w:rsidRPr="008A0B6F" w:rsidRDefault="00013ECC" w:rsidP="008B7199">
                  <w:pPr>
                    <w:framePr w:hSpace="180" w:wrap="around" w:vAnchor="text" w:hAnchor="text" w:y="1"/>
                    <w:tabs>
                      <w:tab w:val="left" w:pos="900"/>
                    </w:tabs>
                    <w:suppressOverlap/>
                    <w:jc w:val="center"/>
                    <w:rPr>
                      <w:rFonts w:asciiTheme="minorEastAsia" w:eastAsiaTheme="minorEastAsia" w:hAnsiTheme="minorEastAsia"/>
                      <w:szCs w:val="21"/>
                    </w:rPr>
                  </w:pPr>
                  <w:r w:rsidRPr="008A0B6F">
                    <w:rPr>
                      <w:rFonts w:asciiTheme="minorEastAsia" w:eastAsiaTheme="minorEastAsia" w:hAnsiTheme="minorEastAsia"/>
                      <w:szCs w:val="21"/>
                    </w:rPr>
                    <w:t>2021</w:t>
                  </w:r>
                  <w:r w:rsidRPr="008A0B6F">
                    <w:rPr>
                      <w:rFonts w:asciiTheme="minorEastAsia" w:eastAsiaTheme="minorEastAsia" w:hAnsiTheme="minorEastAsia" w:hint="eastAsia"/>
                      <w:szCs w:val="21"/>
                    </w:rPr>
                    <w:t>年</w:t>
                  </w:r>
                  <w:r w:rsidRPr="008A0B6F">
                    <w:rPr>
                      <w:rFonts w:asciiTheme="minorEastAsia" w:eastAsiaTheme="minorEastAsia" w:hAnsiTheme="minorEastAsia"/>
                      <w:szCs w:val="21"/>
                    </w:rPr>
                    <w:t>1-11</w:t>
                  </w:r>
                  <w:r w:rsidRPr="008A0B6F">
                    <w:rPr>
                      <w:rFonts w:asciiTheme="minorEastAsia" w:eastAsiaTheme="minorEastAsia" w:hAnsiTheme="minorEastAsia" w:hint="eastAsia"/>
                      <w:szCs w:val="21"/>
                    </w:rPr>
                    <w:t>月</w:t>
                  </w:r>
                </w:p>
              </w:tc>
              <w:tc>
                <w:tcPr>
                  <w:tcW w:w="1559" w:type="dxa"/>
                </w:tcPr>
                <w:p w14:paraId="5E6B6442"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储存</w:t>
                  </w:r>
                  <w:r w:rsidRPr="008A0B6F">
                    <w:rPr>
                      <w:rFonts w:asciiTheme="minorEastAsia" w:eastAsiaTheme="minorEastAsia" w:hAnsiTheme="minorEastAsia"/>
                      <w:szCs w:val="21"/>
                    </w:rPr>
                    <w:t>间、</w:t>
                  </w:r>
                  <w:r w:rsidRPr="008A0B6F">
                    <w:rPr>
                      <w:rFonts w:asciiTheme="minorEastAsia" w:eastAsiaTheme="minorEastAsia" w:hAnsiTheme="minorEastAsia" w:hint="eastAsia"/>
                      <w:szCs w:val="21"/>
                    </w:rPr>
                    <w:t>仓</w:t>
                  </w:r>
                  <w:r w:rsidRPr="008A0B6F">
                    <w:rPr>
                      <w:rFonts w:asciiTheme="minorEastAsia" w:eastAsiaTheme="minorEastAsia" w:hAnsiTheme="minorEastAsia"/>
                      <w:szCs w:val="21"/>
                    </w:rPr>
                    <w:t>库消毒记录</w:t>
                  </w:r>
                </w:p>
              </w:tc>
              <w:tc>
                <w:tcPr>
                  <w:tcW w:w="992" w:type="dxa"/>
                </w:tcPr>
                <w:p w14:paraId="58F21ACE"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每</w:t>
                  </w:r>
                  <w:r w:rsidRPr="008A0B6F">
                    <w:rPr>
                      <w:rFonts w:asciiTheme="minorEastAsia" w:eastAsiaTheme="minorEastAsia" w:hAnsiTheme="minorEastAsia"/>
                      <w:szCs w:val="21"/>
                    </w:rPr>
                    <w:t>日检查</w:t>
                  </w:r>
                </w:p>
              </w:tc>
              <w:tc>
                <w:tcPr>
                  <w:tcW w:w="1985" w:type="dxa"/>
                </w:tcPr>
                <w:p w14:paraId="5AFB4114" w14:textId="77777777" w:rsidR="00013ECC" w:rsidRPr="008A0B6F" w:rsidRDefault="00013ECC" w:rsidP="008B7199">
                  <w:pPr>
                    <w:framePr w:hSpace="180" w:wrap="around" w:vAnchor="text" w:hAnchor="text" w:y="1"/>
                    <w:tabs>
                      <w:tab w:val="left" w:pos="900"/>
                    </w:tabs>
                    <w:suppressOverlap/>
                    <w:jc w:val="center"/>
                    <w:rPr>
                      <w:rFonts w:asciiTheme="minorEastAsia" w:eastAsiaTheme="minorEastAsia" w:hAnsiTheme="minorEastAsia"/>
                      <w:szCs w:val="21"/>
                    </w:rPr>
                  </w:pPr>
                  <w:r w:rsidRPr="008A0B6F">
                    <w:rPr>
                      <w:rFonts w:asciiTheme="minorEastAsia" w:eastAsiaTheme="minorEastAsia" w:hAnsiTheme="minorEastAsia" w:hint="eastAsia"/>
                      <w:szCs w:val="21"/>
                    </w:rPr>
                    <w:t>清洗消毒方式包括清扫、冲洗、杀虫、84消毒等。</w:t>
                  </w:r>
                </w:p>
                <w:p w14:paraId="73FC79D9" w14:textId="77777777" w:rsidR="00013ECC" w:rsidRPr="008A0B6F" w:rsidRDefault="00013ECC" w:rsidP="008B7199">
                  <w:pPr>
                    <w:pStyle w:val="2"/>
                    <w:framePr w:hSpace="180" w:wrap="around" w:vAnchor="text" w:hAnchor="text" w:y="1"/>
                    <w:ind w:firstLineChars="0" w:firstLine="0"/>
                    <w:suppressOverlap/>
                    <w:rPr>
                      <w:rFonts w:asciiTheme="minorEastAsia" w:eastAsiaTheme="minorEastAsia" w:hAnsiTheme="minorEastAsia"/>
                      <w:szCs w:val="21"/>
                    </w:rPr>
                  </w:pPr>
                  <w:r w:rsidRPr="008A0B6F">
                    <w:rPr>
                      <w:rFonts w:asciiTheme="minorEastAsia" w:eastAsiaTheme="minorEastAsia" w:hAnsiTheme="minorEastAsia" w:hint="eastAsia"/>
                      <w:szCs w:val="21"/>
                    </w:rPr>
                    <w:t>每</w:t>
                  </w:r>
                  <w:r w:rsidRPr="008A0B6F">
                    <w:rPr>
                      <w:rFonts w:asciiTheme="minorEastAsia" w:eastAsiaTheme="minorEastAsia" w:hAnsiTheme="minorEastAsia"/>
                      <w:szCs w:val="21"/>
                    </w:rPr>
                    <w:t>天</w:t>
                  </w:r>
                  <w:r w:rsidRPr="008A0B6F">
                    <w:rPr>
                      <w:rFonts w:asciiTheme="minorEastAsia" w:eastAsiaTheme="minorEastAsia" w:hAnsiTheme="minorEastAsia" w:hint="eastAsia"/>
                      <w:szCs w:val="21"/>
                    </w:rPr>
                    <w:t>一</w:t>
                  </w:r>
                  <w:r w:rsidRPr="008A0B6F">
                    <w:rPr>
                      <w:rFonts w:asciiTheme="minorEastAsia" w:eastAsiaTheme="minorEastAsia" w:hAnsiTheme="minorEastAsia"/>
                      <w:szCs w:val="21"/>
                    </w:rPr>
                    <w:t>次（</w:t>
                  </w:r>
                  <w:r w:rsidRPr="008A0B6F">
                    <w:rPr>
                      <w:rFonts w:asciiTheme="minorEastAsia" w:eastAsiaTheme="minorEastAsia" w:hAnsiTheme="minorEastAsia" w:hint="eastAsia"/>
                      <w:szCs w:val="21"/>
                    </w:rPr>
                    <w:t>当天</w:t>
                  </w:r>
                  <w:r w:rsidRPr="008A0B6F">
                    <w:rPr>
                      <w:rFonts w:asciiTheme="minorEastAsia" w:eastAsiaTheme="minorEastAsia" w:hAnsiTheme="minorEastAsia"/>
                      <w:szCs w:val="21"/>
                    </w:rPr>
                    <w:t>工作任务结束后）</w:t>
                  </w:r>
                </w:p>
                <w:p w14:paraId="37DB7504" w14:textId="77777777" w:rsidR="00013ECC" w:rsidRPr="008A0B6F" w:rsidRDefault="00013ECC" w:rsidP="008B7199">
                  <w:pPr>
                    <w:pStyle w:val="2"/>
                    <w:framePr w:hSpace="180" w:wrap="around" w:vAnchor="text" w:hAnchor="text" w:y="1"/>
                    <w:suppressOverlap/>
                    <w:rPr>
                      <w:rFonts w:asciiTheme="minorEastAsia" w:eastAsiaTheme="minorEastAsia" w:hAnsiTheme="minorEastAsia"/>
                      <w:szCs w:val="21"/>
                    </w:rPr>
                  </w:pPr>
                </w:p>
              </w:tc>
              <w:tc>
                <w:tcPr>
                  <w:tcW w:w="1417" w:type="dxa"/>
                </w:tcPr>
                <w:p w14:paraId="7924E59A"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符</w:t>
                  </w:r>
                  <w:r w:rsidRPr="008A0B6F">
                    <w:rPr>
                      <w:rFonts w:asciiTheme="minorEastAsia" w:eastAsiaTheme="minorEastAsia" w:hAnsiTheme="minorEastAsia"/>
                      <w:szCs w:val="21"/>
                    </w:rPr>
                    <w:t>合要求</w:t>
                  </w:r>
                </w:p>
                <w:p w14:paraId="17894C45"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检</w:t>
                  </w:r>
                  <w:r w:rsidRPr="008A0B6F">
                    <w:rPr>
                      <w:rFonts w:asciiTheme="minorEastAsia" w:eastAsiaTheme="minorEastAsia" w:hAnsiTheme="minorEastAsia"/>
                      <w:szCs w:val="21"/>
                    </w:rPr>
                    <w:t>查人：</w:t>
                  </w:r>
                  <w:r w:rsidRPr="008A0B6F">
                    <w:rPr>
                      <w:rFonts w:asciiTheme="minorEastAsia" w:eastAsiaTheme="minorEastAsia" w:hAnsiTheme="minorEastAsia" w:hint="eastAsia"/>
                      <w:szCs w:val="21"/>
                    </w:rPr>
                    <w:t>王泽玮</w:t>
                  </w:r>
                </w:p>
                <w:p w14:paraId="093FA858"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p>
              </w:tc>
              <w:tc>
                <w:tcPr>
                  <w:tcW w:w="1497" w:type="dxa"/>
                </w:tcPr>
                <w:p w14:paraId="6A29F110" w14:textId="77777777" w:rsidR="00013ECC" w:rsidRPr="008A0B6F" w:rsidRDefault="00013ECC" w:rsidP="008B7199">
                  <w:pPr>
                    <w:framePr w:hSpace="180" w:wrap="around" w:vAnchor="text" w:hAnchor="text" w:y="1"/>
                    <w:suppressOverlap/>
                    <w:rPr>
                      <w:rFonts w:asciiTheme="minorEastAsia" w:eastAsiaTheme="minorEastAsia" w:hAnsiTheme="minorEastAsia" w:cs="Segoe UI Symbol"/>
                      <w:color w:val="000000"/>
                      <w:szCs w:val="21"/>
                    </w:rPr>
                  </w:pPr>
                  <w:r w:rsidRPr="008A0B6F">
                    <w:rPr>
                      <w:rFonts w:ascii="Segoe UI Symbol" w:eastAsiaTheme="minorEastAsia" w:hAnsi="Segoe UI Symbol" w:cs="Segoe UI Symbol"/>
                      <w:color w:val="000000"/>
                      <w:szCs w:val="21"/>
                    </w:rPr>
                    <w:t>☑</w:t>
                  </w:r>
                  <w:r w:rsidRPr="008A0B6F">
                    <w:rPr>
                      <w:rFonts w:asciiTheme="minorEastAsia" w:eastAsiaTheme="minorEastAsia" w:hAnsiTheme="minorEastAsia" w:hint="eastAsia"/>
                      <w:szCs w:val="21"/>
                    </w:rPr>
                    <w:t xml:space="preserve">合格 </w:t>
                  </w:r>
                  <w:r w:rsidRPr="008A0B6F">
                    <w:rPr>
                      <w:rFonts w:asciiTheme="minorEastAsia" w:eastAsiaTheme="minorEastAsia" w:hAnsiTheme="minorEastAsia" w:hint="eastAsia"/>
                      <w:color w:val="000000"/>
                      <w:szCs w:val="21"/>
                    </w:rPr>
                    <w:t>□</w:t>
                  </w:r>
                  <w:r w:rsidRPr="008A0B6F">
                    <w:rPr>
                      <w:rFonts w:asciiTheme="minorEastAsia" w:eastAsiaTheme="minorEastAsia" w:hAnsiTheme="minorEastAsia" w:hint="eastAsia"/>
                      <w:szCs w:val="21"/>
                    </w:rPr>
                    <w:t>不合格</w:t>
                  </w:r>
                </w:p>
              </w:tc>
            </w:tr>
            <w:tr w:rsidR="00013ECC" w:rsidRPr="008A0B6F" w14:paraId="038D94D2" w14:textId="77777777" w:rsidTr="00951425">
              <w:tc>
                <w:tcPr>
                  <w:tcW w:w="1593" w:type="dxa"/>
                </w:tcPr>
                <w:p w14:paraId="5640992E"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2021年1-11月</w:t>
                  </w:r>
                </w:p>
              </w:tc>
              <w:tc>
                <w:tcPr>
                  <w:tcW w:w="1559" w:type="dxa"/>
                </w:tcPr>
                <w:p w14:paraId="0741640A"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运输车辆卫生检查记录</w:t>
                  </w:r>
                </w:p>
                <w:p w14:paraId="72A77D71" w14:textId="77777777" w:rsidR="00013ECC" w:rsidRPr="008A0B6F" w:rsidRDefault="00013ECC" w:rsidP="008B7199">
                  <w:pPr>
                    <w:framePr w:hSpace="180" w:wrap="around" w:vAnchor="text" w:hAnchor="text" w:y="1"/>
                    <w:widowControl/>
                    <w:suppressOverlap/>
                    <w:jc w:val="center"/>
                    <w:rPr>
                      <w:rFonts w:asciiTheme="minorEastAsia" w:eastAsiaTheme="minorEastAsia" w:hAnsiTheme="minorEastAsia" w:cs="宋体"/>
                      <w:kern w:val="0"/>
                      <w:szCs w:val="21"/>
                    </w:rPr>
                  </w:pPr>
                </w:p>
              </w:tc>
              <w:tc>
                <w:tcPr>
                  <w:tcW w:w="992" w:type="dxa"/>
                </w:tcPr>
                <w:p w14:paraId="1E843F87"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每</w:t>
                  </w:r>
                  <w:r w:rsidRPr="008A0B6F">
                    <w:rPr>
                      <w:rFonts w:asciiTheme="minorEastAsia" w:eastAsiaTheme="minorEastAsia" w:hAnsiTheme="minorEastAsia"/>
                      <w:szCs w:val="21"/>
                    </w:rPr>
                    <w:t>日检查</w:t>
                  </w:r>
                </w:p>
              </w:tc>
              <w:tc>
                <w:tcPr>
                  <w:tcW w:w="1985" w:type="dxa"/>
                </w:tcPr>
                <w:p w14:paraId="5285F209" w14:textId="77777777" w:rsidR="00013ECC" w:rsidRPr="008A0B6F" w:rsidRDefault="00013ECC" w:rsidP="008B7199">
                  <w:pPr>
                    <w:pStyle w:val="2"/>
                    <w:framePr w:hSpace="180" w:wrap="around" w:vAnchor="text" w:hAnchor="text" w:y="1"/>
                    <w:ind w:firstLineChars="0" w:firstLine="0"/>
                    <w:suppressOverlap/>
                    <w:rPr>
                      <w:rFonts w:asciiTheme="minorEastAsia" w:eastAsiaTheme="minorEastAsia" w:hAnsiTheme="minorEastAsia"/>
                      <w:szCs w:val="21"/>
                    </w:rPr>
                  </w:pPr>
                  <w:r w:rsidRPr="008A0B6F">
                    <w:rPr>
                      <w:rFonts w:asciiTheme="minorEastAsia" w:eastAsiaTheme="minorEastAsia" w:hAnsiTheme="minorEastAsia" w:hint="eastAsia"/>
                      <w:szCs w:val="21"/>
                    </w:rPr>
                    <w:t>食品接触品面卫生</w:t>
                  </w:r>
                </w:p>
                <w:p w14:paraId="77A334DC" w14:textId="77777777" w:rsidR="00013ECC" w:rsidRPr="008A0B6F" w:rsidRDefault="00013ECC" w:rsidP="008B7199">
                  <w:pPr>
                    <w:pStyle w:val="2"/>
                    <w:framePr w:hSpace="180" w:wrap="around" w:vAnchor="text" w:hAnchor="text" w:y="1"/>
                    <w:ind w:firstLineChars="0" w:firstLine="0"/>
                    <w:suppressOverlap/>
                    <w:rPr>
                      <w:rFonts w:asciiTheme="minorEastAsia" w:eastAsiaTheme="minorEastAsia" w:hAnsiTheme="minorEastAsia"/>
                      <w:szCs w:val="21"/>
                    </w:rPr>
                  </w:pPr>
                  <w:r w:rsidRPr="008A0B6F">
                    <w:rPr>
                      <w:rFonts w:asciiTheme="minorEastAsia" w:eastAsiaTheme="minorEastAsia" w:hAnsiTheme="minorEastAsia" w:hint="eastAsia"/>
                      <w:szCs w:val="21"/>
                    </w:rPr>
                    <w:t>驾驶人员健康状况良好</w:t>
                  </w:r>
                </w:p>
                <w:p w14:paraId="4B2FC3D9" w14:textId="77777777" w:rsidR="00013ECC" w:rsidRPr="008A0B6F" w:rsidRDefault="00013ECC" w:rsidP="008B7199">
                  <w:pPr>
                    <w:pStyle w:val="2"/>
                    <w:framePr w:hSpace="180" w:wrap="around" w:vAnchor="text" w:hAnchor="text" w:y="1"/>
                    <w:ind w:firstLineChars="0" w:firstLine="0"/>
                    <w:suppressOverlap/>
                    <w:rPr>
                      <w:rFonts w:asciiTheme="minorEastAsia" w:eastAsiaTheme="minorEastAsia" w:hAnsiTheme="minorEastAsia"/>
                      <w:szCs w:val="21"/>
                    </w:rPr>
                  </w:pPr>
                  <w:r w:rsidRPr="008A0B6F">
                    <w:rPr>
                      <w:rFonts w:asciiTheme="minorEastAsia" w:eastAsiaTheme="minorEastAsia" w:hAnsiTheme="minorEastAsia" w:hint="eastAsia"/>
                      <w:szCs w:val="21"/>
                    </w:rPr>
                    <w:t>车辆无混装现象</w:t>
                  </w:r>
                </w:p>
                <w:p w14:paraId="02793347" w14:textId="77777777" w:rsidR="00013ECC" w:rsidRPr="008A0B6F" w:rsidRDefault="00013ECC" w:rsidP="008B7199">
                  <w:pPr>
                    <w:pStyle w:val="2"/>
                    <w:framePr w:hSpace="180" w:wrap="around" w:vAnchor="text" w:hAnchor="text" w:y="1"/>
                    <w:ind w:firstLineChars="0" w:firstLine="0"/>
                    <w:suppressOverlap/>
                    <w:rPr>
                      <w:rFonts w:asciiTheme="minorEastAsia" w:eastAsiaTheme="minorEastAsia" w:hAnsiTheme="minorEastAsia"/>
                      <w:szCs w:val="21"/>
                    </w:rPr>
                  </w:pPr>
                  <w:r w:rsidRPr="008A0B6F">
                    <w:rPr>
                      <w:rFonts w:asciiTheme="minorEastAsia" w:eastAsiaTheme="minorEastAsia" w:hAnsiTheme="minorEastAsia" w:hint="eastAsia"/>
                      <w:szCs w:val="21"/>
                    </w:rPr>
                    <w:t>车辆无污染物</w:t>
                  </w:r>
                </w:p>
              </w:tc>
              <w:tc>
                <w:tcPr>
                  <w:tcW w:w="1417" w:type="dxa"/>
                </w:tcPr>
                <w:p w14:paraId="7EB0DD4B"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符</w:t>
                  </w:r>
                  <w:r w:rsidRPr="008A0B6F">
                    <w:rPr>
                      <w:rFonts w:asciiTheme="minorEastAsia" w:eastAsiaTheme="minorEastAsia" w:hAnsiTheme="minorEastAsia"/>
                      <w:szCs w:val="21"/>
                    </w:rPr>
                    <w:t>合要求</w:t>
                  </w:r>
                </w:p>
                <w:p w14:paraId="6226706C"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r w:rsidRPr="008A0B6F">
                    <w:rPr>
                      <w:rFonts w:asciiTheme="minorEastAsia" w:eastAsiaTheme="minorEastAsia" w:hAnsiTheme="minorEastAsia" w:hint="eastAsia"/>
                      <w:szCs w:val="21"/>
                    </w:rPr>
                    <w:t>检</w:t>
                  </w:r>
                  <w:r w:rsidRPr="008A0B6F">
                    <w:rPr>
                      <w:rFonts w:asciiTheme="minorEastAsia" w:eastAsiaTheme="minorEastAsia" w:hAnsiTheme="minorEastAsia"/>
                      <w:szCs w:val="21"/>
                    </w:rPr>
                    <w:t>查人：</w:t>
                  </w:r>
                  <w:r w:rsidRPr="008A0B6F">
                    <w:rPr>
                      <w:rFonts w:asciiTheme="minorEastAsia" w:eastAsiaTheme="minorEastAsia" w:hAnsiTheme="minorEastAsia" w:hint="eastAsia"/>
                      <w:szCs w:val="21"/>
                    </w:rPr>
                    <w:t>王泽玮</w:t>
                  </w:r>
                </w:p>
                <w:p w14:paraId="77B3B879" w14:textId="77777777" w:rsidR="00013ECC" w:rsidRPr="008A0B6F" w:rsidRDefault="00013ECC" w:rsidP="008B7199">
                  <w:pPr>
                    <w:framePr w:hSpace="180" w:wrap="around" w:vAnchor="text" w:hAnchor="text" w:y="1"/>
                    <w:suppressOverlap/>
                    <w:rPr>
                      <w:rFonts w:asciiTheme="minorEastAsia" w:eastAsiaTheme="minorEastAsia" w:hAnsiTheme="minorEastAsia"/>
                      <w:szCs w:val="21"/>
                    </w:rPr>
                  </w:pPr>
                </w:p>
              </w:tc>
              <w:tc>
                <w:tcPr>
                  <w:tcW w:w="1497" w:type="dxa"/>
                </w:tcPr>
                <w:p w14:paraId="44B8E09C" w14:textId="77777777" w:rsidR="00013ECC" w:rsidRPr="008A0B6F" w:rsidRDefault="00013ECC" w:rsidP="008B7199">
                  <w:pPr>
                    <w:framePr w:hSpace="180" w:wrap="around" w:vAnchor="text" w:hAnchor="text" w:y="1"/>
                    <w:suppressOverlap/>
                    <w:rPr>
                      <w:rFonts w:asciiTheme="minorEastAsia" w:eastAsiaTheme="minorEastAsia" w:hAnsiTheme="minorEastAsia" w:cs="Segoe UI Symbol"/>
                      <w:color w:val="000000"/>
                      <w:szCs w:val="21"/>
                    </w:rPr>
                  </w:pPr>
                  <w:r w:rsidRPr="008A0B6F">
                    <w:rPr>
                      <w:rFonts w:ascii="Segoe UI Symbol" w:eastAsiaTheme="minorEastAsia" w:hAnsi="Segoe UI Symbol" w:cs="Segoe UI Symbol"/>
                      <w:color w:val="000000"/>
                      <w:szCs w:val="21"/>
                    </w:rPr>
                    <w:t>☑</w:t>
                  </w:r>
                  <w:r w:rsidRPr="008A0B6F">
                    <w:rPr>
                      <w:rFonts w:asciiTheme="minorEastAsia" w:eastAsiaTheme="minorEastAsia" w:hAnsiTheme="minorEastAsia" w:hint="eastAsia"/>
                      <w:szCs w:val="21"/>
                    </w:rPr>
                    <w:t xml:space="preserve">合格 </w:t>
                  </w:r>
                  <w:r w:rsidRPr="008A0B6F">
                    <w:rPr>
                      <w:rFonts w:asciiTheme="minorEastAsia" w:eastAsiaTheme="minorEastAsia" w:hAnsiTheme="minorEastAsia" w:hint="eastAsia"/>
                      <w:color w:val="000000"/>
                      <w:szCs w:val="21"/>
                    </w:rPr>
                    <w:t>□</w:t>
                  </w:r>
                  <w:r w:rsidRPr="008A0B6F">
                    <w:rPr>
                      <w:rFonts w:asciiTheme="minorEastAsia" w:eastAsiaTheme="minorEastAsia" w:hAnsiTheme="minorEastAsia" w:hint="eastAsia"/>
                      <w:szCs w:val="21"/>
                    </w:rPr>
                    <w:t>不合格</w:t>
                  </w:r>
                </w:p>
              </w:tc>
            </w:tr>
          </w:tbl>
          <w:p w14:paraId="44F97021" w14:textId="77777777" w:rsidR="00C7713B" w:rsidRDefault="00C7713B" w:rsidP="00C7713B">
            <w:pPr>
              <w:rPr>
                <w:rFonts w:ascii="宋体" w:hAnsi="宋体"/>
                <w:szCs w:val="21"/>
              </w:rPr>
            </w:pPr>
          </w:p>
          <w:p w14:paraId="304F7CBA" w14:textId="77777777" w:rsidR="00C7713B" w:rsidRDefault="00C7713B" w:rsidP="00C7713B">
            <w:pPr>
              <w:rPr>
                <w:rFonts w:ascii="宋体" w:hAnsi="宋体"/>
                <w:szCs w:val="21"/>
              </w:rPr>
            </w:pPr>
          </w:p>
          <w:p w14:paraId="7470C422" w14:textId="0B34542F" w:rsidR="00C7713B" w:rsidRPr="00E1502E" w:rsidRDefault="00C7713B" w:rsidP="00C7713B">
            <w:r>
              <w:rPr>
                <w:rFonts w:ascii="宋体" w:hAnsi="宋体" w:hint="eastAsia"/>
                <w:szCs w:val="21"/>
              </w:rPr>
              <w:t>编</w:t>
            </w:r>
            <w:r w:rsidRPr="007D72C3">
              <w:rPr>
                <w:rFonts w:ascii="宋体" w:hAnsi="宋体" w:hint="eastAsia"/>
                <w:szCs w:val="21"/>
              </w:rPr>
              <w:t>制了操作性前提方案</w:t>
            </w:r>
            <w:r w:rsidR="005D01A9" w:rsidRPr="007D72C3">
              <w:rPr>
                <w:rFonts w:asciiTheme="minorEastAsia" w:eastAsiaTheme="minorEastAsia" w:hAnsiTheme="minorEastAsia" w:hint="eastAsia"/>
                <w:bCs/>
                <w:szCs w:val="21"/>
              </w:rPr>
              <w:t xml:space="preserve"> SR</w:t>
            </w:r>
            <w:r w:rsidR="005D01A9" w:rsidRPr="007D72C3">
              <w:rPr>
                <w:rFonts w:asciiTheme="minorEastAsia" w:eastAsiaTheme="minorEastAsia" w:hAnsiTheme="minorEastAsia" w:hint="eastAsia"/>
                <w:color w:val="000000"/>
                <w:szCs w:val="21"/>
              </w:rPr>
              <w:t>-300.1-</w:t>
            </w:r>
            <w:r w:rsidR="005D01A9" w:rsidRPr="007D72C3">
              <w:rPr>
                <w:rFonts w:asciiTheme="minorEastAsia" w:eastAsiaTheme="minorEastAsia" w:hAnsiTheme="minorEastAsia" w:hint="eastAsia"/>
                <w:bCs/>
                <w:szCs w:val="21"/>
              </w:rPr>
              <w:t>2021B/0</w:t>
            </w:r>
            <w:r w:rsidRPr="007D72C3">
              <w:rPr>
                <w:rFonts w:ascii="宋体" w:hAnsi="宋体" w:hint="eastAsia"/>
                <w:szCs w:val="21"/>
              </w:rPr>
              <w:t>,</w:t>
            </w:r>
            <w:r w:rsidRPr="007D72C3">
              <w:rPr>
                <w:rFonts w:ascii="宋体" w:hAnsi="宋体"/>
                <w:szCs w:val="21"/>
              </w:rPr>
              <w:t>20</w:t>
            </w:r>
            <w:r w:rsidR="005D01A9" w:rsidRPr="007D72C3">
              <w:rPr>
                <w:rFonts w:ascii="宋体" w:hAnsi="宋体"/>
                <w:szCs w:val="21"/>
              </w:rPr>
              <w:t>21</w:t>
            </w:r>
            <w:r w:rsidRPr="007D72C3">
              <w:rPr>
                <w:rFonts w:ascii="宋体" w:hAnsi="宋体" w:hint="eastAsia"/>
                <w:szCs w:val="21"/>
              </w:rPr>
              <w:t>年</w:t>
            </w:r>
            <w:r w:rsidRPr="007D72C3">
              <w:rPr>
                <w:rFonts w:ascii="宋体" w:hAnsi="宋体"/>
                <w:szCs w:val="21"/>
              </w:rPr>
              <w:t>0</w:t>
            </w:r>
            <w:r w:rsidR="005D01A9" w:rsidRPr="007D72C3">
              <w:rPr>
                <w:rFonts w:ascii="宋体" w:hAnsi="宋体"/>
                <w:szCs w:val="21"/>
              </w:rPr>
              <w:t>8</w:t>
            </w:r>
            <w:r w:rsidRPr="007D72C3">
              <w:rPr>
                <w:rFonts w:ascii="宋体" w:hAnsi="宋体" w:hint="eastAsia"/>
                <w:szCs w:val="21"/>
              </w:rPr>
              <w:t>月</w:t>
            </w:r>
            <w:r w:rsidR="005D01A9" w:rsidRPr="007D72C3">
              <w:rPr>
                <w:rFonts w:ascii="宋体" w:hAnsi="宋体"/>
                <w:szCs w:val="21"/>
              </w:rPr>
              <w:t>01</w:t>
            </w:r>
            <w:r w:rsidRPr="007D72C3">
              <w:rPr>
                <w:rFonts w:ascii="宋体" w:hAnsi="宋体" w:hint="eastAsia"/>
                <w:szCs w:val="21"/>
              </w:rPr>
              <w:t>日实施；编制依据ISO22000:20</w:t>
            </w:r>
            <w:r w:rsidRPr="007D72C3">
              <w:rPr>
                <w:rFonts w:ascii="宋体" w:hAnsi="宋体"/>
                <w:szCs w:val="21"/>
              </w:rPr>
              <w:t>18</w:t>
            </w:r>
            <w:r w:rsidRPr="007D72C3">
              <w:rPr>
                <w:rFonts w:ascii="宋体" w:hAnsi="宋体" w:hint="eastAsia"/>
                <w:szCs w:val="21"/>
              </w:rPr>
              <w:t>、</w:t>
            </w:r>
            <w:r w:rsidR="007D72C3" w:rsidRPr="007D72C3">
              <w:rPr>
                <w:rFonts w:asciiTheme="minorEastAsia" w:eastAsiaTheme="minorEastAsia" w:hAnsiTheme="minorEastAsia" w:hint="eastAsia"/>
                <w:szCs w:val="21"/>
              </w:rPr>
              <w:t>危害分析与关键控制点（H</w:t>
            </w:r>
            <w:r w:rsidR="007D72C3" w:rsidRPr="007D72C3">
              <w:rPr>
                <w:rFonts w:asciiTheme="minorEastAsia" w:eastAsiaTheme="minorEastAsia" w:hAnsiTheme="minorEastAsia"/>
                <w:szCs w:val="21"/>
              </w:rPr>
              <w:t>ACCP</w:t>
            </w:r>
            <w:r w:rsidR="007D72C3" w:rsidRPr="007D72C3">
              <w:rPr>
                <w:rFonts w:asciiTheme="minorEastAsia" w:eastAsiaTheme="minorEastAsia" w:hAnsiTheme="minorEastAsia" w:hint="eastAsia"/>
                <w:szCs w:val="21"/>
              </w:rPr>
              <w:t>）体系认证要求（V</w:t>
            </w:r>
            <w:r w:rsidR="007D72C3" w:rsidRPr="007D72C3">
              <w:rPr>
                <w:rFonts w:asciiTheme="minorEastAsia" w:eastAsiaTheme="minorEastAsia" w:hAnsiTheme="minorEastAsia"/>
                <w:szCs w:val="21"/>
              </w:rPr>
              <w:t>1.0</w:t>
            </w:r>
            <w:r w:rsidR="007D72C3" w:rsidRPr="007D72C3">
              <w:rPr>
                <w:rFonts w:asciiTheme="minorEastAsia" w:eastAsiaTheme="minorEastAsia" w:hAnsiTheme="minorEastAsia" w:hint="eastAsia"/>
                <w:szCs w:val="21"/>
              </w:rPr>
              <w:t>）</w:t>
            </w:r>
            <w:r w:rsidR="00D87A03">
              <w:rPr>
                <w:rFonts w:ascii="宋体" w:hAnsi="宋体" w:hint="eastAsia"/>
                <w:szCs w:val="21"/>
              </w:rPr>
              <w:t>，</w:t>
            </w:r>
            <w:r w:rsidRPr="00E1502E">
              <w:rPr>
                <w:rFonts w:ascii="宋体" w:hAnsi="宋体" w:hint="eastAsia"/>
                <w:szCs w:val="21"/>
              </w:rPr>
              <w:t>内容包括选址和作</w:t>
            </w:r>
            <w:r w:rsidRPr="00E1502E">
              <w:rPr>
                <w:rFonts w:ascii="宋体" w:hAnsi="宋体"/>
                <w:szCs w:val="21"/>
              </w:rPr>
              <w:t>业</w:t>
            </w:r>
            <w:r w:rsidRPr="00E1502E">
              <w:rPr>
                <w:rFonts w:ascii="宋体" w:hAnsi="宋体" w:hint="eastAsia"/>
                <w:szCs w:val="21"/>
              </w:rPr>
              <w:t>环境、设施管理、设备管理、卫生管理、食品的食品安全控制、检验、仓储和运输管理、标识等。</w:t>
            </w:r>
            <w:r w:rsidRPr="00E1502E">
              <w:rPr>
                <w:rFonts w:hint="eastAsia"/>
              </w:rPr>
              <w:t>《质量检验控制程序》执行标准（接收准则）。</w:t>
            </w:r>
          </w:p>
          <w:p w14:paraId="25214104" w14:textId="77777777" w:rsidR="00C7713B" w:rsidRPr="00E1502E" w:rsidRDefault="00C7713B" w:rsidP="00C7713B"/>
          <w:p w14:paraId="07C80941" w14:textId="5C6D9B79" w:rsidR="00C7713B" w:rsidRDefault="00C7713B" w:rsidP="00C7713B">
            <w:pPr>
              <w:rPr>
                <w:rFonts w:ascii="宋体" w:hAnsi="宋体"/>
                <w:szCs w:val="21"/>
              </w:rPr>
            </w:pPr>
            <w:r>
              <w:rPr>
                <w:rFonts w:hint="eastAsia"/>
              </w:rPr>
              <w:t>按照追溯要求，配合配</w:t>
            </w:r>
            <w:r>
              <w:t>送</w:t>
            </w:r>
            <w:r>
              <w:rPr>
                <w:rFonts w:hint="eastAsia"/>
              </w:rPr>
              <w:t>部查相</w:t>
            </w:r>
            <w:r>
              <w:t>关</w:t>
            </w:r>
            <w:r>
              <w:rPr>
                <w:rFonts w:ascii="宋体" w:hAnsi="宋体" w:hint="eastAsia"/>
                <w:szCs w:val="21"/>
              </w:rPr>
              <w:t>供应</w:t>
            </w:r>
            <w:r>
              <w:rPr>
                <w:rFonts w:ascii="宋体" w:hAnsi="宋体"/>
                <w:szCs w:val="21"/>
              </w:rPr>
              <w:t>商检验</w:t>
            </w:r>
            <w:r>
              <w:rPr>
                <w:rFonts w:ascii="宋体" w:hAnsi="宋体" w:hint="eastAsia"/>
                <w:szCs w:val="21"/>
              </w:rPr>
              <w:t>检</w:t>
            </w:r>
            <w:r>
              <w:rPr>
                <w:rFonts w:ascii="宋体" w:hAnsi="宋体"/>
                <w:szCs w:val="21"/>
              </w:rPr>
              <w:t>测</w:t>
            </w:r>
            <w:r>
              <w:rPr>
                <w:rFonts w:ascii="宋体" w:hAnsi="宋体" w:hint="eastAsia"/>
                <w:szCs w:val="21"/>
              </w:rPr>
              <w:t>记</w:t>
            </w:r>
            <w:r>
              <w:rPr>
                <w:rFonts w:ascii="宋体" w:hAnsi="宋体"/>
                <w:szCs w:val="21"/>
              </w:rPr>
              <w:t>录或</w:t>
            </w:r>
            <w:r>
              <w:rPr>
                <w:rFonts w:ascii="宋体" w:hAnsi="宋体" w:hint="eastAsia"/>
                <w:szCs w:val="21"/>
              </w:rPr>
              <w:t>报告，有上</w:t>
            </w:r>
            <w:r>
              <w:rPr>
                <w:rFonts w:ascii="宋体" w:hAnsi="宋体"/>
                <w:szCs w:val="21"/>
              </w:rPr>
              <w:t>述</w:t>
            </w:r>
            <w:r>
              <w:rPr>
                <w:rFonts w:ascii="宋体" w:hAnsi="宋体" w:hint="eastAsia"/>
                <w:szCs w:val="21"/>
              </w:rPr>
              <w:t>产品的进货</w:t>
            </w:r>
            <w:r w:rsidR="00B3378F">
              <w:rPr>
                <w:rFonts w:ascii="宋体" w:hAnsi="宋体" w:hint="eastAsia"/>
                <w:szCs w:val="21"/>
              </w:rPr>
              <w:t>验收</w:t>
            </w:r>
            <w:r>
              <w:rPr>
                <w:rFonts w:ascii="宋体" w:hAnsi="宋体" w:hint="eastAsia"/>
                <w:szCs w:val="21"/>
              </w:rPr>
              <w:t>记</w:t>
            </w:r>
            <w:r>
              <w:rPr>
                <w:rFonts w:ascii="宋体" w:hAnsi="宋体"/>
                <w:szCs w:val="21"/>
              </w:rPr>
              <w:t>录</w:t>
            </w:r>
            <w:r>
              <w:rPr>
                <w:rFonts w:ascii="宋体" w:hAnsi="宋体" w:hint="eastAsia"/>
                <w:szCs w:val="21"/>
              </w:rPr>
              <w:t>：</w:t>
            </w:r>
          </w:p>
          <w:p w14:paraId="069DB16E" w14:textId="77777777" w:rsidR="00FF671F" w:rsidRPr="000D1B58" w:rsidRDefault="00FF671F" w:rsidP="00FF671F">
            <w:pPr>
              <w:rPr>
                <w:rFonts w:asciiTheme="minorEastAsia" w:eastAsiaTheme="minorEastAsia" w:hAnsiTheme="minorEastAsia"/>
                <w:szCs w:val="21"/>
              </w:rPr>
            </w:pPr>
            <w:r w:rsidRPr="000D1B58">
              <w:rPr>
                <w:rFonts w:asciiTheme="minorEastAsia" w:eastAsiaTheme="minorEastAsia" w:hAnsiTheme="minorEastAsia" w:hint="eastAsia"/>
                <w:szCs w:val="21"/>
              </w:rPr>
              <w:t>抽</w:t>
            </w:r>
            <w:r w:rsidRPr="000D1B58">
              <w:rPr>
                <w:rFonts w:hint="eastAsia"/>
              </w:rPr>
              <w:t>查</w:t>
            </w:r>
            <w:r w:rsidRPr="000D1B58">
              <w:rPr>
                <w:rFonts w:hint="eastAsia"/>
              </w:rPr>
              <w:t xml:space="preserve">  </w:t>
            </w:r>
            <w:r>
              <w:rPr>
                <w:rFonts w:hint="eastAsia"/>
                <w:szCs w:val="21"/>
                <w:u w:val="single"/>
              </w:rPr>
              <w:t>纯</w:t>
            </w:r>
            <w:r>
              <w:rPr>
                <w:szCs w:val="21"/>
                <w:u w:val="single"/>
              </w:rPr>
              <w:t>正小农粘米</w:t>
            </w:r>
            <w:r w:rsidRPr="000D1B58">
              <w:rPr>
                <w:rFonts w:hint="eastAsia"/>
              </w:rPr>
              <w:t>，报告编号：</w:t>
            </w:r>
            <w:r>
              <w:rPr>
                <w:rFonts w:hint="eastAsia"/>
              </w:rPr>
              <w:t xml:space="preserve"> </w:t>
            </w:r>
            <w:r>
              <w:t>CTT21080503210</w:t>
            </w:r>
            <w:r w:rsidRPr="000D1B58">
              <w:t xml:space="preserve"> ,</w:t>
            </w:r>
            <w:r w:rsidRPr="000D1B58">
              <w:rPr>
                <w:rFonts w:hint="eastAsia"/>
              </w:rPr>
              <w:t>检测项目</w:t>
            </w:r>
            <w:r>
              <w:rPr>
                <w:rFonts w:hint="eastAsia"/>
              </w:rPr>
              <w:t>铅</w:t>
            </w:r>
            <w:r>
              <w:t>、镉、总汞</w:t>
            </w:r>
            <w:r w:rsidRPr="000D1B58">
              <w:rPr>
                <w:rFonts w:hint="eastAsia"/>
              </w:rPr>
              <w:t>；检测单位名称：</w:t>
            </w:r>
            <w:r>
              <w:rPr>
                <w:rFonts w:hint="eastAsia"/>
              </w:rPr>
              <w:t>深圳</w:t>
            </w:r>
            <w:r>
              <w:t>中鼎检</w:t>
            </w:r>
            <w:r>
              <w:rPr>
                <w:rFonts w:hint="eastAsia"/>
              </w:rPr>
              <w:t>测</w:t>
            </w:r>
            <w:r>
              <w:t>技术有限公司</w:t>
            </w:r>
            <w:r w:rsidRPr="000D1B58">
              <w:rPr>
                <w:rFonts w:hint="eastAsia"/>
              </w:rPr>
              <w:t>;</w:t>
            </w:r>
            <w:r w:rsidRPr="000D1B58">
              <w:rPr>
                <w:rFonts w:hint="eastAsia"/>
              </w:rPr>
              <w:t>报告日期：</w:t>
            </w:r>
            <w:r w:rsidRPr="000D1B58">
              <w:rPr>
                <w:rFonts w:hint="eastAsia"/>
              </w:rPr>
              <w:t>2021-0</w:t>
            </w:r>
            <w:r>
              <w:t>8</w:t>
            </w:r>
            <w:r>
              <w:rPr>
                <w:rFonts w:hint="eastAsia"/>
              </w:rPr>
              <w:t>-06</w:t>
            </w:r>
            <w:r w:rsidRPr="000D1B58">
              <w:rPr>
                <w:rFonts w:hint="eastAsia"/>
              </w:rPr>
              <w:t>，结论：符合要求。</w:t>
            </w:r>
          </w:p>
          <w:p w14:paraId="6AAC716C" w14:textId="77777777" w:rsidR="00FF671F" w:rsidRPr="00AC58F7" w:rsidRDefault="00FF671F" w:rsidP="00FF671F">
            <w:pPr>
              <w:rPr>
                <w:rFonts w:asciiTheme="minorEastAsia" w:eastAsiaTheme="minorEastAsia" w:hAnsiTheme="minorEastAsia"/>
                <w:szCs w:val="21"/>
              </w:rPr>
            </w:pPr>
          </w:p>
          <w:p w14:paraId="7488195E" w14:textId="77777777" w:rsidR="00FF671F" w:rsidRPr="000D1B58" w:rsidRDefault="00FF671F" w:rsidP="00FF671F">
            <w:pPr>
              <w:pStyle w:val="2"/>
              <w:ind w:firstLineChars="0" w:firstLine="0"/>
            </w:pPr>
            <w:r w:rsidRPr="000D1B58">
              <w:rPr>
                <w:rFonts w:hint="eastAsia"/>
                <w:szCs w:val="20"/>
              </w:rPr>
              <w:t>抽</w:t>
            </w:r>
            <w:r>
              <w:rPr>
                <w:rFonts w:hint="eastAsia"/>
                <w:szCs w:val="20"/>
              </w:rPr>
              <w:t xml:space="preserve"> 金龙</w:t>
            </w:r>
            <w:r>
              <w:rPr>
                <w:szCs w:val="20"/>
              </w:rPr>
              <w:t>鱼黄金比例</w:t>
            </w:r>
            <w:r>
              <w:rPr>
                <w:rFonts w:hint="eastAsia"/>
                <w:szCs w:val="20"/>
              </w:rPr>
              <w:t>植物</w:t>
            </w:r>
            <w:r>
              <w:rPr>
                <w:szCs w:val="20"/>
              </w:rPr>
              <w:t>调</w:t>
            </w:r>
            <w:r>
              <w:rPr>
                <w:rFonts w:hint="eastAsia"/>
                <w:szCs w:val="20"/>
              </w:rPr>
              <w:t>油</w:t>
            </w:r>
            <w:r w:rsidRPr="000D1B58">
              <w:rPr>
                <w:rFonts w:hint="eastAsia"/>
                <w:szCs w:val="20"/>
              </w:rPr>
              <w:t>，</w:t>
            </w:r>
            <w:r w:rsidRPr="000D1B58">
              <w:rPr>
                <w:rFonts w:hint="eastAsia"/>
              </w:rPr>
              <w:t>产品检测报告编号：</w:t>
            </w:r>
            <w:r>
              <w:rPr>
                <w:szCs w:val="21"/>
              </w:rPr>
              <w:t>SP202110-0199</w:t>
            </w:r>
            <w:r w:rsidRPr="000D1B58">
              <w:rPr>
                <w:rFonts w:hint="eastAsia"/>
              </w:rPr>
              <w:t>；检测单位名称：</w:t>
            </w:r>
            <w:r>
              <w:rPr>
                <w:rFonts w:hint="eastAsia"/>
              </w:rPr>
              <w:t>益</w:t>
            </w:r>
            <w:r>
              <w:t>海</w:t>
            </w:r>
            <w:r>
              <w:rPr>
                <w:rFonts w:hint="eastAsia"/>
              </w:rPr>
              <w:t>（</w:t>
            </w:r>
            <w:r>
              <w:t>广州</w:t>
            </w:r>
            <w:r>
              <w:rPr>
                <w:rFonts w:hint="eastAsia"/>
              </w:rPr>
              <w:t>）粮</w:t>
            </w:r>
            <w:r>
              <w:t>油</w:t>
            </w:r>
            <w:r>
              <w:rPr>
                <w:rFonts w:hint="eastAsia"/>
              </w:rPr>
              <w:t>工</w:t>
            </w:r>
            <w:r>
              <w:t>业有限公司</w:t>
            </w:r>
            <w:r w:rsidRPr="000D1B58">
              <w:rPr>
                <w:rFonts w:hint="eastAsia"/>
              </w:rPr>
              <w:t>；检测项目：</w:t>
            </w:r>
            <w:r>
              <w:rPr>
                <w:rFonts w:hint="eastAsia"/>
              </w:rPr>
              <w:t>酸</w:t>
            </w:r>
            <w:r>
              <w:t>价、过氧化值、溶剂残留</w:t>
            </w:r>
            <w:r>
              <w:rPr>
                <w:rFonts w:hint="eastAsia"/>
              </w:rPr>
              <w:t>量</w:t>
            </w:r>
            <w:r w:rsidRPr="000D1B58">
              <w:rPr>
                <w:rFonts w:hint="eastAsia"/>
              </w:rPr>
              <w:t>；检测报告日期：</w:t>
            </w:r>
            <w:r>
              <w:rPr>
                <w:rFonts w:hint="eastAsia"/>
              </w:rPr>
              <w:t>2021-10</w:t>
            </w:r>
            <w:r w:rsidRPr="000D1B58">
              <w:rPr>
                <w:rFonts w:hint="eastAsia"/>
              </w:rPr>
              <w:t>-</w:t>
            </w:r>
            <w:r>
              <w:t>17</w:t>
            </w:r>
            <w:r w:rsidRPr="000D1B58">
              <w:rPr>
                <w:rFonts w:hint="eastAsia"/>
              </w:rPr>
              <w:t>；检测结论：符合要求</w:t>
            </w:r>
          </w:p>
          <w:p w14:paraId="244222E3" w14:textId="77777777" w:rsidR="00FF671F" w:rsidRPr="000D1B58" w:rsidRDefault="00FF671F" w:rsidP="00FF671F">
            <w:pPr>
              <w:pStyle w:val="2"/>
              <w:ind w:firstLineChars="0" w:firstLine="0"/>
            </w:pPr>
            <w:r>
              <w:rPr>
                <w:rFonts w:hint="eastAsia"/>
              </w:rPr>
              <w:t xml:space="preserve">    </w:t>
            </w:r>
          </w:p>
          <w:p w14:paraId="18411C22" w14:textId="77777777" w:rsidR="00FF671F" w:rsidRPr="000D1B58" w:rsidRDefault="00FF671F" w:rsidP="00FF671F">
            <w:pPr>
              <w:pStyle w:val="2"/>
              <w:ind w:firstLineChars="0" w:firstLine="0"/>
            </w:pPr>
            <w:r w:rsidRPr="000D1B58">
              <w:rPr>
                <w:rFonts w:hint="eastAsia"/>
              </w:rPr>
              <w:t>抽产品名称：</w:t>
            </w:r>
            <w:r>
              <w:rPr>
                <w:rFonts w:hint="eastAsia"/>
                <w:szCs w:val="21"/>
              </w:rPr>
              <w:t>海天</w:t>
            </w:r>
            <w:r>
              <w:rPr>
                <w:szCs w:val="21"/>
              </w:rPr>
              <w:t>上等</w:t>
            </w:r>
            <w:r>
              <w:rPr>
                <w:rFonts w:hint="eastAsia"/>
                <w:szCs w:val="21"/>
              </w:rPr>
              <w:t>耗</w:t>
            </w:r>
            <w:r>
              <w:rPr>
                <w:szCs w:val="21"/>
              </w:rPr>
              <w:t>油</w:t>
            </w:r>
            <w:r w:rsidRPr="000D1B58">
              <w:rPr>
                <w:rFonts w:hint="eastAsia"/>
              </w:rPr>
              <w:t>；产品检测报告编号：</w:t>
            </w:r>
            <w:r>
              <w:rPr>
                <w:rFonts w:hint="eastAsia"/>
              </w:rPr>
              <w:t>H</w:t>
            </w:r>
            <w:r>
              <w:t xml:space="preserve">T/GM -20210504-0015 </w:t>
            </w:r>
            <w:r>
              <w:rPr>
                <w:rFonts w:hint="eastAsia"/>
              </w:rPr>
              <w:t>2.27</w:t>
            </w:r>
            <w:r>
              <w:t>KG</w:t>
            </w:r>
            <w:r w:rsidRPr="000D1B58">
              <w:rPr>
                <w:rFonts w:hint="eastAsia"/>
              </w:rPr>
              <w:t xml:space="preserve"> ；检测单位名称：</w:t>
            </w:r>
            <w:r>
              <w:rPr>
                <w:rFonts w:hint="eastAsia"/>
              </w:rPr>
              <w:t>佛山</w:t>
            </w:r>
            <w:r>
              <w:t>市</w:t>
            </w:r>
            <w:r>
              <w:rPr>
                <w:rFonts w:hint="eastAsia"/>
              </w:rPr>
              <w:t>海</w:t>
            </w:r>
            <w:r>
              <w:t>天（高明）</w:t>
            </w:r>
            <w:r>
              <w:rPr>
                <w:rFonts w:hint="eastAsia"/>
              </w:rPr>
              <w:t>调</w:t>
            </w:r>
            <w:r>
              <w:t>味食品有限公</w:t>
            </w:r>
            <w:r>
              <w:rPr>
                <w:rFonts w:hint="eastAsia"/>
              </w:rPr>
              <w:t>司</w:t>
            </w:r>
            <w:r w:rsidRPr="000D1B58">
              <w:rPr>
                <w:rFonts w:hint="eastAsia"/>
              </w:rPr>
              <w:t>；检测项目：</w:t>
            </w:r>
            <w:r>
              <w:rPr>
                <w:rFonts w:hint="eastAsia"/>
              </w:rPr>
              <w:t>氨</w:t>
            </w:r>
            <w:r>
              <w:t>基酸</w:t>
            </w:r>
            <w:r>
              <w:rPr>
                <w:rFonts w:hint="eastAsia"/>
              </w:rPr>
              <w:t>态</w:t>
            </w:r>
            <w:r>
              <w:t>氮、</w:t>
            </w:r>
            <w:r>
              <w:rPr>
                <w:rFonts w:hint="eastAsia"/>
              </w:rPr>
              <w:t>菌落</w:t>
            </w:r>
            <w:r>
              <w:t>总数、大肠杆菌</w:t>
            </w:r>
            <w:r w:rsidRPr="000D1B58">
              <w:rPr>
                <w:rFonts w:hint="eastAsia"/>
              </w:rPr>
              <w:t>等；检测报告日期：202</w:t>
            </w:r>
            <w:r w:rsidRPr="000D1B58">
              <w:t>1</w:t>
            </w:r>
            <w:r>
              <w:rPr>
                <w:rFonts w:hint="eastAsia"/>
              </w:rPr>
              <w:t>-05-01</w:t>
            </w:r>
            <w:r w:rsidRPr="000D1B58">
              <w:rPr>
                <w:rFonts w:hint="eastAsia"/>
              </w:rPr>
              <w:t>；检测结论：符合要求</w:t>
            </w:r>
          </w:p>
          <w:p w14:paraId="14E10AA3" w14:textId="77777777" w:rsidR="00FF671F" w:rsidRPr="00C333CD" w:rsidRDefault="00FF671F" w:rsidP="00FF671F">
            <w:pPr>
              <w:pStyle w:val="2"/>
              <w:ind w:firstLineChars="500" w:firstLine="1050"/>
              <w:rPr>
                <w:szCs w:val="21"/>
              </w:rPr>
            </w:pPr>
          </w:p>
          <w:p w14:paraId="1861D13B" w14:textId="77777777" w:rsidR="00FF671F" w:rsidRDefault="00FF671F" w:rsidP="00FF671F">
            <w:pPr>
              <w:pStyle w:val="2"/>
              <w:ind w:firstLineChars="0" w:firstLine="0"/>
            </w:pPr>
            <w:r w:rsidRPr="000D1B58">
              <w:rPr>
                <w:rFonts w:hint="eastAsia"/>
              </w:rPr>
              <w:t>抽</w:t>
            </w:r>
            <w:r w:rsidRPr="000D1B58">
              <w:t>产品：</w:t>
            </w:r>
            <w:r>
              <w:rPr>
                <w:rFonts w:hint="eastAsia"/>
              </w:rPr>
              <w:t>鸡</w:t>
            </w:r>
            <w:r w:rsidRPr="000D1B58">
              <w:t>胴体</w:t>
            </w:r>
            <w:r w:rsidRPr="000D1B58">
              <w:rPr>
                <w:rFonts w:hint="eastAsia"/>
              </w:rPr>
              <w:t>;动</w:t>
            </w:r>
            <w:r w:rsidRPr="000D1B58">
              <w:t>物</w:t>
            </w:r>
            <w:r w:rsidRPr="000D1B58">
              <w:rPr>
                <w:rFonts w:hint="eastAsia"/>
              </w:rPr>
              <w:t>检</w:t>
            </w:r>
            <w:r w:rsidRPr="000D1B58">
              <w:t>验检疫</w:t>
            </w:r>
            <w:r w:rsidRPr="000D1B58">
              <w:rPr>
                <w:rFonts w:hint="eastAsia"/>
              </w:rPr>
              <w:t>证</w:t>
            </w:r>
            <w:r w:rsidRPr="000D1B58">
              <w:t>明编号：</w:t>
            </w:r>
            <w:r w:rsidRPr="000D1B58">
              <w:rPr>
                <w:rFonts w:cs="宋体" w:hint="eastAsia"/>
                <w:b/>
                <w:szCs w:val="21"/>
                <w:u w:val="single"/>
              </w:rPr>
              <w:t xml:space="preserve">NO </w:t>
            </w:r>
            <w:r>
              <w:rPr>
                <w:rFonts w:cs="宋体"/>
                <w:b/>
                <w:szCs w:val="21"/>
                <w:u w:val="single"/>
              </w:rPr>
              <w:t>44100484347</w:t>
            </w:r>
            <w:r w:rsidRPr="000D1B58">
              <w:t xml:space="preserve"> </w:t>
            </w:r>
            <w:r w:rsidRPr="000D1B58">
              <w:rPr>
                <w:rFonts w:hint="eastAsia"/>
              </w:rPr>
              <w:t xml:space="preserve"> 检</w:t>
            </w:r>
            <w:r w:rsidRPr="000D1B58">
              <w:t>测</w:t>
            </w:r>
            <w:r w:rsidRPr="000D1B58">
              <w:rPr>
                <w:rFonts w:hint="eastAsia"/>
              </w:rPr>
              <w:t>机构</w:t>
            </w:r>
            <w:r w:rsidRPr="000D1B58">
              <w:t>：</w:t>
            </w:r>
            <w:r>
              <w:rPr>
                <w:rFonts w:hint="eastAsia"/>
              </w:rPr>
              <w:t>江门</w:t>
            </w:r>
            <w:r>
              <w:t>市</w:t>
            </w:r>
            <w:r>
              <w:rPr>
                <w:rFonts w:hint="eastAsia"/>
              </w:rPr>
              <w:t>蓬</w:t>
            </w:r>
            <w:r>
              <w:t>江区</w:t>
            </w:r>
            <w:r w:rsidRPr="000D1B58">
              <w:t>动物卫生监督所</w:t>
            </w:r>
            <w:r w:rsidRPr="000D1B58">
              <w:rPr>
                <w:rFonts w:hint="eastAsia"/>
              </w:rPr>
              <w:t xml:space="preserve"> ，检</w:t>
            </w:r>
            <w:r w:rsidRPr="000D1B58">
              <w:t>测时间：</w:t>
            </w:r>
            <w:r w:rsidRPr="000D1B58">
              <w:rPr>
                <w:rFonts w:hint="eastAsia"/>
              </w:rPr>
              <w:t>2021.1</w:t>
            </w:r>
            <w:r>
              <w:t>2</w:t>
            </w:r>
            <w:r>
              <w:rPr>
                <w:rFonts w:hint="eastAsia"/>
              </w:rPr>
              <w:t>.20</w:t>
            </w:r>
            <w:r w:rsidRPr="000D1B58">
              <w:t>检</w:t>
            </w:r>
            <w:r w:rsidRPr="000D1B58">
              <w:rPr>
                <w:rFonts w:hint="eastAsia"/>
              </w:rPr>
              <w:t>测</w:t>
            </w:r>
            <w:r w:rsidRPr="000D1B58">
              <w:t>结</w:t>
            </w:r>
            <w:r w:rsidRPr="000D1B58">
              <w:rPr>
                <w:rFonts w:hint="eastAsia"/>
              </w:rPr>
              <w:t>论</w:t>
            </w:r>
            <w:r w:rsidRPr="000D1B58">
              <w:t>：合格</w:t>
            </w:r>
          </w:p>
          <w:p w14:paraId="7BA478E1" w14:textId="77777777" w:rsidR="00FF671F" w:rsidRDefault="00FF671F" w:rsidP="00FF671F">
            <w:pPr>
              <w:pStyle w:val="2"/>
              <w:ind w:firstLineChars="0" w:firstLine="0"/>
            </w:pPr>
          </w:p>
          <w:p w14:paraId="6FBE55A2" w14:textId="77777777" w:rsidR="00FF671F" w:rsidRDefault="00FF671F" w:rsidP="00FF671F">
            <w:pPr>
              <w:pStyle w:val="2"/>
              <w:ind w:firstLineChars="0" w:firstLine="0"/>
            </w:pPr>
            <w:r w:rsidRPr="000D1B58">
              <w:rPr>
                <w:rFonts w:hint="eastAsia"/>
              </w:rPr>
              <w:t>抽</w:t>
            </w:r>
            <w:r w:rsidRPr="000D1B58">
              <w:t>产品：</w:t>
            </w:r>
            <w:r>
              <w:rPr>
                <w:rFonts w:hint="eastAsia"/>
              </w:rPr>
              <w:t>猪</w:t>
            </w:r>
            <w:r w:rsidRPr="000D1B58">
              <w:t>胴体</w:t>
            </w:r>
            <w:r w:rsidRPr="000D1B58">
              <w:rPr>
                <w:rFonts w:hint="eastAsia"/>
              </w:rPr>
              <w:t>;动</w:t>
            </w:r>
            <w:r w:rsidRPr="000D1B58">
              <w:t>物</w:t>
            </w:r>
            <w:r w:rsidRPr="000D1B58">
              <w:rPr>
                <w:rFonts w:hint="eastAsia"/>
              </w:rPr>
              <w:t>检</w:t>
            </w:r>
            <w:r w:rsidRPr="000D1B58">
              <w:t>验检疫</w:t>
            </w:r>
            <w:r w:rsidRPr="000D1B58">
              <w:rPr>
                <w:rFonts w:hint="eastAsia"/>
              </w:rPr>
              <w:t>证</w:t>
            </w:r>
            <w:r w:rsidRPr="000D1B58">
              <w:t>明编号：</w:t>
            </w:r>
            <w:r w:rsidRPr="000D1B58">
              <w:rPr>
                <w:rFonts w:cs="宋体" w:hint="eastAsia"/>
                <w:b/>
                <w:szCs w:val="21"/>
                <w:u w:val="single"/>
              </w:rPr>
              <w:t xml:space="preserve">NO </w:t>
            </w:r>
            <w:r>
              <w:rPr>
                <w:rFonts w:cs="宋体"/>
                <w:b/>
                <w:szCs w:val="21"/>
                <w:u w:val="single"/>
              </w:rPr>
              <w:t>4483483344251</w:t>
            </w:r>
            <w:r w:rsidRPr="000D1B58">
              <w:t xml:space="preserve"> </w:t>
            </w:r>
            <w:r w:rsidRPr="000D1B58">
              <w:rPr>
                <w:rFonts w:hint="eastAsia"/>
              </w:rPr>
              <w:t xml:space="preserve"> 检</w:t>
            </w:r>
            <w:r w:rsidRPr="000D1B58">
              <w:t>测</w:t>
            </w:r>
            <w:r w:rsidRPr="000D1B58">
              <w:rPr>
                <w:rFonts w:hint="eastAsia"/>
              </w:rPr>
              <w:t>机构</w:t>
            </w:r>
            <w:r w:rsidRPr="000D1B58">
              <w:t>：</w:t>
            </w:r>
            <w:r>
              <w:rPr>
                <w:rFonts w:hint="eastAsia"/>
              </w:rPr>
              <w:t>江门</w:t>
            </w:r>
            <w:r>
              <w:t>市</w:t>
            </w:r>
            <w:r>
              <w:rPr>
                <w:rFonts w:hint="eastAsia"/>
              </w:rPr>
              <w:t>蓬</w:t>
            </w:r>
            <w:r>
              <w:t>江区</w:t>
            </w:r>
            <w:r w:rsidRPr="000D1B58">
              <w:t>动物卫生监督所</w:t>
            </w:r>
            <w:r w:rsidRPr="000D1B58">
              <w:rPr>
                <w:rFonts w:hint="eastAsia"/>
              </w:rPr>
              <w:t xml:space="preserve"> ，检</w:t>
            </w:r>
            <w:r w:rsidRPr="000D1B58">
              <w:t>测时间：</w:t>
            </w:r>
            <w:r w:rsidRPr="000D1B58">
              <w:rPr>
                <w:rFonts w:hint="eastAsia"/>
              </w:rPr>
              <w:t>2021.1</w:t>
            </w:r>
            <w:r>
              <w:t>2</w:t>
            </w:r>
            <w:r>
              <w:rPr>
                <w:rFonts w:hint="eastAsia"/>
              </w:rPr>
              <w:t>.</w:t>
            </w:r>
            <w:r>
              <w:t>16</w:t>
            </w:r>
            <w:r w:rsidRPr="000D1B58">
              <w:t>检</w:t>
            </w:r>
            <w:r w:rsidRPr="000D1B58">
              <w:rPr>
                <w:rFonts w:hint="eastAsia"/>
              </w:rPr>
              <w:t>测</w:t>
            </w:r>
            <w:r w:rsidRPr="000D1B58">
              <w:t>结</w:t>
            </w:r>
            <w:r w:rsidRPr="000D1B58">
              <w:rPr>
                <w:rFonts w:hint="eastAsia"/>
              </w:rPr>
              <w:t>论</w:t>
            </w:r>
            <w:r w:rsidRPr="000D1B58">
              <w:t>：合格</w:t>
            </w:r>
          </w:p>
          <w:p w14:paraId="73E81877" w14:textId="77777777" w:rsidR="00FF671F" w:rsidRPr="009F292C" w:rsidRDefault="00FF671F" w:rsidP="00FF671F">
            <w:pPr>
              <w:pStyle w:val="2"/>
              <w:ind w:firstLineChars="0" w:firstLine="0"/>
            </w:pPr>
          </w:p>
          <w:p w14:paraId="29FF8DBC" w14:textId="77777777" w:rsidR="00FF671F" w:rsidRPr="000D1B58" w:rsidRDefault="00FF671F" w:rsidP="00FF671F">
            <w:pPr>
              <w:pStyle w:val="2"/>
              <w:ind w:firstLineChars="0" w:firstLine="0"/>
            </w:pPr>
            <w:r w:rsidRPr="000D1B58">
              <w:rPr>
                <w:rFonts w:hint="eastAsia"/>
              </w:rPr>
              <w:t xml:space="preserve">       </w:t>
            </w:r>
          </w:p>
          <w:p w14:paraId="4BED2C8E" w14:textId="77777777" w:rsidR="00FF671F" w:rsidRPr="000D1B58" w:rsidRDefault="00FF671F" w:rsidP="00FF671F">
            <w:pPr>
              <w:pStyle w:val="2"/>
              <w:ind w:firstLineChars="0" w:firstLine="0"/>
            </w:pPr>
            <w:r w:rsidRPr="000D1B58">
              <w:rPr>
                <w:rFonts w:hint="eastAsia"/>
              </w:rPr>
              <w:t>抽产</w:t>
            </w:r>
            <w:r w:rsidRPr="000D1B58">
              <w:t>品</w:t>
            </w:r>
            <w:r w:rsidRPr="000D1B58">
              <w:rPr>
                <w:rFonts w:hint="eastAsia"/>
              </w:rPr>
              <w:t>：蔬</w:t>
            </w:r>
            <w:r w:rsidRPr="000D1B58">
              <w:t>菜（</w:t>
            </w:r>
            <w:r>
              <w:rPr>
                <w:rFonts w:hint="eastAsia"/>
              </w:rPr>
              <w:t>鲜</w:t>
            </w:r>
            <w:r>
              <w:t>平</w:t>
            </w:r>
            <w:r>
              <w:rPr>
                <w:rFonts w:hint="eastAsia"/>
              </w:rPr>
              <w:t>菇</w:t>
            </w:r>
            <w:r>
              <w:t>、平包菜、京包菜</w:t>
            </w:r>
            <w:r w:rsidRPr="000D1B58">
              <w:t>等）</w:t>
            </w:r>
            <w:r w:rsidRPr="000D1B58">
              <w:rPr>
                <w:rFonts w:hint="eastAsia"/>
              </w:rPr>
              <w:t>;农残检</w:t>
            </w:r>
            <w:r w:rsidRPr="000D1B58">
              <w:t>测报告</w:t>
            </w:r>
            <w:r w:rsidRPr="000D1B58">
              <w:rPr>
                <w:rFonts w:hint="eastAsia"/>
              </w:rPr>
              <w:t>:</w:t>
            </w:r>
            <w:r w:rsidRPr="000D1B58">
              <w:t xml:space="preserve"> </w:t>
            </w:r>
            <w:r w:rsidRPr="000D1B58">
              <w:rPr>
                <w:rFonts w:hint="eastAsia"/>
              </w:rPr>
              <w:t>检</w:t>
            </w:r>
            <w:r w:rsidRPr="000D1B58">
              <w:t>测机构：</w:t>
            </w:r>
            <w:r>
              <w:rPr>
                <w:rFonts w:hint="eastAsia"/>
              </w:rPr>
              <w:t>公</w:t>
            </w:r>
            <w:r>
              <w:t>司</w:t>
            </w:r>
            <w:r>
              <w:rPr>
                <w:rFonts w:hint="eastAsia"/>
              </w:rPr>
              <w:t>快</w:t>
            </w:r>
            <w:r>
              <w:t>速检</w:t>
            </w:r>
            <w:r>
              <w:rPr>
                <w:rFonts w:hint="eastAsia"/>
              </w:rPr>
              <w:t>测 样品</w:t>
            </w:r>
            <w:r>
              <w:t>编码：CK211201-8559</w:t>
            </w:r>
            <w:r>
              <w:rPr>
                <w:rFonts w:hint="eastAsia"/>
              </w:rPr>
              <w:t xml:space="preserve">  抽</w:t>
            </w:r>
            <w:r>
              <w:t>样数量：</w:t>
            </w:r>
            <w:r>
              <w:rPr>
                <w:rFonts w:hint="eastAsia"/>
              </w:rPr>
              <w:t>10</w:t>
            </w:r>
            <w:r>
              <w:t xml:space="preserve">g </w:t>
            </w:r>
            <w:r w:rsidRPr="000D1B58">
              <w:t>项目：</w:t>
            </w:r>
            <w:r w:rsidRPr="000D1B58">
              <w:rPr>
                <w:rFonts w:hint="eastAsia"/>
              </w:rPr>
              <w:t>农残</w:t>
            </w:r>
            <w:r w:rsidRPr="000D1B58">
              <w:t>，</w:t>
            </w:r>
            <w:r w:rsidRPr="000D1B58">
              <w:rPr>
                <w:rFonts w:hint="eastAsia"/>
              </w:rPr>
              <w:t>检测结论：抑</w:t>
            </w:r>
            <w:r w:rsidRPr="000D1B58">
              <w:t>制</w:t>
            </w:r>
            <w:r w:rsidRPr="000D1B58">
              <w:rPr>
                <w:rFonts w:hint="eastAsia"/>
              </w:rPr>
              <w:t>率 阴</w:t>
            </w:r>
            <w:r w:rsidRPr="000D1B58">
              <w:t>性</w:t>
            </w:r>
            <w:r w:rsidRPr="000D1B58">
              <w:rPr>
                <w:rFonts w:hint="eastAsia"/>
              </w:rPr>
              <w:t xml:space="preserve"> 检验</w:t>
            </w:r>
            <w:r>
              <w:rPr>
                <w:rFonts w:hint="eastAsia"/>
              </w:rPr>
              <w:t>机构</w:t>
            </w:r>
            <w:r>
              <w:t>：</w:t>
            </w:r>
            <w:r>
              <w:rPr>
                <w:rFonts w:hint="eastAsia"/>
              </w:rPr>
              <w:t>江</w:t>
            </w:r>
            <w:r>
              <w:t>门市绿诚农副产品</w:t>
            </w:r>
            <w:r>
              <w:rPr>
                <w:rFonts w:hint="eastAsia"/>
              </w:rPr>
              <w:t>有</w:t>
            </w:r>
            <w:r>
              <w:t>限公司</w:t>
            </w:r>
            <w:r w:rsidRPr="000D1B58">
              <w:rPr>
                <w:rFonts w:hint="eastAsia"/>
              </w:rPr>
              <w:t xml:space="preserve"> 符合要求 </w:t>
            </w:r>
          </w:p>
          <w:p w14:paraId="64D31375" w14:textId="77777777" w:rsidR="00FF671F" w:rsidRPr="000D1B58" w:rsidRDefault="00FF671F" w:rsidP="00FF671F">
            <w:pPr>
              <w:pStyle w:val="2"/>
              <w:ind w:firstLineChars="0" w:firstLine="0"/>
            </w:pPr>
          </w:p>
          <w:p w14:paraId="109E6179" w14:textId="77777777" w:rsidR="00FF671F" w:rsidRPr="00145527" w:rsidRDefault="00FF671F" w:rsidP="00FF671F">
            <w:pPr>
              <w:rPr>
                <w:rFonts w:ascii="宋体" w:hAnsi="宋体"/>
                <w:szCs w:val="21"/>
              </w:rPr>
            </w:pPr>
            <w:r w:rsidRPr="00292AD2">
              <w:rPr>
                <w:rFonts w:ascii="宋体" w:hAnsi="宋体" w:hint="eastAsia"/>
                <w:szCs w:val="21"/>
              </w:rPr>
              <w:t>查</w:t>
            </w:r>
            <w:r w:rsidRPr="00292AD2">
              <w:rPr>
                <w:rFonts w:ascii="宋体" w:hAnsi="宋体"/>
                <w:szCs w:val="21"/>
              </w:rPr>
              <w:t>看冷</w:t>
            </w:r>
            <w:r w:rsidRPr="00292AD2">
              <w:rPr>
                <w:rFonts w:ascii="宋体" w:hAnsi="宋体" w:hint="eastAsia"/>
                <w:szCs w:val="21"/>
              </w:rPr>
              <w:t>藏及冷</w:t>
            </w:r>
            <w:r w:rsidRPr="00292AD2">
              <w:rPr>
                <w:rFonts w:ascii="宋体" w:hAnsi="宋体"/>
                <w:szCs w:val="21"/>
              </w:rPr>
              <w:t>冻</w:t>
            </w:r>
            <w:r w:rsidRPr="00292AD2">
              <w:rPr>
                <w:rFonts w:ascii="宋体" w:hAnsi="宋体" w:hint="eastAsia"/>
                <w:szCs w:val="21"/>
              </w:rPr>
              <w:t>库</w:t>
            </w:r>
            <w:r w:rsidRPr="00292AD2">
              <w:rPr>
                <w:rFonts w:ascii="宋体" w:hAnsi="宋体"/>
                <w:szCs w:val="21"/>
              </w:rPr>
              <w:t>情况</w:t>
            </w:r>
            <w:r w:rsidRPr="00292AD2">
              <w:rPr>
                <w:rFonts w:ascii="宋体" w:hAnsi="宋体" w:cs="宋体" w:hint="eastAsia"/>
                <w:szCs w:val="21"/>
              </w:rPr>
              <w:t>，冷藏库内摆放的以果鲜</w:t>
            </w:r>
            <w:r w:rsidRPr="00292AD2">
              <w:rPr>
                <w:rFonts w:ascii="宋体" w:hAnsi="宋体" w:cs="宋体"/>
                <w:szCs w:val="21"/>
              </w:rPr>
              <w:t>类</w:t>
            </w:r>
            <w:r w:rsidRPr="00292AD2">
              <w:rPr>
                <w:rFonts w:ascii="宋体" w:hAnsi="宋体" w:cs="宋体" w:hint="eastAsia"/>
                <w:szCs w:val="21"/>
              </w:rPr>
              <w:t>短</w:t>
            </w:r>
            <w:r w:rsidRPr="00292AD2">
              <w:rPr>
                <w:rFonts w:ascii="宋体" w:hAnsi="宋体" w:cs="宋体"/>
                <w:szCs w:val="21"/>
              </w:rPr>
              <w:t>暂仓</w:t>
            </w:r>
            <w:r w:rsidRPr="00292AD2">
              <w:rPr>
                <w:rFonts w:ascii="宋体" w:hAnsi="宋体" w:cs="宋体" w:hint="eastAsia"/>
                <w:szCs w:val="21"/>
              </w:rPr>
              <w:t>储为</w:t>
            </w:r>
            <w:r w:rsidRPr="00292AD2">
              <w:rPr>
                <w:rFonts w:ascii="宋体" w:hAnsi="宋体" w:cs="宋体"/>
                <w:szCs w:val="21"/>
              </w:rPr>
              <w:t>主</w:t>
            </w:r>
            <w:r w:rsidRPr="00292AD2">
              <w:rPr>
                <w:rFonts w:ascii="宋体" w:hAnsi="宋体" w:cs="宋体" w:hint="eastAsia"/>
                <w:szCs w:val="21"/>
              </w:rPr>
              <w:t>，冷库</w:t>
            </w:r>
            <w:r w:rsidRPr="00292AD2">
              <w:rPr>
                <w:rFonts w:ascii="宋体" w:hAnsi="宋体" w:cs="宋体"/>
                <w:szCs w:val="21"/>
              </w:rPr>
              <w:t>内摆放少量</w:t>
            </w:r>
            <w:r w:rsidRPr="00292AD2">
              <w:rPr>
                <w:rFonts w:ascii="宋体" w:hAnsi="宋体" w:cs="宋体" w:hint="eastAsia"/>
                <w:szCs w:val="21"/>
              </w:rPr>
              <w:t>冻</w:t>
            </w:r>
            <w:r w:rsidRPr="00292AD2">
              <w:rPr>
                <w:rFonts w:ascii="宋体" w:hAnsi="宋体" w:cs="宋体"/>
                <w:szCs w:val="21"/>
              </w:rPr>
              <w:t>品，</w:t>
            </w:r>
            <w:r w:rsidRPr="00145527">
              <w:rPr>
                <w:rFonts w:ascii="宋体" w:hAnsi="宋体" w:hint="eastAsia"/>
                <w:szCs w:val="21"/>
              </w:rPr>
              <w:t>询问得知，冷冻品一般根据订单采购，客</w:t>
            </w:r>
            <w:r w:rsidRPr="00145527">
              <w:rPr>
                <w:rFonts w:ascii="宋体" w:hAnsi="宋体"/>
                <w:szCs w:val="21"/>
              </w:rPr>
              <w:t>户主要以</w:t>
            </w:r>
            <w:r w:rsidRPr="00145527">
              <w:rPr>
                <w:rFonts w:ascii="宋体" w:hAnsi="宋体" w:hint="eastAsia"/>
                <w:szCs w:val="21"/>
              </w:rPr>
              <w:t>学</w:t>
            </w:r>
            <w:r w:rsidRPr="00145527">
              <w:rPr>
                <w:rFonts w:ascii="宋体" w:hAnsi="宋体"/>
                <w:szCs w:val="21"/>
              </w:rPr>
              <w:t>校及</w:t>
            </w:r>
            <w:r>
              <w:rPr>
                <w:rFonts w:ascii="宋体" w:hAnsi="宋体" w:hint="eastAsia"/>
                <w:szCs w:val="21"/>
              </w:rPr>
              <w:t>政</w:t>
            </w:r>
            <w:r>
              <w:rPr>
                <w:rFonts w:ascii="宋体" w:hAnsi="宋体"/>
                <w:szCs w:val="21"/>
              </w:rPr>
              <w:t>府机关及大型企业食堂</w:t>
            </w:r>
            <w:r w:rsidRPr="00145527">
              <w:rPr>
                <w:rFonts w:ascii="宋体" w:hAnsi="宋体"/>
                <w:szCs w:val="21"/>
              </w:rPr>
              <w:t>，对水产及</w:t>
            </w:r>
            <w:r w:rsidRPr="00145527">
              <w:rPr>
                <w:rFonts w:ascii="宋体" w:hAnsi="宋体" w:hint="eastAsia"/>
                <w:szCs w:val="21"/>
              </w:rPr>
              <w:t>冻</w:t>
            </w:r>
            <w:r w:rsidRPr="00145527">
              <w:rPr>
                <w:rFonts w:ascii="宋体" w:hAnsi="宋体"/>
                <w:szCs w:val="21"/>
              </w:rPr>
              <w:t>肉</w:t>
            </w:r>
            <w:r w:rsidRPr="00145527">
              <w:rPr>
                <w:rFonts w:ascii="宋体" w:hAnsi="宋体" w:hint="eastAsia"/>
                <w:szCs w:val="21"/>
              </w:rPr>
              <w:t>类</w:t>
            </w:r>
            <w:r w:rsidRPr="00145527">
              <w:rPr>
                <w:rFonts w:ascii="宋体" w:hAnsi="宋体"/>
                <w:szCs w:val="21"/>
              </w:rPr>
              <w:t>产品</w:t>
            </w:r>
            <w:r w:rsidRPr="00145527">
              <w:rPr>
                <w:rFonts w:ascii="宋体" w:hAnsi="宋体" w:hint="eastAsia"/>
                <w:szCs w:val="21"/>
              </w:rPr>
              <w:t>需</w:t>
            </w:r>
            <w:r w:rsidRPr="00145527">
              <w:rPr>
                <w:rFonts w:ascii="宋体" w:hAnsi="宋体"/>
                <w:szCs w:val="21"/>
              </w:rPr>
              <w:t>求量很少，</w:t>
            </w:r>
            <w:r w:rsidRPr="00145527">
              <w:rPr>
                <w:rFonts w:ascii="宋体" w:hAnsi="宋体" w:hint="eastAsia"/>
                <w:szCs w:val="21"/>
              </w:rPr>
              <w:t>尽量控制存货量，减少积压，降低食品安全风险。</w:t>
            </w:r>
          </w:p>
          <w:p w14:paraId="270E1D00" w14:textId="77777777" w:rsidR="00FF671F" w:rsidRDefault="00FF671F" w:rsidP="00FF671F">
            <w:pPr>
              <w:adjustRightInd w:val="0"/>
              <w:spacing w:before="120" w:line="340" w:lineRule="exact"/>
              <w:ind w:firstLineChars="100" w:firstLine="210"/>
              <w:textAlignment w:val="baseline"/>
              <w:rPr>
                <w:rFonts w:ascii="宋体" w:hAnsi="宋体" w:cs="宋体"/>
                <w:szCs w:val="21"/>
              </w:rPr>
            </w:pPr>
            <w:r w:rsidRPr="00292AD2">
              <w:rPr>
                <w:rFonts w:ascii="宋体" w:hAnsi="宋体" w:cs="宋体" w:hint="eastAsia"/>
                <w:szCs w:val="21"/>
              </w:rPr>
              <w:t>提供了冷藏冷</w:t>
            </w:r>
            <w:r w:rsidRPr="00292AD2">
              <w:rPr>
                <w:rFonts w:ascii="宋体" w:hAnsi="宋体" w:cs="宋体"/>
                <w:szCs w:val="21"/>
              </w:rPr>
              <w:t>冻</w:t>
            </w:r>
            <w:r w:rsidRPr="00292AD2">
              <w:rPr>
                <w:rFonts w:ascii="宋体" w:hAnsi="宋体" w:cs="宋体" w:hint="eastAsia"/>
                <w:szCs w:val="21"/>
              </w:rPr>
              <w:t>库管</w:t>
            </w:r>
            <w:r w:rsidRPr="00292AD2">
              <w:rPr>
                <w:rFonts w:ascii="宋体" w:hAnsi="宋体" w:cs="宋体"/>
                <w:szCs w:val="21"/>
              </w:rPr>
              <w:t>理</w:t>
            </w:r>
            <w:r w:rsidRPr="00292AD2">
              <w:rPr>
                <w:rFonts w:ascii="宋体" w:hAnsi="宋体" w:cs="宋体" w:hint="eastAsia"/>
                <w:szCs w:val="21"/>
              </w:rPr>
              <w:t>规定，抽冷藏要求（0-8度），每天记录</w:t>
            </w:r>
            <w:r w:rsidRPr="00292AD2">
              <w:rPr>
                <w:rFonts w:ascii="宋体" w:hAnsi="宋体" w:cs="宋体"/>
                <w:szCs w:val="21"/>
              </w:rPr>
              <w:t>1</w:t>
            </w:r>
            <w:r w:rsidRPr="00292AD2">
              <w:rPr>
                <w:rFonts w:ascii="宋体" w:hAnsi="宋体" w:cs="宋体" w:hint="eastAsia"/>
                <w:szCs w:val="21"/>
              </w:rPr>
              <w:t>次，测量</w:t>
            </w:r>
            <w:r w:rsidRPr="00292AD2">
              <w:rPr>
                <w:rFonts w:ascii="宋体" w:hAnsi="宋体" w:cs="宋体"/>
                <w:szCs w:val="21"/>
              </w:rPr>
              <w:t>时段：</w:t>
            </w:r>
            <w:r w:rsidRPr="00292AD2">
              <w:rPr>
                <w:rFonts w:ascii="宋体" w:hAnsi="宋体" w:cs="宋体" w:hint="eastAsia"/>
                <w:szCs w:val="21"/>
              </w:rPr>
              <w:t>早</w:t>
            </w:r>
            <w:r w:rsidRPr="00292AD2">
              <w:rPr>
                <w:rFonts w:ascii="宋体" w:hAnsi="宋体" w:cs="宋体"/>
                <w:szCs w:val="21"/>
              </w:rPr>
              <w:t>9</w:t>
            </w:r>
            <w:r w:rsidRPr="00292AD2">
              <w:rPr>
                <w:rFonts w:ascii="宋体" w:hAnsi="宋体" w:cs="宋体" w:hint="eastAsia"/>
                <w:szCs w:val="21"/>
              </w:rPr>
              <w:t>点</w:t>
            </w:r>
            <w:r w:rsidRPr="00292AD2">
              <w:rPr>
                <w:rFonts w:ascii="宋体" w:hAnsi="宋体" w:cs="宋体"/>
                <w:szCs w:val="21"/>
              </w:rPr>
              <w:t>，</w:t>
            </w:r>
            <w:r w:rsidRPr="00292AD2">
              <w:rPr>
                <w:rFonts w:ascii="宋体" w:hAnsi="宋体" w:cs="宋体" w:hint="eastAsia"/>
                <w:szCs w:val="21"/>
              </w:rPr>
              <w:t>抽202</w:t>
            </w:r>
            <w:r w:rsidRPr="00292AD2">
              <w:rPr>
                <w:rFonts w:ascii="宋体" w:hAnsi="宋体" w:cs="宋体"/>
                <w:szCs w:val="21"/>
              </w:rPr>
              <w:t>1</w:t>
            </w:r>
            <w:r w:rsidRPr="00292AD2">
              <w:rPr>
                <w:rFonts w:ascii="宋体" w:hAnsi="宋体" w:cs="宋体" w:hint="eastAsia"/>
                <w:szCs w:val="21"/>
              </w:rPr>
              <w:t>.</w:t>
            </w:r>
            <w:r w:rsidRPr="00292AD2">
              <w:rPr>
                <w:rFonts w:ascii="宋体" w:hAnsi="宋体" w:cs="宋体"/>
                <w:szCs w:val="21"/>
              </w:rPr>
              <w:t>12</w:t>
            </w:r>
            <w:r w:rsidRPr="00292AD2">
              <w:rPr>
                <w:rFonts w:ascii="宋体" w:hAnsi="宋体" w:cs="宋体" w:hint="eastAsia"/>
                <w:szCs w:val="21"/>
              </w:rPr>
              <w:t>.20，早</w:t>
            </w:r>
            <w:r w:rsidRPr="00292AD2">
              <w:rPr>
                <w:rFonts w:ascii="宋体" w:hAnsi="宋体" w:cs="宋体"/>
                <w:szCs w:val="21"/>
              </w:rPr>
              <w:t>9</w:t>
            </w:r>
            <w:r w:rsidRPr="00292AD2">
              <w:rPr>
                <w:rFonts w:ascii="宋体" w:hAnsi="宋体" w:cs="宋体" w:hint="eastAsia"/>
                <w:szCs w:val="21"/>
              </w:rPr>
              <w:t>：00，</w:t>
            </w:r>
            <w:r w:rsidRPr="00292AD2">
              <w:rPr>
                <w:rFonts w:ascii="宋体" w:hAnsi="宋体" w:cs="宋体"/>
                <w:szCs w:val="21"/>
              </w:rPr>
              <w:t>5</w:t>
            </w:r>
            <w:r w:rsidRPr="00292AD2">
              <w:rPr>
                <w:rFonts w:ascii="宋体" w:hAnsi="宋体" w:hint="eastAsia"/>
                <w:szCs w:val="21"/>
              </w:rPr>
              <w:t>℃</w:t>
            </w:r>
            <w:r w:rsidRPr="00292AD2">
              <w:rPr>
                <w:rFonts w:ascii="宋体" w:hAnsi="宋体" w:cs="宋体" w:hint="eastAsia"/>
                <w:szCs w:val="21"/>
              </w:rPr>
              <w:t>，2021.</w:t>
            </w:r>
            <w:r w:rsidRPr="00292AD2">
              <w:rPr>
                <w:rFonts w:ascii="宋体" w:hAnsi="宋体" w:cs="宋体"/>
                <w:szCs w:val="21"/>
              </w:rPr>
              <w:t>11</w:t>
            </w:r>
            <w:r w:rsidRPr="00292AD2">
              <w:rPr>
                <w:rFonts w:ascii="宋体" w:hAnsi="宋体" w:cs="宋体" w:hint="eastAsia"/>
                <w:szCs w:val="21"/>
              </w:rPr>
              <w:t>.</w:t>
            </w:r>
            <w:r w:rsidRPr="00292AD2">
              <w:rPr>
                <w:rFonts w:ascii="宋体" w:hAnsi="宋体" w:cs="宋体"/>
                <w:szCs w:val="21"/>
              </w:rPr>
              <w:t>29</w:t>
            </w:r>
            <w:r w:rsidRPr="00292AD2">
              <w:rPr>
                <w:rFonts w:ascii="宋体" w:hAnsi="宋体" w:cs="宋体" w:hint="eastAsia"/>
                <w:szCs w:val="21"/>
              </w:rPr>
              <w:t>，温度早</w:t>
            </w:r>
            <w:r w:rsidRPr="00292AD2">
              <w:rPr>
                <w:rFonts w:ascii="宋体" w:hAnsi="宋体" w:cs="宋体"/>
                <w:szCs w:val="21"/>
              </w:rPr>
              <w:t>9</w:t>
            </w:r>
            <w:r w:rsidRPr="00292AD2">
              <w:rPr>
                <w:rFonts w:ascii="宋体" w:hAnsi="宋体" w:cs="宋体" w:hint="eastAsia"/>
                <w:szCs w:val="21"/>
              </w:rPr>
              <w:t>：00，</w:t>
            </w:r>
            <w:r w:rsidRPr="00292AD2">
              <w:rPr>
                <w:rFonts w:ascii="宋体" w:hAnsi="宋体" w:cs="宋体"/>
                <w:szCs w:val="21"/>
              </w:rPr>
              <w:t>2</w:t>
            </w:r>
            <w:r w:rsidRPr="00292AD2">
              <w:rPr>
                <w:rFonts w:ascii="宋体" w:hAnsi="宋体" w:hint="eastAsia"/>
                <w:szCs w:val="21"/>
              </w:rPr>
              <w:t>℃</w:t>
            </w:r>
            <w:r w:rsidRPr="00292AD2">
              <w:rPr>
                <w:rFonts w:ascii="宋体" w:hAnsi="宋体" w:cs="宋体" w:hint="eastAsia"/>
                <w:szCs w:val="21"/>
              </w:rPr>
              <w:t>；记录人： 王</w:t>
            </w:r>
            <w:r w:rsidRPr="00292AD2">
              <w:rPr>
                <w:rFonts w:ascii="宋体" w:hAnsi="宋体" w:cs="宋体"/>
                <w:szCs w:val="21"/>
              </w:rPr>
              <w:t>伟，</w:t>
            </w:r>
            <w:r w:rsidRPr="00292AD2">
              <w:rPr>
                <w:rFonts w:ascii="宋体" w:hAnsi="宋体"/>
                <w:szCs w:val="21"/>
              </w:rPr>
              <w:t>符合CCP</w:t>
            </w:r>
            <w:r w:rsidRPr="00292AD2">
              <w:rPr>
                <w:rFonts w:ascii="宋体" w:hAnsi="宋体" w:hint="eastAsia"/>
                <w:szCs w:val="21"/>
              </w:rPr>
              <w:t>1关</w:t>
            </w:r>
            <w:r w:rsidRPr="00292AD2">
              <w:rPr>
                <w:rFonts w:ascii="宋体" w:hAnsi="宋体"/>
                <w:szCs w:val="21"/>
              </w:rPr>
              <w:t>键控制点要求</w:t>
            </w:r>
            <w:r w:rsidRPr="00292AD2">
              <w:rPr>
                <w:rFonts w:ascii="宋体" w:hAnsi="宋体" w:cs="宋体" w:hint="eastAsia"/>
                <w:szCs w:val="21"/>
              </w:rPr>
              <w:t>。冷</w:t>
            </w:r>
            <w:r w:rsidRPr="00292AD2">
              <w:rPr>
                <w:rFonts w:ascii="宋体" w:hAnsi="宋体" w:cs="宋体"/>
                <w:szCs w:val="21"/>
              </w:rPr>
              <w:t>冻要求（</w:t>
            </w:r>
            <w:r w:rsidRPr="00292AD2">
              <w:rPr>
                <w:rFonts w:ascii="宋体" w:hAnsi="宋体" w:cs="宋体" w:hint="eastAsia"/>
                <w:szCs w:val="21"/>
              </w:rPr>
              <w:t>0-</w:t>
            </w:r>
            <w:r w:rsidRPr="00292AD2">
              <w:rPr>
                <w:rFonts w:ascii="宋体" w:hAnsi="宋体" w:cs="宋体"/>
                <w:szCs w:val="21"/>
              </w:rPr>
              <w:t>-</w:t>
            </w:r>
            <w:r w:rsidRPr="00292AD2">
              <w:rPr>
                <w:rFonts w:ascii="宋体" w:hAnsi="宋体" w:cs="宋体" w:hint="eastAsia"/>
                <w:szCs w:val="21"/>
              </w:rPr>
              <w:t>18</w:t>
            </w:r>
            <w:r w:rsidRPr="00292AD2">
              <w:rPr>
                <w:rFonts w:ascii="宋体" w:hAnsi="宋体" w:hint="eastAsia"/>
                <w:szCs w:val="21"/>
              </w:rPr>
              <w:t>℃）</w:t>
            </w:r>
            <w:r>
              <w:rPr>
                <w:rFonts w:ascii="宋体" w:hAnsi="宋体" w:cs="宋体" w:hint="eastAsia"/>
                <w:szCs w:val="21"/>
              </w:rPr>
              <w:t>提供冷冻库</w:t>
            </w:r>
            <w:r>
              <w:rPr>
                <w:rFonts w:ascii="宋体" w:hAnsi="宋体" w:cs="宋体"/>
                <w:szCs w:val="21"/>
              </w:rPr>
              <w:t>记</w:t>
            </w:r>
            <w:r w:rsidRPr="00292AD2">
              <w:rPr>
                <w:rFonts w:ascii="宋体" w:hAnsi="宋体" w:cs="宋体" w:hint="eastAsia"/>
                <w:szCs w:val="21"/>
              </w:rPr>
              <w:t>录，每天记录</w:t>
            </w:r>
            <w:r w:rsidRPr="00292AD2">
              <w:rPr>
                <w:rFonts w:ascii="宋体" w:hAnsi="宋体" w:cs="宋体"/>
                <w:szCs w:val="21"/>
              </w:rPr>
              <w:t>1</w:t>
            </w:r>
            <w:r w:rsidRPr="00292AD2">
              <w:rPr>
                <w:rFonts w:ascii="宋体" w:hAnsi="宋体" w:cs="宋体" w:hint="eastAsia"/>
                <w:szCs w:val="21"/>
              </w:rPr>
              <w:t>次，测量</w:t>
            </w:r>
            <w:r w:rsidRPr="00292AD2">
              <w:rPr>
                <w:rFonts w:ascii="宋体" w:hAnsi="宋体" w:cs="宋体"/>
                <w:szCs w:val="21"/>
              </w:rPr>
              <w:t>时段：</w:t>
            </w:r>
            <w:r w:rsidRPr="00292AD2">
              <w:rPr>
                <w:rFonts w:ascii="宋体" w:hAnsi="宋体" w:cs="宋体" w:hint="eastAsia"/>
                <w:szCs w:val="21"/>
              </w:rPr>
              <w:t>早</w:t>
            </w:r>
            <w:r w:rsidRPr="00292AD2">
              <w:rPr>
                <w:rFonts w:ascii="宋体" w:hAnsi="宋体" w:cs="宋体"/>
                <w:szCs w:val="21"/>
              </w:rPr>
              <w:t>9</w:t>
            </w:r>
            <w:r w:rsidRPr="00292AD2">
              <w:rPr>
                <w:rFonts w:ascii="宋体" w:hAnsi="宋体" w:cs="宋体" w:hint="eastAsia"/>
                <w:szCs w:val="21"/>
              </w:rPr>
              <w:t>点</w:t>
            </w:r>
            <w:r w:rsidRPr="00292AD2">
              <w:rPr>
                <w:rFonts w:ascii="宋体" w:hAnsi="宋体" w:cs="宋体"/>
                <w:szCs w:val="21"/>
              </w:rPr>
              <w:t>，</w:t>
            </w:r>
            <w:r w:rsidRPr="00292AD2">
              <w:rPr>
                <w:rFonts w:ascii="宋体" w:hAnsi="宋体" w:cs="宋体" w:hint="eastAsia"/>
                <w:szCs w:val="21"/>
              </w:rPr>
              <w:t>抽202</w:t>
            </w:r>
            <w:r w:rsidRPr="00292AD2">
              <w:rPr>
                <w:rFonts w:ascii="宋体" w:hAnsi="宋体" w:cs="宋体"/>
                <w:szCs w:val="21"/>
              </w:rPr>
              <w:t>1</w:t>
            </w:r>
            <w:r w:rsidRPr="00292AD2">
              <w:rPr>
                <w:rFonts w:ascii="宋体" w:hAnsi="宋体" w:cs="宋体" w:hint="eastAsia"/>
                <w:szCs w:val="21"/>
              </w:rPr>
              <w:t>.</w:t>
            </w:r>
            <w:r w:rsidRPr="00292AD2">
              <w:rPr>
                <w:rFonts w:ascii="宋体" w:hAnsi="宋体" w:cs="宋体"/>
                <w:szCs w:val="21"/>
              </w:rPr>
              <w:t>12</w:t>
            </w:r>
            <w:r>
              <w:rPr>
                <w:rFonts w:ascii="宋体" w:hAnsi="宋体" w:cs="宋体" w:hint="eastAsia"/>
                <w:szCs w:val="21"/>
              </w:rPr>
              <w:t>.</w:t>
            </w:r>
            <w:r>
              <w:rPr>
                <w:rFonts w:ascii="宋体" w:hAnsi="宋体" w:cs="宋体"/>
                <w:szCs w:val="21"/>
              </w:rPr>
              <w:t>20</w:t>
            </w:r>
            <w:r w:rsidRPr="00292AD2">
              <w:rPr>
                <w:rFonts w:ascii="宋体" w:hAnsi="宋体" w:cs="宋体" w:hint="eastAsia"/>
                <w:szCs w:val="21"/>
              </w:rPr>
              <w:t>，早</w:t>
            </w:r>
            <w:r w:rsidRPr="00292AD2">
              <w:rPr>
                <w:rFonts w:ascii="宋体" w:hAnsi="宋体" w:cs="宋体"/>
                <w:szCs w:val="21"/>
              </w:rPr>
              <w:t>9</w:t>
            </w:r>
            <w:r w:rsidRPr="00292AD2">
              <w:rPr>
                <w:rFonts w:ascii="宋体" w:hAnsi="宋体" w:cs="宋体" w:hint="eastAsia"/>
                <w:szCs w:val="21"/>
              </w:rPr>
              <w:t>：00，</w:t>
            </w:r>
            <w:r>
              <w:rPr>
                <w:rFonts w:ascii="宋体" w:hAnsi="宋体" w:cs="宋体" w:hint="eastAsia"/>
                <w:szCs w:val="21"/>
              </w:rPr>
              <w:t>-24</w:t>
            </w:r>
            <w:r w:rsidRPr="00292AD2">
              <w:rPr>
                <w:rFonts w:ascii="宋体" w:hAnsi="宋体" w:hint="eastAsia"/>
                <w:szCs w:val="21"/>
              </w:rPr>
              <w:t>℃</w:t>
            </w:r>
            <w:r w:rsidRPr="00292AD2">
              <w:rPr>
                <w:rFonts w:ascii="宋体" w:hAnsi="宋体" w:cs="宋体" w:hint="eastAsia"/>
                <w:szCs w:val="21"/>
              </w:rPr>
              <w:t>，2021.</w:t>
            </w:r>
            <w:r w:rsidRPr="00292AD2">
              <w:rPr>
                <w:rFonts w:ascii="宋体" w:hAnsi="宋体" w:cs="宋体"/>
                <w:szCs w:val="21"/>
              </w:rPr>
              <w:t>1</w:t>
            </w:r>
            <w:r>
              <w:rPr>
                <w:rFonts w:ascii="宋体" w:hAnsi="宋体" w:cs="宋体"/>
                <w:szCs w:val="21"/>
              </w:rPr>
              <w:t>2</w:t>
            </w:r>
            <w:r w:rsidRPr="00292AD2">
              <w:rPr>
                <w:rFonts w:ascii="宋体" w:hAnsi="宋体" w:cs="宋体" w:hint="eastAsia"/>
                <w:szCs w:val="21"/>
              </w:rPr>
              <w:t>.</w:t>
            </w:r>
            <w:r>
              <w:rPr>
                <w:rFonts w:ascii="宋体" w:hAnsi="宋体" w:cs="宋体"/>
                <w:szCs w:val="21"/>
              </w:rPr>
              <w:t>01</w:t>
            </w:r>
            <w:r w:rsidRPr="00292AD2">
              <w:rPr>
                <w:rFonts w:ascii="宋体" w:hAnsi="宋体" w:cs="宋体" w:hint="eastAsia"/>
                <w:szCs w:val="21"/>
              </w:rPr>
              <w:t>，温度早</w:t>
            </w:r>
            <w:r w:rsidRPr="00292AD2">
              <w:rPr>
                <w:rFonts w:ascii="宋体" w:hAnsi="宋体" w:cs="宋体"/>
                <w:szCs w:val="21"/>
              </w:rPr>
              <w:t>9</w:t>
            </w:r>
            <w:r w:rsidRPr="00292AD2">
              <w:rPr>
                <w:rFonts w:ascii="宋体" w:hAnsi="宋体" w:cs="宋体" w:hint="eastAsia"/>
                <w:szCs w:val="21"/>
              </w:rPr>
              <w:t>：00，</w:t>
            </w:r>
            <w:r>
              <w:rPr>
                <w:rFonts w:ascii="宋体" w:hAnsi="宋体" w:cs="宋体"/>
                <w:szCs w:val="21"/>
              </w:rPr>
              <w:t>-22</w:t>
            </w:r>
            <w:r w:rsidRPr="00292AD2">
              <w:rPr>
                <w:rFonts w:ascii="宋体" w:hAnsi="宋体" w:hint="eastAsia"/>
                <w:szCs w:val="21"/>
              </w:rPr>
              <w:t>℃</w:t>
            </w:r>
            <w:r w:rsidRPr="00292AD2">
              <w:rPr>
                <w:rFonts w:ascii="宋体" w:hAnsi="宋体" w:cs="宋体" w:hint="eastAsia"/>
                <w:szCs w:val="21"/>
              </w:rPr>
              <w:t xml:space="preserve">；记录人： </w:t>
            </w:r>
            <w:r>
              <w:rPr>
                <w:rFonts w:ascii="宋体" w:hAnsi="宋体" w:cs="宋体" w:hint="eastAsia"/>
                <w:szCs w:val="21"/>
              </w:rPr>
              <w:t>何</w:t>
            </w:r>
            <w:r>
              <w:rPr>
                <w:rFonts w:ascii="宋体" w:hAnsi="宋体" w:cs="宋体"/>
                <w:szCs w:val="21"/>
              </w:rPr>
              <w:t>军</w:t>
            </w:r>
            <w:r w:rsidRPr="00292AD2">
              <w:rPr>
                <w:rFonts w:ascii="宋体" w:hAnsi="宋体" w:cs="宋体"/>
                <w:szCs w:val="21"/>
              </w:rPr>
              <w:t>，</w:t>
            </w:r>
            <w:r w:rsidRPr="00292AD2">
              <w:rPr>
                <w:rFonts w:ascii="宋体" w:hAnsi="宋体"/>
                <w:szCs w:val="21"/>
              </w:rPr>
              <w:t>符合CCP</w:t>
            </w:r>
            <w:r w:rsidRPr="00292AD2">
              <w:rPr>
                <w:rFonts w:ascii="宋体" w:hAnsi="宋体" w:hint="eastAsia"/>
                <w:szCs w:val="21"/>
              </w:rPr>
              <w:t>1关</w:t>
            </w:r>
            <w:r w:rsidRPr="00292AD2">
              <w:rPr>
                <w:rFonts w:ascii="宋体" w:hAnsi="宋体"/>
                <w:szCs w:val="21"/>
              </w:rPr>
              <w:t>键控制点要求</w:t>
            </w:r>
            <w:r w:rsidRPr="00292AD2">
              <w:rPr>
                <w:rFonts w:ascii="宋体" w:hAnsi="宋体" w:cs="宋体" w:hint="eastAsia"/>
                <w:szCs w:val="21"/>
              </w:rPr>
              <w:t>。冷</w:t>
            </w:r>
            <w:r w:rsidRPr="00292AD2">
              <w:rPr>
                <w:rFonts w:ascii="宋体" w:hAnsi="宋体" w:cs="宋体"/>
                <w:szCs w:val="21"/>
              </w:rPr>
              <w:t>冻要求（</w:t>
            </w:r>
            <w:r w:rsidRPr="00292AD2">
              <w:rPr>
                <w:rFonts w:ascii="宋体" w:hAnsi="宋体" w:cs="宋体" w:hint="eastAsia"/>
                <w:szCs w:val="21"/>
              </w:rPr>
              <w:t>0-</w:t>
            </w:r>
            <w:r w:rsidRPr="00292AD2">
              <w:rPr>
                <w:rFonts w:ascii="宋体" w:hAnsi="宋体" w:cs="宋体"/>
                <w:szCs w:val="21"/>
              </w:rPr>
              <w:t>-</w:t>
            </w:r>
            <w:r w:rsidRPr="00292AD2">
              <w:rPr>
                <w:rFonts w:ascii="宋体" w:hAnsi="宋体" w:cs="宋体" w:hint="eastAsia"/>
                <w:szCs w:val="21"/>
              </w:rPr>
              <w:t>18</w:t>
            </w:r>
            <w:r w:rsidRPr="00292AD2">
              <w:rPr>
                <w:rFonts w:ascii="宋体" w:hAnsi="宋体" w:hint="eastAsia"/>
                <w:szCs w:val="21"/>
              </w:rPr>
              <w:t>℃）</w:t>
            </w:r>
          </w:p>
          <w:p w14:paraId="637B4BC2" w14:textId="77777777" w:rsidR="00FF671F" w:rsidRPr="00AD2AC5" w:rsidRDefault="00FF671F" w:rsidP="00FF671F">
            <w:pPr>
              <w:adjustRightInd w:val="0"/>
              <w:spacing w:before="120" w:line="340" w:lineRule="exact"/>
              <w:ind w:firstLineChars="100" w:firstLine="210"/>
              <w:textAlignment w:val="baseline"/>
              <w:rPr>
                <w:rFonts w:ascii="宋体" w:hAnsi="宋体" w:cs="宋体"/>
                <w:szCs w:val="21"/>
              </w:rPr>
            </w:pPr>
          </w:p>
          <w:p w14:paraId="0C164B9D" w14:textId="77777777" w:rsidR="00FF671F" w:rsidRDefault="00FF671F" w:rsidP="00FF671F">
            <w:pPr>
              <w:rPr>
                <w:rFonts w:ascii="宋体" w:hAnsi="宋体"/>
                <w:szCs w:val="21"/>
              </w:rPr>
            </w:pPr>
            <w:r w:rsidRPr="00102E5D">
              <w:rPr>
                <w:rFonts w:ascii="宋体" w:hAnsi="宋体" w:hint="eastAsia"/>
                <w:szCs w:val="21"/>
              </w:rPr>
              <w:t>询问得知，截止</w:t>
            </w:r>
            <w:r>
              <w:rPr>
                <w:rFonts w:ascii="宋体" w:hAnsi="宋体" w:hint="eastAsia"/>
                <w:szCs w:val="21"/>
              </w:rPr>
              <w:t>目前，</w:t>
            </w:r>
            <w:r w:rsidRPr="00025823">
              <w:rPr>
                <w:rFonts w:ascii="宋体" w:hAnsi="宋体" w:hint="eastAsia"/>
                <w:szCs w:val="21"/>
              </w:rPr>
              <w:t>没有</w:t>
            </w:r>
            <w:r>
              <w:rPr>
                <w:rFonts w:ascii="宋体" w:hAnsi="宋体" w:hint="eastAsia"/>
                <w:szCs w:val="21"/>
              </w:rPr>
              <w:t>发生控制措施（O</w:t>
            </w:r>
            <w:r>
              <w:rPr>
                <w:rFonts w:ascii="宋体" w:hAnsi="宋体"/>
                <w:szCs w:val="21"/>
              </w:rPr>
              <w:t>PRP</w:t>
            </w:r>
            <w:r>
              <w:rPr>
                <w:rFonts w:ascii="宋体" w:hAnsi="宋体" w:hint="eastAsia"/>
                <w:szCs w:val="21"/>
              </w:rPr>
              <w:t>和C</w:t>
            </w:r>
            <w:r>
              <w:rPr>
                <w:rFonts w:ascii="宋体" w:hAnsi="宋体"/>
                <w:szCs w:val="21"/>
              </w:rPr>
              <w:t>CP</w:t>
            </w:r>
            <w:r>
              <w:rPr>
                <w:rFonts w:ascii="宋体" w:hAnsi="宋体" w:hint="eastAsia"/>
                <w:szCs w:val="21"/>
              </w:rPr>
              <w:t>）点发生失控的情况。今后如有发生，则会对产品进行安全性评估，并根据评估结果采取相应的措施。</w:t>
            </w:r>
          </w:p>
          <w:p w14:paraId="4E5F7C5C" w14:textId="77777777" w:rsidR="00FF671F" w:rsidRDefault="00FF671F" w:rsidP="00FF671F">
            <w:pPr>
              <w:rPr>
                <w:rFonts w:ascii="宋体" w:hAnsi="宋体"/>
                <w:szCs w:val="21"/>
              </w:rPr>
            </w:pPr>
            <w:r>
              <w:rPr>
                <w:rFonts w:ascii="宋体" w:hAnsi="宋体" w:hint="eastAsia"/>
                <w:szCs w:val="21"/>
              </w:rPr>
              <w:t>按追溯要</w:t>
            </w:r>
            <w:r>
              <w:rPr>
                <w:rFonts w:ascii="宋体" w:hAnsi="宋体"/>
                <w:szCs w:val="21"/>
              </w:rPr>
              <w:t>求，查</w:t>
            </w:r>
            <w:r>
              <w:rPr>
                <w:rFonts w:ascii="宋体" w:hAnsi="宋体" w:hint="eastAsia"/>
                <w:szCs w:val="21"/>
              </w:rPr>
              <w:t>原材</w:t>
            </w:r>
            <w:r>
              <w:rPr>
                <w:rFonts w:ascii="宋体" w:hAnsi="宋体"/>
                <w:szCs w:val="21"/>
              </w:rPr>
              <w:t>料采购</w:t>
            </w:r>
            <w:r>
              <w:rPr>
                <w:rFonts w:ascii="宋体" w:hAnsi="宋体" w:hint="eastAsia"/>
                <w:szCs w:val="21"/>
              </w:rPr>
              <w:t>验</w:t>
            </w:r>
            <w:r>
              <w:rPr>
                <w:rFonts w:ascii="宋体" w:hAnsi="宋体"/>
                <w:szCs w:val="21"/>
              </w:rPr>
              <w:t>收情</w:t>
            </w:r>
            <w:r>
              <w:rPr>
                <w:rFonts w:ascii="宋体" w:hAnsi="宋体" w:hint="eastAsia"/>
                <w:szCs w:val="21"/>
              </w:rPr>
              <w:t>况</w:t>
            </w:r>
            <w:r>
              <w:rPr>
                <w:rFonts w:ascii="宋体" w:hAnsi="宋体"/>
                <w:szCs w:val="21"/>
              </w:rPr>
              <w:t>，提供</w:t>
            </w:r>
            <w:r>
              <w:rPr>
                <w:rFonts w:ascii="宋体" w:hAnsi="宋体" w:hint="eastAsia"/>
                <w:szCs w:val="21"/>
              </w:rPr>
              <w:t>相</w:t>
            </w:r>
            <w:r>
              <w:rPr>
                <w:rFonts w:ascii="宋体" w:hAnsi="宋体"/>
                <w:szCs w:val="21"/>
              </w:rPr>
              <w:t>关食材有</w:t>
            </w:r>
            <w:r>
              <w:rPr>
                <w:rFonts w:ascii="宋体" w:hAnsi="宋体" w:hint="eastAsia"/>
                <w:szCs w:val="21"/>
              </w:rPr>
              <w:t>2021年10-11月</w:t>
            </w:r>
            <w:r>
              <w:rPr>
                <w:rFonts w:ascii="宋体" w:hAnsi="宋体"/>
                <w:szCs w:val="21"/>
              </w:rPr>
              <w:t>相关</w:t>
            </w:r>
            <w:r>
              <w:rPr>
                <w:rFonts w:ascii="宋体" w:hAnsi="宋体" w:hint="eastAsia"/>
                <w:szCs w:val="21"/>
              </w:rPr>
              <w:t>原</w:t>
            </w:r>
            <w:r>
              <w:rPr>
                <w:rFonts w:ascii="宋体" w:hAnsi="宋体"/>
                <w:szCs w:val="21"/>
              </w:rPr>
              <w:t>材料</w:t>
            </w:r>
            <w:r>
              <w:rPr>
                <w:rFonts w:ascii="宋体" w:hAnsi="宋体" w:hint="eastAsia"/>
                <w:szCs w:val="21"/>
              </w:rPr>
              <w:t>采</w:t>
            </w:r>
            <w:r>
              <w:rPr>
                <w:rFonts w:ascii="宋体" w:hAnsi="宋体"/>
                <w:szCs w:val="21"/>
              </w:rPr>
              <w:t>购</w:t>
            </w:r>
            <w:r>
              <w:rPr>
                <w:rFonts w:ascii="宋体" w:hAnsi="宋体" w:hint="eastAsia"/>
                <w:szCs w:val="21"/>
              </w:rPr>
              <w:t>订</w:t>
            </w:r>
            <w:r>
              <w:rPr>
                <w:rFonts w:ascii="宋体" w:hAnsi="宋体"/>
                <w:szCs w:val="21"/>
              </w:rPr>
              <w:t>单</w:t>
            </w:r>
            <w:r>
              <w:rPr>
                <w:rFonts w:ascii="宋体" w:hAnsi="宋体" w:hint="eastAsia"/>
                <w:szCs w:val="21"/>
              </w:rPr>
              <w:t>及</w:t>
            </w:r>
            <w:r>
              <w:rPr>
                <w:rFonts w:ascii="宋体" w:hAnsi="宋体"/>
                <w:szCs w:val="21"/>
              </w:rPr>
              <w:t>供方送</w:t>
            </w:r>
            <w:r>
              <w:rPr>
                <w:rFonts w:ascii="宋体" w:hAnsi="宋体" w:hint="eastAsia"/>
                <w:szCs w:val="21"/>
              </w:rPr>
              <w:t>货</w:t>
            </w:r>
            <w:r>
              <w:rPr>
                <w:rFonts w:ascii="宋体" w:hAnsi="宋体"/>
                <w:szCs w:val="21"/>
              </w:rPr>
              <w:t>验收单，</w:t>
            </w:r>
            <w:r>
              <w:rPr>
                <w:rFonts w:ascii="宋体" w:hAnsi="宋体" w:hint="eastAsia"/>
                <w:szCs w:val="21"/>
              </w:rPr>
              <w:t>记</w:t>
            </w:r>
            <w:r>
              <w:rPr>
                <w:rFonts w:ascii="宋体" w:hAnsi="宋体"/>
                <w:szCs w:val="21"/>
              </w:rPr>
              <w:t>录有：</w:t>
            </w:r>
            <w:r>
              <w:rPr>
                <w:rFonts w:ascii="宋体" w:hAnsi="宋体" w:hint="eastAsia"/>
                <w:szCs w:val="21"/>
              </w:rPr>
              <w:t>蔬</w:t>
            </w:r>
            <w:r>
              <w:rPr>
                <w:rFonts w:ascii="宋体" w:hAnsi="宋体"/>
                <w:szCs w:val="21"/>
              </w:rPr>
              <w:t>菜、</w:t>
            </w:r>
            <w:r>
              <w:rPr>
                <w:rFonts w:ascii="宋体" w:hAnsi="宋体" w:hint="eastAsia"/>
                <w:szCs w:val="21"/>
              </w:rPr>
              <w:t>大</w:t>
            </w:r>
            <w:r>
              <w:rPr>
                <w:rFonts w:ascii="宋体" w:hAnsi="宋体"/>
                <w:szCs w:val="21"/>
              </w:rPr>
              <w:t>米、花生油</w:t>
            </w:r>
            <w:r>
              <w:rPr>
                <w:rFonts w:ascii="宋体" w:hAnsi="宋体" w:hint="eastAsia"/>
                <w:szCs w:val="21"/>
              </w:rPr>
              <w:t>、食盐等</w:t>
            </w:r>
            <w:r>
              <w:rPr>
                <w:rFonts w:ascii="宋体" w:hAnsi="宋体"/>
                <w:szCs w:val="21"/>
              </w:rPr>
              <w:t>供</w:t>
            </w:r>
            <w:r>
              <w:rPr>
                <w:rFonts w:ascii="宋体" w:hAnsi="宋体" w:hint="eastAsia"/>
                <w:szCs w:val="21"/>
              </w:rPr>
              <w:t>应</w:t>
            </w:r>
            <w:r>
              <w:rPr>
                <w:rFonts w:ascii="宋体" w:hAnsi="宋体"/>
                <w:szCs w:val="21"/>
              </w:rPr>
              <w:t>商</w:t>
            </w:r>
            <w:r>
              <w:rPr>
                <w:rFonts w:ascii="宋体" w:hAnsi="宋体" w:hint="eastAsia"/>
                <w:szCs w:val="21"/>
              </w:rPr>
              <w:t>开</w:t>
            </w:r>
            <w:r>
              <w:rPr>
                <w:rFonts w:ascii="宋体" w:hAnsi="宋体"/>
                <w:szCs w:val="21"/>
              </w:rPr>
              <w:t>具</w:t>
            </w:r>
            <w:r>
              <w:rPr>
                <w:rFonts w:ascii="宋体" w:hAnsi="宋体" w:hint="eastAsia"/>
                <w:szCs w:val="21"/>
              </w:rPr>
              <w:t>供货</w:t>
            </w:r>
            <w:r>
              <w:rPr>
                <w:rFonts w:ascii="宋体" w:hAnsi="宋体"/>
                <w:szCs w:val="21"/>
              </w:rPr>
              <w:t>记录及验</w:t>
            </w:r>
            <w:r>
              <w:rPr>
                <w:rFonts w:ascii="宋体" w:hAnsi="宋体" w:hint="eastAsia"/>
                <w:szCs w:val="21"/>
              </w:rPr>
              <w:t>收</w:t>
            </w:r>
            <w:r>
              <w:rPr>
                <w:rFonts w:ascii="宋体" w:hAnsi="宋体"/>
                <w:szCs w:val="21"/>
              </w:rPr>
              <w:t>单，验收人：</w:t>
            </w:r>
            <w:r>
              <w:rPr>
                <w:rFonts w:ascii="宋体" w:hAnsi="宋体" w:hint="eastAsia"/>
                <w:szCs w:val="21"/>
              </w:rPr>
              <w:t>蔡</w:t>
            </w:r>
            <w:r>
              <w:rPr>
                <w:rFonts w:ascii="宋体" w:hAnsi="宋体"/>
                <w:szCs w:val="21"/>
              </w:rPr>
              <w:t>蔼琼，符合要求：</w:t>
            </w:r>
          </w:p>
          <w:p w14:paraId="4032A359" w14:textId="77777777" w:rsidR="00FF671F" w:rsidRDefault="00FF671F" w:rsidP="00FF671F">
            <w:pPr>
              <w:rPr>
                <w:rFonts w:ascii="宋体" w:hAnsi="宋体"/>
                <w:szCs w:val="21"/>
              </w:rPr>
            </w:pPr>
            <w:r>
              <w:rPr>
                <w:rFonts w:ascii="宋体" w:hAnsi="宋体" w:hint="eastAsia"/>
                <w:szCs w:val="21"/>
              </w:rPr>
              <w:t>抽</w:t>
            </w:r>
            <w:r>
              <w:rPr>
                <w:rFonts w:ascii="宋体" w:hAnsi="宋体"/>
                <w:szCs w:val="21"/>
              </w:rPr>
              <w:t>查相关记录如下：</w:t>
            </w:r>
          </w:p>
          <w:p w14:paraId="71B16392" w14:textId="77777777" w:rsidR="00FF671F" w:rsidRPr="007A7EB8" w:rsidRDefault="00FF671F" w:rsidP="00FF671F">
            <w:pPr>
              <w:rPr>
                <w:rFonts w:ascii="宋体" w:hAnsi="宋体"/>
                <w:szCs w:val="21"/>
              </w:rPr>
            </w:pPr>
            <w:r>
              <w:rPr>
                <w:rFonts w:ascii="宋体" w:hAnsi="宋体"/>
                <w:noProof/>
                <w:szCs w:val="21"/>
              </w:rPr>
              <w:drawing>
                <wp:inline distT="0" distB="0" distL="0" distR="0" wp14:anchorId="3D45DADD" wp14:editId="3BEA2FD2">
                  <wp:extent cx="1219200" cy="91409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微信图片_202112201636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2409" cy="916501"/>
                          </a:xfrm>
                          <a:prstGeom prst="rect">
                            <a:avLst/>
                          </a:prstGeom>
                        </pic:spPr>
                      </pic:pic>
                    </a:graphicData>
                  </a:graphic>
                </wp:inline>
              </w:drawing>
            </w:r>
            <w:r>
              <w:rPr>
                <w:rFonts w:ascii="宋体" w:hAnsi="宋体"/>
                <w:noProof/>
                <w:szCs w:val="21"/>
              </w:rPr>
              <w:drawing>
                <wp:inline distT="0" distB="0" distL="0" distR="0" wp14:anchorId="22395578" wp14:editId="0C90AFB1">
                  <wp:extent cx="1304302" cy="977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微信图片_202112201637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6743" cy="979730"/>
                          </a:xfrm>
                          <a:prstGeom prst="rect">
                            <a:avLst/>
                          </a:prstGeom>
                        </pic:spPr>
                      </pic:pic>
                    </a:graphicData>
                  </a:graphic>
                </wp:inline>
              </w:drawing>
            </w:r>
            <w:r>
              <w:rPr>
                <w:rFonts w:ascii="宋体" w:hAnsi="宋体"/>
                <w:noProof/>
                <w:szCs w:val="21"/>
              </w:rPr>
              <w:drawing>
                <wp:inline distT="0" distB="0" distL="0" distR="0" wp14:anchorId="25B0DDA3" wp14:editId="0D3382DF">
                  <wp:extent cx="1384630" cy="1038126"/>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微信图片_202112201637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495" cy="1042523"/>
                          </a:xfrm>
                          <a:prstGeom prst="rect">
                            <a:avLst/>
                          </a:prstGeom>
                        </pic:spPr>
                      </pic:pic>
                    </a:graphicData>
                  </a:graphic>
                </wp:inline>
              </w:drawing>
            </w:r>
            <w:r>
              <w:rPr>
                <w:rFonts w:ascii="宋体" w:hAnsi="宋体"/>
                <w:noProof/>
                <w:szCs w:val="21"/>
              </w:rPr>
              <w:drawing>
                <wp:inline distT="0" distB="0" distL="0" distR="0" wp14:anchorId="0C305186" wp14:editId="34B4311C">
                  <wp:extent cx="1743075" cy="130687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微信图片_2021122016372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045" cy="1308347"/>
                          </a:xfrm>
                          <a:prstGeom prst="rect">
                            <a:avLst/>
                          </a:prstGeom>
                        </pic:spPr>
                      </pic:pic>
                    </a:graphicData>
                  </a:graphic>
                </wp:inline>
              </w:drawing>
            </w:r>
          </w:p>
          <w:p w14:paraId="62E63EEC" w14:textId="063BDCEA" w:rsidR="00C7713B" w:rsidRPr="00EE3DB7" w:rsidRDefault="00C7713B" w:rsidP="00B84034">
            <w:pPr>
              <w:rPr>
                <w:color w:val="FF0000"/>
              </w:rPr>
            </w:pPr>
          </w:p>
        </w:tc>
        <w:tc>
          <w:tcPr>
            <w:tcW w:w="1418" w:type="dxa"/>
          </w:tcPr>
          <w:p w14:paraId="3608D82D" w14:textId="77777777" w:rsidR="00C7713B" w:rsidRDefault="00C7713B" w:rsidP="00C7713B"/>
        </w:tc>
      </w:tr>
      <w:tr w:rsidR="00C7713B" w14:paraId="57F79D42" w14:textId="77777777" w:rsidTr="00642C85">
        <w:trPr>
          <w:trHeight w:val="468"/>
        </w:trPr>
        <w:tc>
          <w:tcPr>
            <w:tcW w:w="2160" w:type="dxa"/>
            <w:vMerge w:val="restart"/>
          </w:tcPr>
          <w:p w14:paraId="71F8C379" w14:textId="7F016630" w:rsidR="00C7713B" w:rsidRDefault="00C7713B" w:rsidP="00C7713B">
            <w:r>
              <w:rPr>
                <w:rFonts w:hint="eastAsia"/>
              </w:rPr>
              <w:t>验证活动结果的分析</w:t>
            </w:r>
          </w:p>
        </w:tc>
        <w:tc>
          <w:tcPr>
            <w:tcW w:w="960" w:type="dxa"/>
            <w:vMerge w:val="restart"/>
          </w:tcPr>
          <w:p w14:paraId="73BA440F" w14:textId="77777777" w:rsidR="00C7713B" w:rsidRDefault="00C7713B" w:rsidP="00C7713B">
            <w:r>
              <w:rPr>
                <w:rFonts w:hint="eastAsia"/>
              </w:rPr>
              <w:t>F8.8.2</w:t>
            </w:r>
          </w:p>
          <w:p w14:paraId="6F6FFF73" w14:textId="2714B419" w:rsidR="00C7713B" w:rsidRDefault="009E6B0F" w:rsidP="00C7713B">
            <w:r>
              <w:rPr>
                <w:rFonts w:hint="eastAsia"/>
              </w:rPr>
              <w:t>H4.5</w:t>
            </w:r>
          </w:p>
        </w:tc>
        <w:tc>
          <w:tcPr>
            <w:tcW w:w="745" w:type="dxa"/>
          </w:tcPr>
          <w:p w14:paraId="36A7E0C7" w14:textId="4DA8C001" w:rsidR="00C7713B" w:rsidRDefault="00C7713B" w:rsidP="00C7713B">
            <w:r>
              <w:rPr>
                <w:rFonts w:hint="eastAsia"/>
              </w:rPr>
              <w:t>文件名称</w:t>
            </w:r>
          </w:p>
        </w:tc>
        <w:tc>
          <w:tcPr>
            <w:tcW w:w="9426" w:type="dxa"/>
          </w:tcPr>
          <w:p w14:paraId="616711D3" w14:textId="2177D3A0" w:rsidR="00C7713B" w:rsidRDefault="00C7713B" w:rsidP="00C7713B">
            <w:r>
              <w:rPr>
                <w:rFonts w:hint="eastAsia"/>
              </w:rPr>
              <w:t>如：</w:t>
            </w:r>
            <w:r>
              <w:rPr>
                <w:rFonts w:hint="eastAsia"/>
              </w:rPr>
              <w:sym w:font="Wingdings" w:char="00A8"/>
            </w:r>
            <w:r>
              <w:rPr>
                <w:rFonts w:hint="eastAsia"/>
              </w:rPr>
              <w:t>《验证和确认控制程序》</w:t>
            </w:r>
            <w:r w:rsidRPr="00D7307A">
              <w:rPr>
                <w:rFonts w:hint="eastAsia"/>
                <w:color w:val="000000" w:themeColor="text1"/>
              </w:rPr>
              <w:sym w:font="Wingdings" w:char="00FE"/>
            </w:r>
            <w:r>
              <w:rPr>
                <w:rFonts w:hint="eastAsia"/>
              </w:rPr>
              <w:t>《</w:t>
            </w:r>
            <w:r w:rsidRPr="00701209">
              <w:rPr>
                <w:rFonts w:ascii="宋体" w:hAnsi="宋体" w:hint="eastAsia"/>
                <w:sz w:val="18"/>
                <w:szCs w:val="18"/>
              </w:rPr>
              <w:t>食品安全验证控制程序</w:t>
            </w:r>
            <w:r>
              <w:rPr>
                <w:rFonts w:ascii="宋体" w:hAnsi="宋体" w:hint="eastAsia"/>
                <w:sz w:val="18"/>
                <w:szCs w:val="18"/>
              </w:rPr>
              <w:t>》</w:t>
            </w:r>
          </w:p>
        </w:tc>
        <w:tc>
          <w:tcPr>
            <w:tcW w:w="1418" w:type="dxa"/>
            <w:vMerge w:val="restart"/>
          </w:tcPr>
          <w:p w14:paraId="150A1361" w14:textId="77777777" w:rsidR="00C7713B" w:rsidRDefault="00C7713B" w:rsidP="00C7713B">
            <w:r>
              <w:sym w:font="Wingdings" w:char="00FE"/>
            </w:r>
            <w:r>
              <w:rPr>
                <w:rFonts w:hint="eastAsia"/>
              </w:rPr>
              <w:t>符合</w:t>
            </w:r>
          </w:p>
          <w:p w14:paraId="4A23BC32" w14:textId="3E961D7F" w:rsidR="00C7713B" w:rsidRDefault="00C7713B" w:rsidP="00C7713B">
            <w:r>
              <w:sym w:font="Wingdings" w:char="00A8"/>
            </w:r>
            <w:r>
              <w:rPr>
                <w:rFonts w:hint="eastAsia"/>
              </w:rPr>
              <w:t>不符合</w:t>
            </w:r>
          </w:p>
        </w:tc>
      </w:tr>
      <w:tr w:rsidR="00C7713B" w14:paraId="54B987E5" w14:textId="77777777" w:rsidTr="00642C85">
        <w:trPr>
          <w:trHeight w:val="468"/>
        </w:trPr>
        <w:tc>
          <w:tcPr>
            <w:tcW w:w="2160" w:type="dxa"/>
            <w:vMerge/>
          </w:tcPr>
          <w:p w14:paraId="5158D7AC" w14:textId="77777777" w:rsidR="00C7713B" w:rsidRDefault="00C7713B" w:rsidP="00C7713B"/>
        </w:tc>
        <w:tc>
          <w:tcPr>
            <w:tcW w:w="960" w:type="dxa"/>
            <w:vMerge/>
          </w:tcPr>
          <w:p w14:paraId="5856D480" w14:textId="77777777" w:rsidR="00C7713B" w:rsidRDefault="00C7713B" w:rsidP="00C7713B"/>
        </w:tc>
        <w:tc>
          <w:tcPr>
            <w:tcW w:w="745" w:type="dxa"/>
          </w:tcPr>
          <w:p w14:paraId="16230560" w14:textId="2D6DECA8" w:rsidR="00C7713B" w:rsidRDefault="00C7713B" w:rsidP="00C7713B">
            <w:r>
              <w:rPr>
                <w:rFonts w:hint="eastAsia"/>
              </w:rPr>
              <w:t>运行证据</w:t>
            </w:r>
          </w:p>
        </w:tc>
        <w:tc>
          <w:tcPr>
            <w:tcW w:w="9426" w:type="dxa"/>
          </w:tcPr>
          <w:p w14:paraId="6D1CBA40" w14:textId="77777777" w:rsidR="00C7713B" w:rsidRDefault="00C7713B" w:rsidP="00C7713B">
            <w:r>
              <w:rPr>
                <w:rFonts w:hint="eastAsia"/>
              </w:rPr>
              <w:t>食品安全小组对验证结果进行分析，并将其作为食品安全管理体系绩效评估的输入</w:t>
            </w:r>
          </w:p>
          <w:p w14:paraId="0222258F" w14:textId="77777777" w:rsidR="00C7713B" w:rsidRDefault="00C7713B" w:rsidP="00C7713B"/>
          <w:p w14:paraId="45DCD71F" w14:textId="4E3E4E0B" w:rsidR="00C7713B" w:rsidRPr="00C45727" w:rsidRDefault="00C7713B" w:rsidP="00ED2D8D">
            <w:pPr>
              <w:rPr>
                <w:rFonts w:ascii="宋体" w:hAnsi="宋体"/>
                <w:szCs w:val="21"/>
              </w:rPr>
            </w:pPr>
            <w:r>
              <w:rPr>
                <w:rFonts w:hint="eastAsia"/>
              </w:rPr>
              <w:t>见《验证结果分析报告》，日期：</w:t>
            </w:r>
            <w:r>
              <w:rPr>
                <w:rFonts w:hint="eastAsia"/>
              </w:rPr>
              <w:t>20</w:t>
            </w:r>
            <w:r>
              <w:t>2</w:t>
            </w:r>
            <w:r w:rsidR="00ED2D8D">
              <w:t>1</w:t>
            </w:r>
            <w:r>
              <w:rPr>
                <w:rFonts w:hint="eastAsia"/>
              </w:rPr>
              <w:t>-</w:t>
            </w:r>
            <w:r>
              <w:t>9-1</w:t>
            </w:r>
            <w:r w:rsidR="00ED2D8D">
              <w:t>0</w:t>
            </w:r>
          </w:p>
        </w:tc>
        <w:tc>
          <w:tcPr>
            <w:tcW w:w="1418" w:type="dxa"/>
            <w:vMerge/>
          </w:tcPr>
          <w:p w14:paraId="44358845" w14:textId="77777777" w:rsidR="00C7713B" w:rsidRDefault="00C7713B" w:rsidP="00C7713B"/>
        </w:tc>
      </w:tr>
      <w:tr w:rsidR="00C7713B" w14:paraId="5D827688" w14:textId="77777777" w:rsidTr="00642C85">
        <w:trPr>
          <w:trHeight w:val="841"/>
        </w:trPr>
        <w:tc>
          <w:tcPr>
            <w:tcW w:w="2160" w:type="dxa"/>
          </w:tcPr>
          <w:p w14:paraId="1BA71A8F" w14:textId="77777777" w:rsidR="00C7713B" w:rsidRPr="00A46C45" w:rsidRDefault="00C7713B" w:rsidP="00C7713B">
            <w:r>
              <w:rPr>
                <w:rFonts w:hint="eastAsia"/>
              </w:rPr>
              <w:t>不符合控制</w:t>
            </w:r>
          </w:p>
        </w:tc>
        <w:tc>
          <w:tcPr>
            <w:tcW w:w="960" w:type="dxa"/>
          </w:tcPr>
          <w:p w14:paraId="11C61763" w14:textId="77777777" w:rsidR="00C7713B" w:rsidRDefault="00C7713B" w:rsidP="00C7713B">
            <w:r w:rsidRPr="00641E0E">
              <w:t>F8.9</w:t>
            </w:r>
          </w:p>
          <w:p w14:paraId="74B29CF0" w14:textId="1F3708A1" w:rsidR="00C7713B" w:rsidRDefault="00C7713B" w:rsidP="006659C0">
            <w:r>
              <w:t>H</w:t>
            </w:r>
            <w:r w:rsidR="006659C0">
              <w:t>5.1</w:t>
            </w:r>
          </w:p>
        </w:tc>
        <w:tc>
          <w:tcPr>
            <w:tcW w:w="745" w:type="dxa"/>
          </w:tcPr>
          <w:p w14:paraId="033B9DD9" w14:textId="77777777" w:rsidR="00C7713B" w:rsidRDefault="00C7713B" w:rsidP="00C7713B">
            <w:r>
              <w:rPr>
                <w:rFonts w:hint="eastAsia"/>
              </w:rPr>
              <w:t>文件名称</w:t>
            </w:r>
          </w:p>
        </w:tc>
        <w:tc>
          <w:tcPr>
            <w:tcW w:w="9426" w:type="dxa"/>
          </w:tcPr>
          <w:p w14:paraId="21234EA6" w14:textId="77777777" w:rsidR="00C7713B" w:rsidRDefault="00C7713B" w:rsidP="00C7713B">
            <w:r>
              <w:rPr>
                <w:rFonts w:hint="eastAsia"/>
              </w:rPr>
              <w:t>如：《不合格控制程序》、《产品召回</w:t>
            </w:r>
            <w:r>
              <w:rPr>
                <w:rFonts w:hint="eastAsia"/>
              </w:rPr>
              <w:t>/</w:t>
            </w:r>
            <w:r>
              <w:rPr>
                <w:rFonts w:hint="eastAsia"/>
              </w:rPr>
              <w:t>撤回控制程序》</w:t>
            </w:r>
          </w:p>
        </w:tc>
        <w:tc>
          <w:tcPr>
            <w:tcW w:w="1418" w:type="dxa"/>
            <w:vMerge w:val="restart"/>
          </w:tcPr>
          <w:p w14:paraId="74909D72" w14:textId="77777777" w:rsidR="00C7713B" w:rsidRDefault="00C7713B" w:rsidP="00C7713B">
            <w:r>
              <w:sym w:font="Wingdings" w:char="00FE"/>
            </w:r>
            <w:r>
              <w:rPr>
                <w:rFonts w:hint="eastAsia"/>
              </w:rPr>
              <w:t>符合</w:t>
            </w:r>
          </w:p>
          <w:p w14:paraId="628CEE5A" w14:textId="6AF510E7" w:rsidR="00C7713B" w:rsidRDefault="00C7713B" w:rsidP="00C7713B">
            <w:r>
              <w:sym w:font="Wingdings" w:char="00A8"/>
            </w:r>
            <w:r>
              <w:rPr>
                <w:rFonts w:hint="eastAsia"/>
              </w:rPr>
              <w:t>不符合</w:t>
            </w:r>
          </w:p>
          <w:p w14:paraId="53A0DE71" w14:textId="77777777" w:rsidR="00C7713B" w:rsidRDefault="00C7713B" w:rsidP="00C7713B"/>
        </w:tc>
      </w:tr>
      <w:tr w:rsidR="00C7713B" w14:paraId="00B84F84" w14:textId="77777777" w:rsidTr="00642C85">
        <w:trPr>
          <w:trHeight w:val="2665"/>
        </w:trPr>
        <w:tc>
          <w:tcPr>
            <w:tcW w:w="2160" w:type="dxa"/>
          </w:tcPr>
          <w:p w14:paraId="710A254E" w14:textId="77777777" w:rsidR="00C7713B" w:rsidRDefault="00C7713B" w:rsidP="00C7713B"/>
        </w:tc>
        <w:tc>
          <w:tcPr>
            <w:tcW w:w="960" w:type="dxa"/>
          </w:tcPr>
          <w:p w14:paraId="2D4622BD" w14:textId="77777777" w:rsidR="00C7713B" w:rsidRDefault="00C7713B" w:rsidP="00C7713B"/>
        </w:tc>
        <w:tc>
          <w:tcPr>
            <w:tcW w:w="745" w:type="dxa"/>
          </w:tcPr>
          <w:p w14:paraId="76AF7ACF" w14:textId="77777777" w:rsidR="00C7713B" w:rsidRPr="006C5851" w:rsidRDefault="00C7713B" w:rsidP="00C7713B">
            <w:r w:rsidRPr="006C5851">
              <w:rPr>
                <w:rFonts w:hint="eastAsia"/>
              </w:rPr>
              <w:t>运行证据</w:t>
            </w:r>
          </w:p>
        </w:tc>
        <w:tc>
          <w:tcPr>
            <w:tcW w:w="9426" w:type="dxa"/>
          </w:tcPr>
          <w:p w14:paraId="5F3FCE58" w14:textId="28920EED" w:rsidR="00C7713B" w:rsidRPr="006C5851" w:rsidRDefault="00C7713B" w:rsidP="00C7713B">
            <w:r w:rsidRPr="006C5851">
              <w:rPr>
                <w:rFonts w:hint="eastAsia"/>
              </w:rPr>
              <w:t>抽取不合格原材料处置相关记录名称：</w:t>
            </w:r>
            <w:r w:rsidRPr="006C5851">
              <w:rPr>
                <w:rFonts w:hint="eastAsia"/>
                <w:u w:val="single"/>
              </w:rPr>
              <w:t>经询问，体系运行至今未发生预包装产品不合格的的情况。</w:t>
            </w:r>
          </w:p>
          <w:p w14:paraId="45074259" w14:textId="283A4A44" w:rsidR="00C7713B" w:rsidRPr="006C5851" w:rsidRDefault="00C7713B" w:rsidP="00C7713B">
            <w:r w:rsidRPr="006C5851">
              <w:rPr>
                <w:rFonts w:hint="eastAsia"/>
                <w:u w:val="single"/>
              </w:rPr>
              <w:t>。</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C7713B" w:rsidRPr="006C5851" w14:paraId="5416DBCA" w14:textId="77777777" w:rsidTr="00172CA4">
              <w:tc>
                <w:tcPr>
                  <w:tcW w:w="767" w:type="dxa"/>
                </w:tcPr>
                <w:p w14:paraId="42892095" w14:textId="77777777" w:rsidR="00C7713B" w:rsidRPr="00E47720" w:rsidRDefault="00C7713B" w:rsidP="008B7199">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日期</w:t>
                  </w:r>
                </w:p>
              </w:tc>
              <w:tc>
                <w:tcPr>
                  <w:tcW w:w="1620" w:type="dxa"/>
                </w:tcPr>
                <w:p w14:paraId="21B3BC36" w14:textId="77777777" w:rsidR="00C7713B" w:rsidRPr="00E47720" w:rsidRDefault="00C7713B" w:rsidP="008B7199">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物料名称/批次</w:t>
                  </w:r>
                </w:p>
              </w:tc>
              <w:tc>
                <w:tcPr>
                  <w:tcW w:w="2165" w:type="dxa"/>
                </w:tcPr>
                <w:p w14:paraId="0748336B" w14:textId="77777777" w:rsidR="00C7713B" w:rsidRPr="00E47720" w:rsidRDefault="00C7713B" w:rsidP="008B7199">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不合格信息描述</w:t>
                  </w:r>
                </w:p>
              </w:tc>
              <w:tc>
                <w:tcPr>
                  <w:tcW w:w="2445" w:type="dxa"/>
                </w:tcPr>
                <w:p w14:paraId="77E95481" w14:textId="77777777" w:rsidR="00C7713B" w:rsidRPr="00E47720" w:rsidRDefault="00C7713B" w:rsidP="008B7199">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处理方式</w:t>
                  </w:r>
                </w:p>
              </w:tc>
              <w:tc>
                <w:tcPr>
                  <w:tcW w:w="2046" w:type="dxa"/>
                </w:tcPr>
                <w:p w14:paraId="4D5BC163" w14:textId="77777777" w:rsidR="00C7713B" w:rsidRPr="00E47720" w:rsidRDefault="00C7713B" w:rsidP="008B7199">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纠正之后应验证</w:t>
                  </w:r>
                </w:p>
              </w:tc>
            </w:tr>
            <w:tr w:rsidR="00C7713B" w:rsidRPr="006C5851" w14:paraId="1FB08768" w14:textId="77777777" w:rsidTr="00172CA4">
              <w:tc>
                <w:tcPr>
                  <w:tcW w:w="767" w:type="dxa"/>
                </w:tcPr>
                <w:p w14:paraId="0BFAB2A5" w14:textId="3D8CD38C" w:rsidR="00C7713B" w:rsidRPr="00E47720" w:rsidRDefault="00C7713B" w:rsidP="008B7199">
                  <w:pPr>
                    <w:framePr w:hSpace="180" w:wrap="around" w:vAnchor="text" w:hAnchor="text" w:y="1"/>
                    <w:suppressOverlap/>
                    <w:rPr>
                      <w:rFonts w:asciiTheme="minorEastAsia" w:eastAsiaTheme="minorEastAsia" w:hAnsiTheme="minorEastAsia"/>
                      <w:szCs w:val="21"/>
                    </w:rPr>
                  </w:pPr>
                </w:p>
              </w:tc>
              <w:tc>
                <w:tcPr>
                  <w:tcW w:w="1620" w:type="dxa"/>
                </w:tcPr>
                <w:p w14:paraId="2BA42AC0" w14:textId="09D4A363" w:rsidR="00C7713B" w:rsidRPr="00E47720" w:rsidRDefault="00C7713B" w:rsidP="008B7199">
                  <w:pPr>
                    <w:framePr w:hSpace="180" w:wrap="around" w:vAnchor="text" w:hAnchor="text" w:y="1"/>
                    <w:suppressOverlap/>
                    <w:rPr>
                      <w:rFonts w:asciiTheme="minorEastAsia" w:eastAsiaTheme="minorEastAsia" w:hAnsiTheme="minorEastAsia"/>
                      <w:szCs w:val="21"/>
                    </w:rPr>
                  </w:pPr>
                </w:p>
              </w:tc>
              <w:tc>
                <w:tcPr>
                  <w:tcW w:w="2165" w:type="dxa"/>
                </w:tcPr>
                <w:p w14:paraId="5408D42D" w14:textId="31FE74D3" w:rsidR="00C7713B" w:rsidRPr="00E47720" w:rsidRDefault="00C7713B" w:rsidP="008B7199">
                  <w:pPr>
                    <w:framePr w:hSpace="180" w:wrap="around" w:vAnchor="text" w:hAnchor="text" w:y="1"/>
                    <w:suppressOverlap/>
                    <w:rPr>
                      <w:rFonts w:asciiTheme="minorEastAsia" w:eastAsiaTheme="minorEastAsia" w:hAnsiTheme="minorEastAsia"/>
                      <w:szCs w:val="21"/>
                    </w:rPr>
                  </w:pPr>
                </w:p>
              </w:tc>
              <w:tc>
                <w:tcPr>
                  <w:tcW w:w="2445" w:type="dxa"/>
                </w:tcPr>
                <w:p w14:paraId="71C0A6AD" w14:textId="6C4519DF" w:rsidR="00C7713B" w:rsidRPr="00E47720" w:rsidRDefault="00C7713B" w:rsidP="008B7199">
                  <w:pPr>
                    <w:framePr w:hSpace="180" w:wrap="around" w:vAnchor="text" w:hAnchor="text" w:y="1"/>
                    <w:suppressOverlap/>
                    <w:rPr>
                      <w:rFonts w:asciiTheme="minorEastAsia" w:eastAsiaTheme="minorEastAsia" w:hAnsiTheme="minorEastAsia"/>
                      <w:szCs w:val="21"/>
                    </w:rPr>
                  </w:pPr>
                </w:p>
              </w:tc>
              <w:tc>
                <w:tcPr>
                  <w:tcW w:w="2046" w:type="dxa"/>
                </w:tcPr>
                <w:p w14:paraId="06C71D02" w14:textId="71D0A489" w:rsidR="00C7713B" w:rsidRPr="00E47720" w:rsidRDefault="00C7713B" w:rsidP="008B7199">
                  <w:pPr>
                    <w:framePr w:hSpace="180" w:wrap="around" w:vAnchor="text" w:hAnchor="text" w:y="1"/>
                    <w:suppressOverlap/>
                    <w:rPr>
                      <w:rFonts w:asciiTheme="minorEastAsia" w:eastAsiaTheme="minorEastAsia" w:hAnsiTheme="minorEastAsia"/>
                      <w:szCs w:val="21"/>
                    </w:rPr>
                  </w:pPr>
                </w:p>
              </w:tc>
            </w:tr>
          </w:tbl>
          <w:p w14:paraId="524764AA" w14:textId="77777777" w:rsidR="00C7713B" w:rsidRPr="006C5851" w:rsidRDefault="00C7713B" w:rsidP="00C7713B"/>
          <w:p w14:paraId="17EDBD54" w14:textId="0683EC90" w:rsidR="00C7713B" w:rsidRPr="006C5851" w:rsidRDefault="00C7713B" w:rsidP="00C7713B">
            <w:r w:rsidRPr="006C5851">
              <w:rPr>
                <w:rFonts w:hint="eastAsia"/>
              </w:rPr>
              <w:t>抽取出厂后不合格成品处置相关记录：名称：</w:t>
            </w:r>
            <w:r w:rsidRPr="006C5851">
              <w:rPr>
                <w:rFonts w:hint="eastAsia"/>
                <w:u w:val="single"/>
              </w:rPr>
              <w:t>经询问，体系运行至今未发生预包装产品不合格的的情况。</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C7713B" w:rsidRPr="006C5851" w14:paraId="063362FC" w14:textId="77777777" w:rsidTr="00172CA4">
              <w:tc>
                <w:tcPr>
                  <w:tcW w:w="767" w:type="dxa"/>
                </w:tcPr>
                <w:p w14:paraId="168504C1" w14:textId="77777777" w:rsidR="00C7713B" w:rsidRPr="006C5851" w:rsidRDefault="00C7713B" w:rsidP="008B7199">
                  <w:pPr>
                    <w:framePr w:hSpace="180" w:wrap="around" w:vAnchor="text" w:hAnchor="text" w:y="1"/>
                    <w:suppressOverlap/>
                  </w:pPr>
                  <w:r w:rsidRPr="006C5851">
                    <w:rPr>
                      <w:rFonts w:hint="eastAsia"/>
                    </w:rPr>
                    <w:t>日期</w:t>
                  </w:r>
                </w:p>
              </w:tc>
              <w:tc>
                <w:tcPr>
                  <w:tcW w:w="1580" w:type="dxa"/>
                </w:tcPr>
                <w:p w14:paraId="08140D4C" w14:textId="77777777" w:rsidR="00C7713B" w:rsidRPr="006C5851" w:rsidRDefault="00C7713B" w:rsidP="008B7199">
                  <w:pPr>
                    <w:framePr w:hSpace="180" w:wrap="around" w:vAnchor="text" w:hAnchor="text" w:y="1"/>
                    <w:suppressOverlap/>
                  </w:pPr>
                  <w:r w:rsidRPr="006C5851">
                    <w:rPr>
                      <w:rFonts w:hint="eastAsia"/>
                    </w:rPr>
                    <w:t>名称</w:t>
                  </w:r>
                  <w:r w:rsidRPr="006C5851">
                    <w:rPr>
                      <w:rFonts w:hint="eastAsia"/>
                    </w:rPr>
                    <w:t>/</w:t>
                  </w:r>
                  <w:r w:rsidRPr="006C5851">
                    <w:rPr>
                      <w:rFonts w:hint="eastAsia"/>
                    </w:rPr>
                    <w:t>批次</w:t>
                  </w:r>
                </w:p>
              </w:tc>
              <w:tc>
                <w:tcPr>
                  <w:tcW w:w="2205" w:type="dxa"/>
                </w:tcPr>
                <w:p w14:paraId="044EE465" w14:textId="77777777" w:rsidR="00C7713B" w:rsidRPr="006C5851" w:rsidRDefault="00C7713B" w:rsidP="008B7199">
                  <w:pPr>
                    <w:framePr w:hSpace="180" w:wrap="around" w:vAnchor="text" w:hAnchor="text" w:y="1"/>
                    <w:suppressOverlap/>
                  </w:pPr>
                  <w:r w:rsidRPr="006C5851">
                    <w:rPr>
                      <w:rFonts w:hint="eastAsia"/>
                    </w:rPr>
                    <w:t>不合格信息描述</w:t>
                  </w:r>
                </w:p>
              </w:tc>
              <w:tc>
                <w:tcPr>
                  <w:tcW w:w="2445" w:type="dxa"/>
                </w:tcPr>
                <w:p w14:paraId="619CAA9D" w14:textId="77777777" w:rsidR="00C7713B" w:rsidRPr="006C5851" w:rsidRDefault="00C7713B" w:rsidP="008B7199">
                  <w:pPr>
                    <w:framePr w:hSpace="180" w:wrap="around" w:vAnchor="text" w:hAnchor="text" w:y="1"/>
                    <w:suppressOverlap/>
                  </w:pPr>
                  <w:r w:rsidRPr="006C5851">
                    <w:rPr>
                      <w:rFonts w:hint="eastAsia"/>
                    </w:rPr>
                    <w:t>处理方式</w:t>
                  </w:r>
                </w:p>
              </w:tc>
              <w:tc>
                <w:tcPr>
                  <w:tcW w:w="2046" w:type="dxa"/>
                </w:tcPr>
                <w:p w14:paraId="524A4484" w14:textId="77777777" w:rsidR="00C7713B" w:rsidRPr="006C5851" w:rsidRDefault="00C7713B" w:rsidP="008B7199">
                  <w:pPr>
                    <w:framePr w:hSpace="180" w:wrap="around" w:vAnchor="text" w:hAnchor="text" w:y="1"/>
                    <w:suppressOverlap/>
                  </w:pPr>
                  <w:r w:rsidRPr="006C5851">
                    <w:rPr>
                      <w:rFonts w:hint="eastAsia"/>
                    </w:rPr>
                    <w:t>纠正之后应验证</w:t>
                  </w:r>
                </w:p>
              </w:tc>
            </w:tr>
            <w:tr w:rsidR="00C7713B" w:rsidRPr="006C5851" w14:paraId="7492C474" w14:textId="77777777" w:rsidTr="00172CA4">
              <w:tc>
                <w:tcPr>
                  <w:tcW w:w="767" w:type="dxa"/>
                </w:tcPr>
                <w:p w14:paraId="7C6907A7" w14:textId="77777777" w:rsidR="00C7713B" w:rsidRPr="006C5851" w:rsidRDefault="00C7713B" w:rsidP="008B7199">
                  <w:pPr>
                    <w:framePr w:hSpace="180" w:wrap="around" w:vAnchor="text" w:hAnchor="text" w:y="1"/>
                    <w:suppressOverlap/>
                  </w:pPr>
                </w:p>
              </w:tc>
              <w:tc>
                <w:tcPr>
                  <w:tcW w:w="1580" w:type="dxa"/>
                </w:tcPr>
                <w:p w14:paraId="64579504" w14:textId="77777777" w:rsidR="00C7713B" w:rsidRPr="006C5851" w:rsidRDefault="00C7713B" w:rsidP="008B7199">
                  <w:pPr>
                    <w:framePr w:hSpace="180" w:wrap="around" w:vAnchor="text" w:hAnchor="text" w:y="1"/>
                    <w:suppressOverlap/>
                  </w:pPr>
                  <w:r w:rsidRPr="006C5851">
                    <w:rPr>
                      <w:rFonts w:hint="eastAsia"/>
                    </w:rPr>
                    <w:t>--</w:t>
                  </w:r>
                </w:p>
              </w:tc>
              <w:tc>
                <w:tcPr>
                  <w:tcW w:w="2205" w:type="dxa"/>
                </w:tcPr>
                <w:p w14:paraId="0EFCA455" w14:textId="6366C5A0" w:rsidR="00C7713B" w:rsidRPr="006C5851" w:rsidRDefault="00C7713B" w:rsidP="008B7199">
                  <w:pPr>
                    <w:framePr w:hSpace="180" w:wrap="around" w:vAnchor="text" w:hAnchor="text" w:y="1"/>
                    <w:suppressOverlap/>
                  </w:pPr>
                </w:p>
              </w:tc>
              <w:tc>
                <w:tcPr>
                  <w:tcW w:w="2445" w:type="dxa"/>
                </w:tcPr>
                <w:p w14:paraId="0D38F73F" w14:textId="218E1921" w:rsidR="00C7713B" w:rsidRPr="006C5851" w:rsidRDefault="00C7713B" w:rsidP="008B7199">
                  <w:pPr>
                    <w:framePr w:hSpace="180" w:wrap="around" w:vAnchor="text" w:hAnchor="text" w:y="1"/>
                    <w:suppressOverlap/>
                  </w:pPr>
                </w:p>
              </w:tc>
              <w:tc>
                <w:tcPr>
                  <w:tcW w:w="2046" w:type="dxa"/>
                </w:tcPr>
                <w:p w14:paraId="5D71DF5C" w14:textId="77777777" w:rsidR="00C7713B" w:rsidRPr="006C5851" w:rsidRDefault="00C7713B" w:rsidP="008B7199">
                  <w:pPr>
                    <w:framePr w:hSpace="180" w:wrap="around" w:vAnchor="text" w:hAnchor="text" w:y="1"/>
                    <w:suppressOverlap/>
                  </w:pPr>
                </w:p>
              </w:tc>
            </w:tr>
          </w:tbl>
          <w:p w14:paraId="3D8795E5" w14:textId="77777777" w:rsidR="00C7713B" w:rsidRPr="006C5851" w:rsidRDefault="00C7713B" w:rsidP="00C7713B"/>
          <w:p w14:paraId="158E407F" w14:textId="5CDEC3A2" w:rsidR="00C7713B" w:rsidRPr="006C5851" w:rsidRDefault="00C7713B" w:rsidP="00C7713B">
            <w:r w:rsidRPr="006C5851">
              <w:rPr>
                <w:rFonts w:hint="eastAsia"/>
              </w:rPr>
              <w:t>上述不合格处置的人员</w:t>
            </w:r>
            <w:r w:rsidRPr="006C5851">
              <w:rPr>
                <w:rFonts w:hint="eastAsia"/>
              </w:rPr>
              <w:t xml:space="preserve"> </w:t>
            </w:r>
            <w:r w:rsidRPr="006C5851">
              <w:rPr>
                <w:rFonts w:hint="eastAsia"/>
                <w:szCs w:val="21"/>
              </w:rPr>
              <w:t>□</w:t>
            </w:r>
            <w:r w:rsidRPr="006C5851">
              <w:rPr>
                <w:rFonts w:hint="eastAsia"/>
              </w:rPr>
              <w:t>与公司授权一致</w:t>
            </w:r>
            <w:r w:rsidRPr="006C5851">
              <w:rPr>
                <w:rFonts w:hint="eastAsia"/>
              </w:rPr>
              <w:t xml:space="preserve">  </w:t>
            </w:r>
            <w:r w:rsidRPr="006C5851">
              <w:rPr>
                <w:rFonts w:hint="eastAsia"/>
                <w:szCs w:val="21"/>
              </w:rPr>
              <w:t>□</w:t>
            </w:r>
            <w:r w:rsidRPr="006C5851">
              <w:rPr>
                <w:rFonts w:hint="eastAsia"/>
              </w:rPr>
              <w:t>与公司授权存在不一致</w:t>
            </w:r>
          </w:p>
          <w:p w14:paraId="0D4CF47F" w14:textId="77777777" w:rsidR="00C7713B" w:rsidRPr="006C5851" w:rsidRDefault="00C7713B" w:rsidP="00C7713B"/>
          <w:p w14:paraId="5C4C73FE" w14:textId="71DB7E6C" w:rsidR="00C7713B" w:rsidRPr="006C5851" w:rsidRDefault="00C7713B" w:rsidP="00C7713B">
            <w:r w:rsidRPr="006C5851">
              <w:rPr>
                <w:rFonts w:hint="eastAsia"/>
              </w:rPr>
              <w:t>有权决定撤回</w:t>
            </w:r>
            <w:r w:rsidRPr="006C5851">
              <w:rPr>
                <w:rFonts w:hint="eastAsia"/>
              </w:rPr>
              <w:t>/</w:t>
            </w:r>
            <w:r w:rsidRPr="006C5851">
              <w:rPr>
                <w:rFonts w:hint="eastAsia"/>
              </w:rPr>
              <w:t>召回人员：</w:t>
            </w:r>
            <w:r w:rsidRPr="006C5851">
              <w:rPr>
                <w:rFonts w:hint="eastAsia"/>
                <w:u w:val="single"/>
              </w:rPr>
              <w:t xml:space="preserve">  </w:t>
            </w:r>
            <w:r w:rsidR="006659C0">
              <w:rPr>
                <w:rFonts w:hint="eastAsia"/>
                <w:u w:val="single"/>
              </w:rPr>
              <w:t>何</w:t>
            </w:r>
            <w:r w:rsidR="006659C0">
              <w:rPr>
                <w:u w:val="single"/>
              </w:rPr>
              <w:t>贵勤</w:t>
            </w:r>
            <w:r w:rsidRPr="006C5851">
              <w:rPr>
                <w:rFonts w:hint="eastAsia"/>
                <w:u w:val="single"/>
              </w:rPr>
              <w:t xml:space="preserve"> </w:t>
            </w:r>
            <w:r w:rsidRPr="006C5851">
              <w:rPr>
                <w:rFonts w:hint="eastAsia"/>
              </w:rPr>
              <w:t>；</w:t>
            </w:r>
          </w:p>
          <w:p w14:paraId="7C0AB887" w14:textId="77777777" w:rsidR="00C7713B" w:rsidRPr="006C5851" w:rsidRDefault="00C7713B" w:rsidP="00C7713B">
            <w:r w:rsidRPr="006C5851">
              <w:rPr>
                <w:rFonts w:hint="eastAsia"/>
              </w:rPr>
              <w:t>确保及时撤回</w:t>
            </w:r>
            <w:r w:rsidRPr="006C5851">
              <w:rPr>
                <w:rFonts w:hint="eastAsia"/>
              </w:rPr>
              <w:t>/</w:t>
            </w:r>
            <w:r w:rsidRPr="006C5851">
              <w:rPr>
                <w:rFonts w:hint="eastAsia"/>
              </w:rPr>
              <w:t>召回被确定为潜在不安全的大量最终产品。</w:t>
            </w:r>
          </w:p>
          <w:p w14:paraId="42560A67" w14:textId="77777777" w:rsidR="00C7713B" w:rsidRPr="006C5851" w:rsidRDefault="00C7713B" w:rsidP="00C7713B">
            <w:r w:rsidRPr="006C5851">
              <w:rPr>
                <w:rFonts w:hint="eastAsia"/>
              </w:rPr>
              <w:t>组织的撤回</w:t>
            </w:r>
            <w:r w:rsidRPr="006C5851">
              <w:rPr>
                <w:rFonts w:hint="eastAsia"/>
              </w:rPr>
              <w:t>/</w:t>
            </w:r>
            <w:r w:rsidRPr="006C5851">
              <w:rPr>
                <w:rFonts w:hint="eastAsia"/>
              </w:rPr>
              <w:t>召回流程，包括：</w:t>
            </w:r>
          </w:p>
          <w:tbl>
            <w:tblPr>
              <w:tblStyle w:val="a9"/>
              <w:tblW w:w="9043" w:type="dxa"/>
              <w:tblLayout w:type="fixed"/>
              <w:tblLook w:val="04A0" w:firstRow="1" w:lastRow="0" w:firstColumn="1" w:lastColumn="0" w:noHBand="0" w:noVBand="1"/>
            </w:tblPr>
            <w:tblGrid>
              <w:gridCol w:w="3835"/>
              <w:gridCol w:w="1661"/>
              <w:gridCol w:w="3547"/>
            </w:tblGrid>
            <w:tr w:rsidR="00C7713B" w:rsidRPr="006C5851" w14:paraId="4EE168CB" w14:textId="77777777" w:rsidTr="00172CA4">
              <w:tc>
                <w:tcPr>
                  <w:tcW w:w="3835" w:type="dxa"/>
                </w:tcPr>
                <w:p w14:paraId="79D9F8E4" w14:textId="77777777" w:rsidR="00C7713B" w:rsidRPr="006C5851" w:rsidRDefault="00C7713B" w:rsidP="008B7199">
                  <w:pPr>
                    <w:framePr w:hSpace="180" w:wrap="around" w:vAnchor="text" w:hAnchor="text" w:y="1"/>
                    <w:suppressOverlap/>
                  </w:pPr>
                </w:p>
              </w:tc>
              <w:tc>
                <w:tcPr>
                  <w:tcW w:w="1661" w:type="dxa"/>
                </w:tcPr>
                <w:p w14:paraId="3A2E3D1D" w14:textId="77777777" w:rsidR="00C7713B" w:rsidRPr="006C5851" w:rsidRDefault="00C7713B" w:rsidP="008B7199">
                  <w:pPr>
                    <w:framePr w:hSpace="180" w:wrap="around" w:vAnchor="text" w:hAnchor="text" w:y="1"/>
                    <w:suppressOverlap/>
                  </w:pPr>
                  <w:r w:rsidRPr="006C5851">
                    <w:rPr>
                      <w:rFonts w:hint="eastAsia"/>
                    </w:rPr>
                    <w:t>实施责任部门</w:t>
                  </w:r>
                </w:p>
              </w:tc>
              <w:tc>
                <w:tcPr>
                  <w:tcW w:w="3547" w:type="dxa"/>
                </w:tcPr>
                <w:p w14:paraId="1AEB45CC" w14:textId="77777777" w:rsidR="00C7713B" w:rsidRPr="006C5851" w:rsidRDefault="00C7713B" w:rsidP="008B7199">
                  <w:pPr>
                    <w:framePr w:hSpace="180" w:wrap="around" w:vAnchor="text" w:hAnchor="text" w:y="1"/>
                    <w:suppressOverlap/>
                  </w:pPr>
                  <w:r w:rsidRPr="006C5851">
                    <w:rPr>
                      <w:rFonts w:hint="eastAsia"/>
                    </w:rPr>
                    <w:t>备注</w:t>
                  </w:r>
                </w:p>
              </w:tc>
            </w:tr>
            <w:tr w:rsidR="00C7713B" w:rsidRPr="006C5851" w14:paraId="288EC7D4" w14:textId="77777777" w:rsidTr="00172CA4">
              <w:tc>
                <w:tcPr>
                  <w:tcW w:w="3835" w:type="dxa"/>
                </w:tcPr>
                <w:p w14:paraId="387E0ABD" w14:textId="2BFD632A" w:rsidR="00C7713B" w:rsidRPr="006C5851" w:rsidRDefault="00C7713B" w:rsidP="008B7199">
                  <w:pPr>
                    <w:framePr w:hSpace="180" w:wrap="around" w:vAnchor="text" w:hAnchor="text" w:y="1"/>
                    <w:suppressOverlap/>
                  </w:pPr>
                  <w:r w:rsidRPr="006C5851">
                    <w:rPr>
                      <w:rFonts w:hint="eastAsia"/>
                    </w:rPr>
                    <w:t>通知法定和监管机构</w:t>
                  </w:r>
                </w:p>
              </w:tc>
              <w:tc>
                <w:tcPr>
                  <w:tcW w:w="1661" w:type="dxa"/>
                </w:tcPr>
                <w:p w14:paraId="566ECA14" w14:textId="675D943D" w:rsidR="00C7713B" w:rsidRPr="006C5851" w:rsidRDefault="00C7713B" w:rsidP="008B7199">
                  <w:pPr>
                    <w:framePr w:hSpace="180" w:wrap="around" w:vAnchor="text" w:hAnchor="text" w:y="1"/>
                    <w:suppressOverlap/>
                  </w:pPr>
                  <w:r>
                    <w:rPr>
                      <w:rFonts w:hint="eastAsia"/>
                    </w:rPr>
                    <w:t>行政</w:t>
                  </w:r>
                  <w:r>
                    <w:t>部</w:t>
                  </w:r>
                </w:p>
              </w:tc>
              <w:tc>
                <w:tcPr>
                  <w:tcW w:w="3547" w:type="dxa"/>
                </w:tcPr>
                <w:p w14:paraId="734B3DCD" w14:textId="012C9D3E" w:rsidR="00C7713B" w:rsidRPr="006C5851" w:rsidRDefault="00C7713B" w:rsidP="008B7199">
                  <w:pPr>
                    <w:framePr w:hSpace="180" w:wrap="around" w:vAnchor="text" w:hAnchor="text" w:y="1"/>
                    <w:suppressOverlap/>
                  </w:pPr>
                  <w:r w:rsidRPr="006C5851">
                    <w:rPr>
                      <w:rFonts w:hint="eastAsia"/>
                    </w:rPr>
                    <w:t>实际未通知</w:t>
                  </w:r>
                </w:p>
              </w:tc>
            </w:tr>
            <w:tr w:rsidR="00C7713B" w:rsidRPr="006C5851" w14:paraId="15BD8A0B" w14:textId="77777777" w:rsidTr="00172CA4">
              <w:tc>
                <w:tcPr>
                  <w:tcW w:w="3835" w:type="dxa"/>
                </w:tcPr>
                <w:p w14:paraId="0894C84A" w14:textId="337ACA83" w:rsidR="00C7713B" w:rsidRPr="006C5851" w:rsidRDefault="00C7713B" w:rsidP="008B7199">
                  <w:pPr>
                    <w:framePr w:hSpace="180" w:wrap="around" w:vAnchor="text" w:hAnchor="text" w:y="1"/>
                    <w:suppressOverlap/>
                  </w:pPr>
                  <w:r w:rsidRPr="006C5851">
                    <w:rPr>
                      <w:rFonts w:hint="eastAsia"/>
                    </w:rPr>
                    <w:t>通知客户</w:t>
                  </w:r>
                </w:p>
              </w:tc>
              <w:tc>
                <w:tcPr>
                  <w:tcW w:w="1661" w:type="dxa"/>
                </w:tcPr>
                <w:p w14:paraId="4ED4822B" w14:textId="76D6131E" w:rsidR="00C7713B" w:rsidRPr="006C5851" w:rsidRDefault="00C7713B" w:rsidP="008B7199">
                  <w:pPr>
                    <w:framePr w:hSpace="180" w:wrap="around" w:vAnchor="text" w:hAnchor="text" w:y="1"/>
                    <w:suppressOverlap/>
                  </w:pPr>
                  <w:r>
                    <w:rPr>
                      <w:rFonts w:hint="eastAsia"/>
                    </w:rPr>
                    <w:t>配</w:t>
                  </w:r>
                  <w:r>
                    <w:t>送部</w:t>
                  </w:r>
                </w:p>
              </w:tc>
              <w:tc>
                <w:tcPr>
                  <w:tcW w:w="3547" w:type="dxa"/>
                </w:tcPr>
                <w:p w14:paraId="499289CE" w14:textId="40127F6F" w:rsidR="00C7713B" w:rsidRPr="006C5851" w:rsidRDefault="00C7713B" w:rsidP="008B7199">
                  <w:pPr>
                    <w:framePr w:hSpace="180" w:wrap="around" w:vAnchor="text" w:hAnchor="text" w:y="1"/>
                    <w:suppressOverlap/>
                  </w:pPr>
                  <w:r w:rsidRPr="006C5851">
                    <w:rPr>
                      <w:rFonts w:hint="eastAsia"/>
                    </w:rPr>
                    <w:t>有通知单</w:t>
                  </w:r>
                </w:p>
              </w:tc>
            </w:tr>
            <w:tr w:rsidR="00C7713B" w:rsidRPr="006C5851" w14:paraId="276353D2" w14:textId="77777777" w:rsidTr="00172CA4">
              <w:trPr>
                <w:trHeight w:val="70"/>
              </w:trPr>
              <w:tc>
                <w:tcPr>
                  <w:tcW w:w="3835" w:type="dxa"/>
                </w:tcPr>
                <w:p w14:paraId="2365722F" w14:textId="0A3989E7" w:rsidR="00C7713B" w:rsidRPr="006C5851" w:rsidRDefault="00C7713B" w:rsidP="008B7199">
                  <w:pPr>
                    <w:framePr w:hSpace="180" w:wrap="around" w:vAnchor="text" w:hAnchor="text" w:y="1"/>
                    <w:suppressOverlap/>
                  </w:pPr>
                  <w:r w:rsidRPr="006C5851">
                    <w:rPr>
                      <w:rFonts w:hint="eastAsia"/>
                    </w:rPr>
                    <w:t>通知消费者</w:t>
                  </w:r>
                </w:p>
              </w:tc>
              <w:tc>
                <w:tcPr>
                  <w:tcW w:w="1661" w:type="dxa"/>
                </w:tcPr>
                <w:p w14:paraId="05DA32AB" w14:textId="689410BB" w:rsidR="00C7713B" w:rsidRPr="006C5851" w:rsidRDefault="00C7713B" w:rsidP="008B7199">
                  <w:pPr>
                    <w:framePr w:hSpace="180" w:wrap="around" w:vAnchor="text" w:hAnchor="text" w:y="1"/>
                    <w:suppressOverlap/>
                  </w:pPr>
                  <w:r>
                    <w:rPr>
                      <w:rFonts w:hint="eastAsia"/>
                    </w:rPr>
                    <w:t>销售</w:t>
                  </w:r>
                  <w:r>
                    <w:t>部</w:t>
                  </w:r>
                </w:p>
              </w:tc>
              <w:tc>
                <w:tcPr>
                  <w:tcW w:w="3547" w:type="dxa"/>
                </w:tcPr>
                <w:p w14:paraId="1ED68970" w14:textId="73ACA09A" w:rsidR="00C7713B" w:rsidRPr="006C5851" w:rsidRDefault="00C7713B" w:rsidP="008B7199">
                  <w:pPr>
                    <w:framePr w:hSpace="180" w:wrap="around" w:vAnchor="text" w:hAnchor="text" w:y="1"/>
                    <w:suppressOverlap/>
                  </w:pPr>
                  <w:r w:rsidRPr="006C5851">
                    <w:rPr>
                      <w:rFonts w:hint="eastAsia"/>
                    </w:rPr>
                    <w:t>有通知单</w:t>
                  </w:r>
                </w:p>
              </w:tc>
            </w:tr>
            <w:tr w:rsidR="00C7713B" w:rsidRPr="006C5851" w14:paraId="5445E2DE" w14:textId="77777777" w:rsidTr="00172CA4">
              <w:tc>
                <w:tcPr>
                  <w:tcW w:w="3835" w:type="dxa"/>
                </w:tcPr>
                <w:p w14:paraId="289379BB" w14:textId="759055D4" w:rsidR="00C7713B" w:rsidRPr="006C5851" w:rsidRDefault="00C7713B" w:rsidP="008B7199">
                  <w:pPr>
                    <w:framePr w:hSpace="180" w:wrap="around" w:vAnchor="text" w:hAnchor="text" w:y="1"/>
                    <w:suppressOverlap/>
                  </w:pPr>
                  <w:r w:rsidRPr="006C5851">
                    <w:rPr>
                      <w:rFonts w:hint="eastAsia"/>
                    </w:rPr>
                    <w:t>处置撤回产品</w:t>
                  </w:r>
                </w:p>
              </w:tc>
              <w:tc>
                <w:tcPr>
                  <w:tcW w:w="1661" w:type="dxa"/>
                </w:tcPr>
                <w:p w14:paraId="3CB1B7A0" w14:textId="29A5A5DF" w:rsidR="00C7713B" w:rsidRPr="006C5851" w:rsidRDefault="00C7713B" w:rsidP="008B7199">
                  <w:pPr>
                    <w:framePr w:hSpace="180" w:wrap="around" w:vAnchor="text" w:hAnchor="text" w:y="1"/>
                    <w:suppressOverlap/>
                  </w:pPr>
                  <w:r>
                    <w:rPr>
                      <w:rFonts w:hint="eastAsia"/>
                    </w:rPr>
                    <w:t>配</w:t>
                  </w:r>
                  <w:r>
                    <w:t>送部</w:t>
                  </w:r>
                </w:p>
              </w:tc>
              <w:tc>
                <w:tcPr>
                  <w:tcW w:w="3547" w:type="dxa"/>
                </w:tcPr>
                <w:p w14:paraId="08DE53EA" w14:textId="313C8981" w:rsidR="00C7713B" w:rsidRPr="006C5851" w:rsidRDefault="00C7713B" w:rsidP="008B7199">
                  <w:pPr>
                    <w:framePr w:hSpace="180" w:wrap="around" w:vAnchor="text" w:hAnchor="text" w:y="1"/>
                    <w:suppressOverlap/>
                  </w:pPr>
                  <w:r w:rsidRPr="006C5851">
                    <w:rPr>
                      <w:rFonts w:hint="eastAsia"/>
                    </w:rPr>
                    <w:t>有模拟处理单</w:t>
                  </w:r>
                </w:p>
              </w:tc>
            </w:tr>
            <w:tr w:rsidR="00C7713B" w:rsidRPr="006C5851" w14:paraId="6267B37F" w14:textId="77777777" w:rsidTr="00172CA4">
              <w:tc>
                <w:tcPr>
                  <w:tcW w:w="3835" w:type="dxa"/>
                </w:tcPr>
                <w:p w14:paraId="181D3498" w14:textId="4D984F37" w:rsidR="00C7713B" w:rsidRPr="006C5851" w:rsidRDefault="00C7713B" w:rsidP="008B7199">
                  <w:pPr>
                    <w:framePr w:hSpace="180" w:wrap="around" w:vAnchor="text" w:hAnchor="text" w:y="1"/>
                    <w:suppressOverlap/>
                  </w:pPr>
                  <w:r w:rsidRPr="006C5851">
                    <w:rPr>
                      <w:rFonts w:hint="eastAsia"/>
                    </w:rPr>
                    <w:t>处置库存中受影响的批次</w:t>
                  </w:r>
                  <w:r w:rsidRPr="006C5851">
                    <w:rPr>
                      <w:rFonts w:hint="eastAsia"/>
                    </w:rPr>
                    <w:t>/</w:t>
                  </w:r>
                  <w:r w:rsidRPr="006C5851">
                    <w:rPr>
                      <w:rFonts w:hint="eastAsia"/>
                    </w:rPr>
                    <w:t>批号产品</w:t>
                  </w:r>
                </w:p>
              </w:tc>
              <w:tc>
                <w:tcPr>
                  <w:tcW w:w="1661" w:type="dxa"/>
                </w:tcPr>
                <w:p w14:paraId="33776BCF" w14:textId="41E79FBC" w:rsidR="00C7713B" w:rsidRPr="006C5851" w:rsidRDefault="00C7713B" w:rsidP="008B7199">
                  <w:pPr>
                    <w:framePr w:hSpace="180" w:wrap="around" w:vAnchor="text" w:hAnchor="text" w:y="1"/>
                    <w:suppressOverlap/>
                  </w:pPr>
                  <w:r>
                    <w:rPr>
                      <w:rFonts w:hint="eastAsia"/>
                    </w:rPr>
                    <w:t>质</w:t>
                  </w:r>
                  <w:r>
                    <w:t>检</w:t>
                  </w:r>
                  <w:r>
                    <w:rPr>
                      <w:rFonts w:hint="eastAsia"/>
                    </w:rPr>
                    <w:t>部</w:t>
                  </w:r>
                </w:p>
              </w:tc>
              <w:tc>
                <w:tcPr>
                  <w:tcW w:w="3547" w:type="dxa"/>
                </w:tcPr>
                <w:p w14:paraId="076FADB5" w14:textId="025E32C6" w:rsidR="00C7713B" w:rsidRPr="006C5851" w:rsidRDefault="00C7713B" w:rsidP="008B7199">
                  <w:pPr>
                    <w:framePr w:hSpace="180" w:wrap="around" w:vAnchor="text" w:hAnchor="text" w:y="1"/>
                    <w:suppressOverlap/>
                  </w:pPr>
                  <w:r w:rsidRPr="006C5851">
                    <w:rPr>
                      <w:rFonts w:hint="eastAsia"/>
                    </w:rPr>
                    <w:t>无受影响批次产品</w:t>
                  </w:r>
                </w:p>
              </w:tc>
            </w:tr>
            <w:tr w:rsidR="00C7713B" w:rsidRPr="006C5851" w14:paraId="5D1542A8" w14:textId="77777777" w:rsidTr="00172CA4">
              <w:tc>
                <w:tcPr>
                  <w:tcW w:w="3835" w:type="dxa"/>
                </w:tcPr>
                <w:p w14:paraId="3F5DF890" w14:textId="77749839" w:rsidR="00C7713B" w:rsidRPr="006C5851" w:rsidRDefault="00C7713B" w:rsidP="008B7199">
                  <w:pPr>
                    <w:framePr w:hSpace="180" w:wrap="around" w:vAnchor="text" w:hAnchor="text" w:y="1"/>
                    <w:suppressOverlap/>
                  </w:pPr>
                  <w:r w:rsidRPr="006C5851">
                    <w:rPr>
                      <w:rFonts w:hint="eastAsia"/>
                    </w:rPr>
                    <w:t>安排采取措施的顺序</w:t>
                  </w:r>
                </w:p>
              </w:tc>
              <w:tc>
                <w:tcPr>
                  <w:tcW w:w="1661" w:type="dxa"/>
                </w:tcPr>
                <w:p w14:paraId="13157598" w14:textId="6799208D" w:rsidR="00C7713B" w:rsidRPr="006C5851" w:rsidRDefault="00C7713B" w:rsidP="008B7199">
                  <w:pPr>
                    <w:framePr w:hSpace="180" w:wrap="around" w:vAnchor="text" w:hAnchor="text" w:y="1"/>
                    <w:suppressOverlap/>
                  </w:pPr>
                  <w:r w:rsidRPr="006C5851">
                    <w:rPr>
                      <w:rFonts w:hint="eastAsia"/>
                    </w:rPr>
                    <w:t>食品安全小组</w:t>
                  </w:r>
                </w:p>
              </w:tc>
              <w:tc>
                <w:tcPr>
                  <w:tcW w:w="3547" w:type="dxa"/>
                </w:tcPr>
                <w:p w14:paraId="394D146C" w14:textId="7882A254" w:rsidR="00C7713B" w:rsidRPr="006C5851" w:rsidRDefault="00C7713B" w:rsidP="008B7199">
                  <w:pPr>
                    <w:framePr w:hSpace="180" w:wrap="around" w:vAnchor="text" w:hAnchor="text" w:y="1"/>
                    <w:suppressOverlap/>
                  </w:pPr>
                  <w:r w:rsidRPr="006C5851">
                    <w:rPr>
                      <w:rFonts w:hint="eastAsia"/>
                    </w:rPr>
                    <w:t>有处理单</w:t>
                  </w:r>
                </w:p>
              </w:tc>
            </w:tr>
          </w:tbl>
          <w:p w14:paraId="13AB158E" w14:textId="77777777" w:rsidR="00C7713B" w:rsidRPr="006C5851" w:rsidRDefault="00C7713B" w:rsidP="00C7713B"/>
          <w:p w14:paraId="256698FE" w14:textId="77777777" w:rsidR="00C7713B" w:rsidRPr="006C5851" w:rsidRDefault="00C7713B" w:rsidP="00C7713B">
            <w:r w:rsidRPr="006C5851">
              <w:rPr>
                <w:rFonts w:hint="eastAsia"/>
              </w:rPr>
              <w:t>本部门是否发生产品的</w:t>
            </w:r>
            <w:r w:rsidRPr="006C5851">
              <w:rPr>
                <w:rFonts w:hint="eastAsia"/>
              </w:rPr>
              <w:sym w:font="Wingdings" w:char="00A8"/>
            </w:r>
            <w:r w:rsidRPr="006C5851">
              <w:rPr>
                <w:rFonts w:hint="eastAsia"/>
              </w:rPr>
              <w:t>撤回或</w:t>
            </w:r>
            <w:r w:rsidRPr="006C5851">
              <w:rPr>
                <w:rFonts w:hint="eastAsia"/>
              </w:rPr>
              <w:sym w:font="Wingdings" w:char="00A8"/>
            </w:r>
            <w:r w:rsidRPr="006C5851">
              <w:rPr>
                <w:rFonts w:hint="eastAsia"/>
              </w:rPr>
              <w:t>召回的情况：</w:t>
            </w:r>
          </w:p>
          <w:p w14:paraId="6C0808C9" w14:textId="77777777" w:rsidR="00C7713B" w:rsidRPr="006C5851" w:rsidRDefault="00C7713B" w:rsidP="00C7713B">
            <w:pPr>
              <w:rPr>
                <w:u w:val="single"/>
              </w:rPr>
            </w:pPr>
            <w:r w:rsidRPr="006C5851">
              <w:rPr>
                <w:rFonts w:hint="eastAsia"/>
              </w:rPr>
              <w:sym w:font="Wingdings" w:char="00FE"/>
            </w:r>
            <w:r w:rsidRPr="006C5851">
              <w:rPr>
                <w:rFonts w:hint="eastAsia"/>
              </w:rPr>
              <w:t>未发生</w:t>
            </w:r>
            <w:r w:rsidRPr="006C5851">
              <w:rPr>
                <w:rFonts w:hint="eastAsia"/>
              </w:rPr>
              <w:t xml:space="preserve"> </w:t>
            </w:r>
            <w:r w:rsidRPr="006C5851">
              <w:rPr>
                <w:rFonts w:hint="eastAsia"/>
              </w:rPr>
              <w:sym w:font="Wingdings" w:char="00A8"/>
            </w:r>
            <w:r w:rsidRPr="006C5851">
              <w:rPr>
                <w:rFonts w:hint="eastAsia"/>
              </w:rPr>
              <w:t>已发生，说明</w:t>
            </w:r>
            <w:r w:rsidRPr="006C5851">
              <w:rPr>
                <w:rFonts w:hint="eastAsia"/>
                <w:u w:val="single"/>
              </w:rPr>
              <w:t xml:space="preserve">                      </w:t>
            </w:r>
          </w:p>
          <w:p w14:paraId="0B45EFEC" w14:textId="77777777" w:rsidR="00C7713B" w:rsidRPr="006C5851" w:rsidRDefault="00C7713B" w:rsidP="00C7713B"/>
          <w:p w14:paraId="1511EF9A" w14:textId="28BC4F5A" w:rsidR="00C7713B" w:rsidRPr="006C5851" w:rsidRDefault="00C7713B" w:rsidP="00C7713B">
            <w:r w:rsidRPr="006C5851">
              <w:rPr>
                <w:rFonts w:hint="eastAsia"/>
              </w:rPr>
              <w:t>本部门是否发生产品的撤回或召回方面的处置：</w:t>
            </w:r>
            <w:r>
              <w:rPr>
                <w:rFonts w:hint="eastAsia"/>
              </w:rPr>
              <w:t>（</w:t>
            </w:r>
            <w:r>
              <w:t>无）</w:t>
            </w:r>
          </w:p>
          <w:p w14:paraId="6C21A9A1" w14:textId="77777777" w:rsidR="00C7713B" w:rsidRPr="006C5851" w:rsidRDefault="00C7713B" w:rsidP="00C7713B"/>
          <w:tbl>
            <w:tblPr>
              <w:tblStyle w:val="a9"/>
              <w:tblW w:w="9043" w:type="dxa"/>
              <w:tblLayout w:type="fixed"/>
              <w:tblLook w:val="04A0" w:firstRow="1" w:lastRow="0" w:firstColumn="1" w:lastColumn="0" w:noHBand="0" w:noVBand="1"/>
            </w:tblPr>
            <w:tblGrid>
              <w:gridCol w:w="1175"/>
              <w:gridCol w:w="1290"/>
              <w:gridCol w:w="2310"/>
              <w:gridCol w:w="1550"/>
              <w:gridCol w:w="1285"/>
              <w:gridCol w:w="1433"/>
            </w:tblGrid>
            <w:tr w:rsidR="00C7713B" w:rsidRPr="006C5851" w14:paraId="672D8EA2" w14:textId="77777777" w:rsidTr="00172CA4">
              <w:trPr>
                <w:trHeight w:val="90"/>
              </w:trPr>
              <w:tc>
                <w:tcPr>
                  <w:tcW w:w="1175" w:type="dxa"/>
                </w:tcPr>
                <w:p w14:paraId="627578A7" w14:textId="77777777" w:rsidR="00C7713B" w:rsidRPr="006C5851" w:rsidRDefault="00C7713B" w:rsidP="008B7199">
                  <w:pPr>
                    <w:framePr w:hSpace="180" w:wrap="around" w:vAnchor="text" w:hAnchor="text" w:y="1"/>
                    <w:suppressOverlap/>
                  </w:pPr>
                  <w:r w:rsidRPr="006C5851">
                    <w:rPr>
                      <w:rFonts w:hint="eastAsia"/>
                    </w:rPr>
                    <w:t>撤回日期</w:t>
                  </w:r>
                </w:p>
              </w:tc>
              <w:tc>
                <w:tcPr>
                  <w:tcW w:w="1290" w:type="dxa"/>
                </w:tcPr>
                <w:p w14:paraId="4FA27F8D" w14:textId="77777777" w:rsidR="00C7713B" w:rsidRPr="006C5851" w:rsidRDefault="00C7713B" w:rsidP="008B7199">
                  <w:pPr>
                    <w:framePr w:hSpace="180" w:wrap="around" w:vAnchor="text" w:hAnchor="text" w:y="1"/>
                    <w:suppressOverlap/>
                  </w:pPr>
                  <w:r w:rsidRPr="006C5851">
                    <w:rPr>
                      <w:rFonts w:hint="eastAsia"/>
                    </w:rPr>
                    <w:t>性质</w:t>
                  </w:r>
                </w:p>
              </w:tc>
              <w:tc>
                <w:tcPr>
                  <w:tcW w:w="2310" w:type="dxa"/>
                </w:tcPr>
                <w:p w14:paraId="280418BE" w14:textId="77777777" w:rsidR="00C7713B" w:rsidRPr="006C5851" w:rsidRDefault="00C7713B" w:rsidP="008B7199">
                  <w:pPr>
                    <w:framePr w:hSpace="180" w:wrap="around" w:vAnchor="text" w:hAnchor="text" w:y="1"/>
                    <w:suppressOverlap/>
                  </w:pPr>
                  <w:r w:rsidRPr="006C5851">
                    <w:rPr>
                      <w:rFonts w:hint="eastAsia"/>
                    </w:rPr>
                    <w:t>撤回原因</w:t>
                  </w:r>
                </w:p>
              </w:tc>
              <w:tc>
                <w:tcPr>
                  <w:tcW w:w="1550" w:type="dxa"/>
                </w:tcPr>
                <w:p w14:paraId="403606AB" w14:textId="77777777" w:rsidR="00C7713B" w:rsidRPr="006C5851" w:rsidRDefault="00C7713B" w:rsidP="008B7199">
                  <w:pPr>
                    <w:framePr w:hSpace="180" w:wrap="around" w:vAnchor="text" w:hAnchor="text" w:y="1"/>
                    <w:suppressOverlap/>
                  </w:pPr>
                  <w:r w:rsidRPr="006C5851">
                    <w:rPr>
                      <w:rFonts w:hint="eastAsia"/>
                    </w:rPr>
                    <w:t>撤回范围</w:t>
                  </w:r>
                </w:p>
              </w:tc>
              <w:tc>
                <w:tcPr>
                  <w:tcW w:w="1285" w:type="dxa"/>
                </w:tcPr>
                <w:p w14:paraId="73AA9932" w14:textId="77777777" w:rsidR="00C7713B" w:rsidRPr="006C5851" w:rsidRDefault="00C7713B" w:rsidP="008B7199">
                  <w:pPr>
                    <w:framePr w:hSpace="180" w:wrap="around" w:vAnchor="text" w:hAnchor="text" w:y="1"/>
                    <w:suppressOverlap/>
                  </w:pPr>
                  <w:r w:rsidRPr="006C5851">
                    <w:rPr>
                      <w:rFonts w:hint="eastAsia"/>
                    </w:rPr>
                    <w:t>撤回结果</w:t>
                  </w:r>
                </w:p>
              </w:tc>
              <w:tc>
                <w:tcPr>
                  <w:tcW w:w="1433" w:type="dxa"/>
                </w:tcPr>
                <w:p w14:paraId="72C41383" w14:textId="77777777" w:rsidR="00C7713B" w:rsidRPr="006C5851" w:rsidRDefault="00C7713B" w:rsidP="008B7199">
                  <w:pPr>
                    <w:framePr w:hSpace="180" w:wrap="around" w:vAnchor="text" w:hAnchor="text" w:y="1"/>
                    <w:suppressOverlap/>
                  </w:pPr>
                  <w:r w:rsidRPr="006C5851">
                    <w:rPr>
                      <w:rFonts w:hint="eastAsia"/>
                    </w:rPr>
                    <w:t>有效性评价</w:t>
                  </w:r>
                </w:p>
              </w:tc>
            </w:tr>
            <w:tr w:rsidR="00C7713B" w:rsidRPr="006C5851" w14:paraId="203E7B38" w14:textId="77777777" w:rsidTr="00172CA4">
              <w:trPr>
                <w:trHeight w:val="90"/>
              </w:trPr>
              <w:tc>
                <w:tcPr>
                  <w:tcW w:w="1175" w:type="dxa"/>
                </w:tcPr>
                <w:p w14:paraId="59C5DB67" w14:textId="77777777" w:rsidR="00C7713B" w:rsidRPr="006C5851" w:rsidRDefault="00C7713B" w:rsidP="008B7199">
                  <w:pPr>
                    <w:framePr w:hSpace="180" w:wrap="around" w:vAnchor="text" w:hAnchor="text" w:y="1"/>
                    <w:suppressOverlap/>
                  </w:pPr>
                </w:p>
              </w:tc>
              <w:tc>
                <w:tcPr>
                  <w:tcW w:w="1290" w:type="dxa"/>
                </w:tcPr>
                <w:p w14:paraId="167EF69B" w14:textId="77777777" w:rsidR="00C7713B" w:rsidRPr="006C5851" w:rsidRDefault="00C7713B" w:rsidP="008B7199">
                  <w:pPr>
                    <w:framePr w:hSpace="180" w:wrap="around" w:vAnchor="text" w:hAnchor="text" w:y="1"/>
                    <w:suppressOverlap/>
                  </w:pPr>
                </w:p>
              </w:tc>
              <w:tc>
                <w:tcPr>
                  <w:tcW w:w="2310" w:type="dxa"/>
                </w:tcPr>
                <w:p w14:paraId="1FC75946" w14:textId="77777777" w:rsidR="00C7713B" w:rsidRPr="006C5851" w:rsidRDefault="00C7713B" w:rsidP="008B7199">
                  <w:pPr>
                    <w:framePr w:hSpace="180" w:wrap="around" w:vAnchor="text" w:hAnchor="text" w:y="1"/>
                    <w:suppressOverlap/>
                  </w:pPr>
                </w:p>
              </w:tc>
              <w:tc>
                <w:tcPr>
                  <w:tcW w:w="1550" w:type="dxa"/>
                </w:tcPr>
                <w:p w14:paraId="3DB8986A" w14:textId="77777777" w:rsidR="00C7713B" w:rsidRPr="006C5851" w:rsidRDefault="00C7713B" w:rsidP="008B7199">
                  <w:pPr>
                    <w:framePr w:hSpace="180" w:wrap="around" w:vAnchor="text" w:hAnchor="text" w:y="1"/>
                    <w:suppressOverlap/>
                  </w:pPr>
                </w:p>
              </w:tc>
              <w:tc>
                <w:tcPr>
                  <w:tcW w:w="1285" w:type="dxa"/>
                </w:tcPr>
                <w:p w14:paraId="6DBBE702" w14:textId="77777777" w:rsidR="00C7713B" w:rsidRPr="006C5851" w:rsidRDefault="00C7713B" w:rsidP="008B7199">
                  <w:pPr>
                    <w:framePr w:hSpace="180" w:wrap="around" w:vAnchor="text" w:hAnchor="text" w:y="1"/>
                    <w:suppressOverlap/>
                  </w:pPr>
                </w:p>
              </w:tc>
              <w:tc>
                <w:tcPr>
                  <w:tcW w:w="1433" w:type="dxa"/>
                </w:tcPr>
                <w:p w14:paraId="5C9A2306" w14:textId="77777777" w:rsidR="00C7713B" w:rsidRPr="006C5851" w:rsidRDefault="00C7713B" w:rsidP="008B7199">
                  <w:pPr>
                    <w:framePr w:hSpace="180" w:wrap="around" w:vAnchor="text" w:hAnchor="text" w:y="1"/>
                    <w:suppressOverlap/>
                  </w:pPr>
                </w:p>
              </w:tc>
            </w:tr>
          </w:tbl>
          <w:p w14:paraId="1809C540" w14:textId="77777777" w:rsidR="00C7713B" w:rsidRPr="006C5851" w:rsidRDefault="00C7713B" w:rsidP="00C7713B"/>
          <w:p w14:paraId="49E0DAAD" w14:textId="77777777" w:rsidR="00C7713B" w:rsidRPr="006C5851" w:rsidRDefault="00C7713B" w:rsidP="00C7713B">
            <w:r w:rsidRPr="006C5851">
              <w:rPr>
                <w:rFonts w:hint="eastAsia"/>
              </w:rPr>
              <w:t>结论：</w:t>
            </w:r>
            <w:r w:rsidRPr="006C5851">
              <w:rPr>
                <w:rFonts w:hint="eastAsia"/>
              </w:rPr>
              <w:sym w:font="Wingdings" w:char="00FE"/>
            </w:r>
            <w:r w:rsidRPr="006C5851">
              <w:rPr>
                <w:rFonts w:hint="eastAsia"/>
              </w:rPr>
              <w:t>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w:t>
            </w:r>
            <w:r w:rsidRPr="006C5851">
              <w:rPr>
                <w:rFonts w:hint="eastAsia"/>
              </w:rPr>
              <w:t xml:space="preserve">   </w:t>
            </w:r>
          </w:p>
          <w:p w14:paraId="5232020D" w14:textId="77777777" w:rsidR="00C7713B" w:rsidRPr="006C5851" w:rsidRDefault="00C7713B" w:rsidP="00C7713B">
            <w:pPr>
              <w:ind w:firstLineChars="300" w:firstLine="630"/>
              <w:rPr>
                <w:u w:val="single"/>
              </w:rPr>
            </w:pPr>
            <w:r w:rsidRPr="006C5851">
              <w:rPr>
                <w:rFonts w:hint="eastAsia"/>
              </w:rPr>
              <w:sym w:font="Wingdings" w:char="00A8"/>
            </w:r>
            <w:r w:rsidRPr="006C5851">
              <w:rPr>
                <w:rFonts w:hint="eastAsia"/>
              </w:rPr>
              <w:t>不能够确保完整、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批号产品，说明：</w:t>
            </w:r>
            <w:r w:rsidRPr="006C5851">
              <w:rPr>
                <w:rFonts w:hint="eastAsia"/>
                <w:u w:val="single"/>
              </w:rPr>
              <w:t xml:space="preserve">         </w:t>
            </w:r>
          </w:p>
          <w:p w14:paraId="63859971" w14:textId="77777777" w:rsidR="00C7713B" w:rsidRPr="006C5851" w:rsidRDefault="00C7713B" w:rsidP="00C7713B"/>
          <w:p w14:paraId="175C7366" w14:textId="77777777" w:rsidR="00C7713B" w:rsidRPr="006C5851" w:rsidRDefault="00C7713B" w:rsidP="00C7713B">
            <w:r w:rsidRPr="006C5851">
              <w:rPr>
                <w:rFonts w:hint="eastAsia"/>
              </w:rPr>
              <w:t>见《产品召回记录》，</w:t>
            </w:r>
            <w:r w:rsidRPr="006C5851">
              <w:rPr>
                <w:rFonts w:hint="eastAsia"/>
              </w:rPr>
              <w:t xml:space="preserve"> </w:t>
            </w:r>
            <w:r w:rsidRPr="006C5851">
              <w:rPr>
                <w:rFonts w:hint="eastAsia"/>
              </w:rPr>
              <w:t>并向最高管理者报告，</w:t>
            </w:r>
            <w:r w:rsidRPr="006C5851">
              <w:rPr>
                <w:rFonts w:hint="eastAsia"/>
              </w:rPr>
              <w:t xml:space="preserve"> </w:t>
            </w:r>
            <w:r w:rsidRPr="006C5851">
              <w:rPr>
                <w:rFonts w:hint="eastAsia"/>
              </w:rPr>
              <w:t>作为管理评审的输入。</w:t>
            </w:r>
          </w:p>
        </w:tc>
        <w:tc>
          <w:tcPr>
            <w:tcW w:w="1418" w:type="dxa"/>
            <w:vMerge/>
          </w:tcPr>
          <w:p w14:paraId="50C3C062" w14:textId="77777777" w:rsidR="00C7713B" w:rsidRDefault="00C7713B" w:rsidP="00C7713B"/>
        </w:tc>
      </w:tr>
      <w:tr w:rsidR="00C7713B" w14:paraId="11B3FECE" w14:textId="77777777" w:rsidTr="00642C85">
        <w:trPr>
          <w:trHeight w:val="922"/>
        </w:trPr>
        <w:tc>
          <w:tcPr>
            <w:tcW w:w="2160" w:type="dxa"/>
          </w:tcPr>
          <w:p w14:paraId="39CF1B3F" w14:textId="77777777" w:rsidR="00C7713B" w:rsidRDefault="00C7713B" w:rsidP="00C7713B"/>
        </w:tc>
        <w:tc>
          <w:tcPr>
            <w:tcW w:w="960" w:type="dxa"/>
          </w:tcPr>
          <w:p w14:paraId="595524BD" w14:textId="77777777" w:rsidR="00C7713B" w:rsidRDefault="00C7713B" w:rsidP="00C7713B"/>
        </w:tc>
        <w:tc>
          <w:tcPr>
            <w:tcW w:w="745" w:type="dxa"/>
          </w:tcPr>
          <w:p w14:paraId="326F5EB2" w14:textId="41423212" w:rsidR="00C7713B" w:rsidRDefault="00C7713B" w:rsidP="00C7713B">
            <w:r w:rsidRPr="00117059">
              <w:rPr>
                <w:rFonts w:hint="eastAsia"/>
              </w:rPr>
              <w:t>现场观察</w:t>
            </w:r>
          </w:p>
        </w:tc>
        <w:tc>
          <w:tcPr>
            <w:tcW w:w="9426" w:type="dxa"/>
          </w:tcPr>
          <w:p w14:paraId="29B9E9E9" w14:textId="77777777" w:rsidR="00C7713B" w:rsidRPr="00117059" w:rsidRDefault="00C7713B" w:rsidP="00C7713B">
            <w:r w:rsidRPr="00117059">
              <w:rPr>
                <w:rFonts w:hint="eastAsia"/>
              </w:rPr>
              <w:t>现场检查对不合格原材料的存放和标识情况</w:t>
            </w:r>
            <w:r w:rsidRPr="00117059">
              <w:rPr>
                <w:rFonts w:hint="eastAsia"/>
              </w:rPr>
              <w:t xml:space="preserve"> </w:t>
            </w:r>
            <w:r w:rsidRPr="00117059">
              <w:rPr>
                <w:rFonts w:hint="eastAsia"/>
                <w:szCs w:val="21"/>
              </w:rPr>
              <w:sym w:font="Wingdings 2" w:char="0052"/>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不符合（未发现不符合情况）</w:t>
            </w:r>
          </w:p>
          <w:p w14:paraId="5C4F5759" w14:textId="77777777" w:rsidR="00C7713B" w:rsidRPr="00117059" w:rsidRDefault="00C7713B" w:rsidP="00C7713B">
            <w:r w:rsidRPr="00117059">
              <w:rPr>
                <w:rFonts w:hint="eastAsia"/>
              </w:rPr>
              <w:t>现场检查对不合格半成品的存放和标识情况</w:t>
            </w:r>
            <w:r w:rsidRPr="00117059">
              <w:rPr>
                <w:rFonts w:hint="eastAsia"/>
              </w:rPr>
              <w:t xml:space="preserve"> </w:t>
            </w:r>
            <w:r w:rsidRPr="00117059">
              <w:rPr>
                <w:rFonts w:hint="eastAsia"/>
                <w:szCs w:val="21"/>
              </w:rPr>
              <w:t>□</w:t>
            </w:r>
            <w:r w:rsidRPr="00117059">
              <w:rPr>
                <w:rFonts w:hint="eastAsia"/>
                <w:szCs w:val="21"/>
              </w:rPr>
              <w:t xml:space="preserve"> </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不符合（不适用）</w:t>
            </w:r>
          </w:p>
          <w:p w14:paraId="175FBFD1" w14:textId="6AD6EB03" w:rsidR="00C7713B" w:rsidRDefault="00C7713B" w:rsidP="00C7713B">
            <w:r w:rsidRPr="00117059">
              <w:rPr>
                <w:rFonts w:hint="eastAsia"/>
              </w:rPr>
              <w:t>现场检查对不合格成品的存放和标识情况</w:t>
            </w:r>
            <w:r w:rsidRPr="00117059">
              <w:rPr>
                <w:rFonts w:hint="eastAsia"/>
              </w:rPr>
              <w:t xml:space="preserve">   </w:t>
            </w:r>
            <w:r w:rsidRPr="00117059">
              <w:rPr>
                <w:rFonts w:hint="eastAsia"/>
                <w:szCs w:val="21"/>
              </w:rPr>
              <w:sym w:font="Wingdings 2" w:char="0052"/>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w:t>
            </w:r>
          </w:p>
        </w:tc>
        <w:tc>
          <w:tcPr>
            <w:tcW w:w="1418" w:type="dxa"/>
          </w:tcPr>
          <w:p w14:paraId="4F4E80E7" w14:textId="77777777" w:rsidR="00C7713B" w:rsidRDefault="00C7713B" w:rsidP="00C7713B"/>
        </w:tc>
      </w:tr>
    </w:tbl>
    <w:p w14:paraId="13E8D59E" w14:textId="77777777" w:rsidR="002851FD" w:rsidRDefault="002851FD">
      <w:pPr>
        <w:pStyle w:val="a0"/>
      </w:pPr>
    </w:p>
    <w:p w14:paraId="199B5D70" w14:textId="77777777" w:rsidR="002851FD" w:rsidRDefault="002851FD">
      <w:pPr>
        <w:pStyle w:val="a0"/>
      </w:pPr>
    </w:p>
    <w:sectPr w:rsidR="002851FD" w:rsidSect="002851FD">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AD90" w14:textId="77777777" w:rsidR="00E318AF" w:rsidRDefault="00E318AF" w:rsidP="002851FD">
      <w:r>
        <w:separator/>
      </w:r>
    </w:p>
  </w:endnote>
  <w:endnote w:type="continuationSeparator" w:id="0">
    <w:p w14:paraId="19C12619" w14:textId="77777777" w:rsidR="00E318AF" w:rsidRDefault="00E318AF" w:rsidP="0028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长城细圆体">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27908C74" w14:textId="5856BB9A" w:rsidR="00990F9A" w:rsidRDefault="00990F9A">
            <w:pPr>
              <w:pStyle w:val="a0"/>
              <w:jc w:val="center"/>
            </w:pPr>
            <w:r>
              <w:rPr>
                <w:b/>
                <w:sz w:val="24"/>
                <w:szCs w:val="24"/>
              </w:rPr>
              <w:fldChar w:fldCharType="begin"/>
            </w:r>
            <w:r>
              <w:rPr>
                <w:b/>
              </w:rPr>
              <w:instrText>PAGE</w:instrText>
            </w:r>
            <w:r>
              <w:rPr>
                <w:b/>
                <w:sz w:val="24"/>
                <w:szCs w:val="24"/>
              </w:rPr>
              <w:fldChar w:fldCharType="separate"/>
            </w:r>
            <w:r w:rsidR="00E318A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318AF">
              <w:rPr>
                <w:b/>
                <w:noProof/>
              </w:rPr>
              <w:t>1</w:t>
            </w:r>
            <w:r>
              <w:rPr>
                <w:b/>
                <w:sz w:val="24"/>
                <w:szCs w:val="24"/>
              </w:rPr>
              <w:fldChar w:fldCharType="end"/>
            </w:r>
          </w:p>
        </w:sdtContent>
      </w:sdt>
    </w:sdtContent>
  </w:sdt>
  <w:p w14:paraId="6F69053F" w14:textId="77777777" w:rsidR="00990F9A" w:rsidRDefault="00990F9A">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8538" w14:textId="77777777" w:rsidR="00E318AF" w:rsidRDefault="00E318AF" w:rsidP="002851FD">
      <w:r>
        <w:separator/>
      </w:r>
    </w:p>
  </w:footnote>
  <w:footnote w:type="continuationSeparator" w:id="0">
    <w:p w14:paraId="10C9586E" w14:textId="77777777" w:rsidR="00E318AF" w:rsidRDefault="00E318AF" w:rsidP="00285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F722" w14:textId="4A372F19" w:rsidR="00990F9A" w:rsidRDefault="008B7199" w:rsidP="008B7199">
    <w:pPr>
      <w:pStyle w:val="a7"/>
      <w:pBdr>
        <w:bottom w:val="none" w:sz="0" w:space="0" w:color="auto"/>
      </w:pBdr>
      <w:tabs>
        <w:tab w:val="clear" w:pos="4153"/>
        <w:tab w:val="left" w:pos="8910"/>
        <w:tab w:val="left" w:pos="9142"/>
      </w:tabs>
      <w:spacing w:line="320" w:lineRule="exact"/>
      <w:jc w:val="left"/>
      <w:rPr>
        <w:rStyle w:val="CharChar1"/>
        <w:rFonts w:hint="default"/>
      </w:rPr>
    </w:pPr>
    <w:r>
      <w:rPr>
        <w:rFonts w:ascii="宋体" w:hAnsi="Courier New"/>
        <w:noProof/>
      </w:rPr>
      <w:drawing>
        <wp:anchor distT="0" distB="0" distL="114300" distR="114300" simplePos="0" relativeHeight="251661312" behindDoc="0" locked="0" layoutInCell="1" allowOverlap="1" wp14:anchorId="002664C1" wp14:editId="2A4C8A5F">
          <wp:simplePos x="0" y="0"/>
          <wp:positionH relativeFrom="margin">
            <wp:align>left</wp:align>
          </wp:positionH>
          <wp:positionV relativeFrom="paragraph">
            <wp:posOffset>21590</wp:posOffset>
          </wp:positionV>
          <wp:extent cx="387350" cy="390525"/>
          <wp:effectExtent l="0" t="0" r="0" b="9525"/>
          <wp:wrapSquare wrapText="bothSides"/>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873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F9A">
      <w:rPr>
        <w:rStyle w:val="CharChar1"/>
        <w:rFonts w:hint="default"/>
      </w:rPr>
      <w:t>北京国标联合认证有限公司</w:t>
    </w:r>
    <w:r w:rsidR="00990F9A">
      <w:rPr>
        <w:rStyle w:val="CharChar1"/>
        <w:rFonts w:hint="default"/>
      </w:rPr>
      <w:tab/>
    </w:r>
    <w:r w:rsidR="00990F9A">
      <w:rPr>
        <w:rStyle w:val="CharChar1"/>
        <w:rFonts w:hint="default"/>
      </w:rPr>
      <w:tab/>
    </w:r>
    <w:r w:rsidR="00990F9A">
      <w:rPr>
        <w:rStyle w:val="CharChar1"/>
        <w:rFonts w:hint="default"/>
      </w:rPr>
      <w:tab/>
    </w:r>
  </w:p>
  <w:p w14:paraId="161CAFBE" w14:textId="40AE72D6" w:rsidR="00990F9A" w:rsidRDefault="00990F9A" w:rsidP="008B7199">
    <w:pPr>
      <w:pStyle w:val="a7"/>
      <w:pBdr>
        <w:bottom w:val="none" w:sz="0" w:space="1" w:color="auto"/>
      </w:pBdr>
      <w:spacing w:line="320" w:lineRule="exact"/>
      <w:jc w:val="left"/>
    </w:pPr>
    <w:r>
      <w:rPr>
        <w:noProof/>
      </w:rPr>
      <mc:AlternateContent>
        <mc:Choice Requires="wps">
          <w:drawing>
            <wp:anchor distT="0" distB="0" distL="114300" distR="114300" simplePos="0" relativeHeight="251659264" behindDoc="0" locked="0" layoutInCell="1" allowOverlap="1" wp14:anchorId="03003162" wp14:editId="39733519">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4DE04061" w14:textId="77777777" w:rsidR="008B7199" w:rsidRDefault="008B7199" w:rsidP="008B719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p w14:paraId="13C8D847" w14:textId="276C7D74" w:rsidR="00990F9A" w:rsidRPr="008B7199" w:rsidRDefault="00990F9A"/>
                      </w:txbxContent>
                    </wps:txbx>
                    <wps:bodyPr upright="1"/>
                  </wps:wsp>
                </a:graphicData>
              </a:graphic>
              <wp14:sizeRelH relativeFrom="page">
                <wp14:pctWidth>0</wp14:pctWidth>
              </wp14:sizeRelH>
              <wp14:sizeRelV relativeFrom="page">
                <wp14:pctHeight>0</wp14:pctHeight>
              </wp14:sizeRelV>
            </wp:anchor>
          </w:drawing>
        </mc:Choice>
        <mc:Fallback>
          <w:pict>
            <v:shapetype w14:anchorId="0300316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ePxwEAAFk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zizAlLIzp8+3r4/vPw4wubJ3lGjzWh7j3h4vQGJhpzpor+DuRnJEhxgTkGIKGTHFMXbHoTUUaB&#10;NIH9WXU1RSbpYzW/XixKcknyVcur5SKPpfgT7QPGdwosS0bDA001dyB2dxhTfVH/hqRiCEa3G21M&#10;voR++9YEthO0AZv8JFYU8hfMODY2/PWyWubMDlL8EWdcyqPyMp3qJb5HismK03YiaDK30O5Jp0cf&#10;dD9Qq1nBLA/NL1c97VpakMs72Zd/xPoXAA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CFPN4/HAQAAWQMAAA4AAAAAAAAA&#10;AAAAAAAALgIAAGRycy9lMm9Eb2MueG1sUEsBAi0AFAAGAAgAAAAhAEgK86veAAAACgEAAA8AAAAA&#10;AAAAAAAAAAAAIQQAAGRycy9kb3ducmV2LnhtbFBLBQYAAAAABAAEAPMAAAAsBQAAAAA=&#10;" stroked="f">
              <v:path arrowok="t"/>
              <v:textbox>
                <w:txbxContent>
                  <w:p w14:paraId="4DE04061" w14:textId="77777777" w:rsidR="008B7199" w:rsidRDefault="008B7199" w:rsidP="008B719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p w14:paraId="13C8D847" w14:textId="276C7D74" w:rsidR="00990F9A" w:rsidRPr="008B7199" w:rsidRDefault="00990F9A"/>
                </w:txbxContent>
              </v:textbox>
            </v:shape>
          </w:pict>
        </mc:Fallback>
      </mc:AlternateContent>
    </w:r>
    <w:r>
      <w:rPr>
        <w:rStyle w:val="CharChar1"/>
        <w:rFonts w:hint="default"/>
        <w:w w:val="90"/>
      </w:rPr>
      <w:t>Beijing International Standard united Certification Co.,Ltd.</w:t>
    </w:r>
  </w:p>
  <w:p w14:paraId="658EBE13" w14:textId="77777777" w:rsidR="00990F9A" w:rsidRDefault="00990F9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72E6"/>
    <w:multiLevelType w:val="multilevel"/>
    <w:tmpl w:val="0BC772E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abstractNum w:abstractNumId="2" w15:restartNumberingAfterBreak="0">
    <w:nsid w:val="2E0E79FA"/>
    <w:multiLevelType w:val="multilevel"/>
    <w:tmpl w:val="2E0E79FA"/>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488F4874"/>
    <w:multiLevelType w:val="multilevel"/>
    <w:tmpl w:val="488F4874"/>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D9034FB"/>
    <w:multiLevelType w:val="multilevel"/>
    <w:tmpl w:val="5D9034FB"/>
    <w:lvl w:ilvl="0">
      <w:start w:val="1"/>
      <w:numFmt w:val="lowerLetter"/>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750768"/>
    <w:multiLevelType w:val="multilevel"/>
    <w:tmpl w:val="6C750768"/>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35C2"/>
    <w:rsid w:val="000057C0"/>
    <w:rsid w:val="00006DFD"/>
    <w:rsid w:val="00007242"/>
    <w:rsid w:val="00007840"/>
    <w:rsid w:val="00013ECC"/>
    <w:rsid w:val="00020ABC"/>
    <w:rsid w:val="000232EF"/>
    <w:rsid w:val="000237F6"/>
    <w:rsid w:val="00024DA0"/>
    <w:rsid w:val="000335A3"/>
    <w:rsid w:val="0003373A"/>
    <w:rsid w:val="00036D65"/>
    <w:rsid w:val="000372DE"/>
    <w:rsid w:val="000400E2"/>
    <w:rsid w:val="00041873"/>
    <w:rsid w:val="000419DF"/>
    <w:rsid w:val="00052F75"/>
    <w:rsid w:val="00057D72"/>
    <w:rsid w:val="00061E5E"/>
    <w:rsid w:val="00062E46"/>
    <w:rsid w:val="00063D42"/>
    <w:rsid w:val="00073CAB"/>
    <w:rsid w:val="00074D1B"/>
    <w:rsid w:val="000848CC"/>
    <w:rsid w:val="00084A90"/>
    <w:rsid w:val="0008691F"/>
    <w:rsid w:val="00086EC8"/>
    <w:rsid w:val="000954C5"/>
    <w:rsid w:val="00097516"/>
    <w:rsid w:val="00097CA1"/>
    <w:rsid w:val="000B232C"/>
    <w:rsid w:val="000B6E39"/>
    <w:rsid w:val="000C2773"/>
    <w:rsid w:val="000C627F"/>
    <w:rsid w:val="000D52E7"/>
    <w:rsid w:val="000E1172"/>
    <w:rsid w:val="000E1C08"/>
    <w:rsid w:val="000E26E5"/>
    <w:rsid w:val="000E6B21"/>
    <w:rsid w:val="000F2BA4"/>
    <w:rsid w:val="000F2F4F"/>
    <w:rsid w:val="000F3A73"/>
    <w:rsid w:val="000F579E"/>
    <w:rsid w:val="000F6B9D"/>
    <w:rsid w:val="000F704C"/>
    <w:rsid w:val="00104DE7"/>
    <w:rsid w:val="001050E8"/>
    <w:rsid w:val="00106D9E"/>
    <w:rsid w:val="00113BDC"/>
    <w:rsid w:val="00115A6F"/>
    <w:rsid w:val="00116AF2"/>
    <w:rsid w:val="001170E4"/>
    <w:rsid w:val="00122AF5"/>
    <w:rsid w:val="001275F0"/>
    <w:rsid w:val="00147B7E"/>
    <w:rsid w:val="0015085B"/>
    <w:rsid w:val="001542BA"/>
    <w:rsid w:val="001575B0"/>
    <w:rsid w:val="00163C1D"/>
    <w:rsid w:val="00170F8C"/>
    <w:rsid w:val="00172CA4"/>
    <w:rsid w:val="0017742F"/>
    <w:rsid w:val="0018341D"/>
    <w:rsid w:val="001920F9"/>
    <w:rsid w:val="00192413"/>
    <w:rsid w:val="001936CE"/>
    <w:rsid w:val="00193F7D"/>
    <w:rsid w:val="00194542"/>
    <w:rsid w:val="001961CF"/>
    <w:rsid w:val="001970D7"/>
    <w:rsid w:val="00197E38"/>
    <w:rsid w:val="001A0702"/>
    <w:rsid w:val="001A2D7F"/>
    <w:rsid w:val="001A317B"/>
    <w:rsid w:val="001A332F"/>
    <w:rsid w:val="001A5E53"/>
    <w:rsid w:val="001B2214"/>
    <w:rsid w:val="001D098B"/>
    <w:rsid w:val="001D1723"/>
    <w:rsid w:val="001D67F6"/>
    <w:rsid w:val="001E18C4"/>
    <w:rsid w:val="001E216A"/>
    <w:rsid w:val="001E3DFF"/>
    <w:rsid w:val="001E4745"/>
    <w:rsid w:val="001E5CFA"/>
    <w:rsid w:val="001E6037"/>
    <w:rsid w:val="001F42AE"/>
    <w:rsid w:val="001F47AB"/>
    <w:rsid w:val="001F758F"/>
    <w:rsid w:val="00200FC0"/>
    <w:rsid w:val="0020727C"/>
    <w:rsid w:val="002073E7"/>
    <w:rsid w:val="002122A1"/>
    <w:rsid w:val="00213C85"/>
    <w:rsid w:val="00214A7E"/>
    <w:rsid w:val="002166DB"/>
    <w:rsid w:val="002174ED"/>
    <w:rsid w:val="00223B83"/>
    <w:rsid w:val="00230006"/>
    <w:rsid w:val="002300AD"/>
    <w:rsid w:val="002313DF"/>
    <w:rsid w:val="00236148"/>
    <w:rsid w:val="00236807"/>
    <w:rsid w:val="002429F5"/>
    <w:rsid w:val="00246B1C"/>
    <w:rsid w:val="00254DD1"/>
    <w:rsid w:val="00255A14"/>
    <w:rsid w:val="002573F4"/>
    <w:rsid w:val="0026502D"/>
    <w:rsid w:val="002652C2"/>
    <w:rsid w:val="00276454"/>
    <w:rsid w:val="00277314"/>
    <w:rsid w:val="002851FD"/>
    <w:rsid w:val="00286F10"/>
    <w:rsid w:val="002870B1"/>
    <w:rsid w:val="002871AF"/>
    <w:rsid w:val="00290AAB"/>
    <w:rsid w:val="002939AD"/>
    <w:rsid w:val="00296A1F"/>
    <w:rsid w:val="002B0595"/>
    <w:rsid w:val="002B22DD"/>
    <w:rsid w:val="002B3ABA"/>
    <w:rsid w:val="002B53EB"/>
    <w:rsid w:val="002B6968"/>
    <w:rsid w:val="002C5CC0"/>
    <w:rsid w:val="002D2C76"/>
    <w:rsid w:val="002D6D75"/>
    <w:rsid w:val="002E3F01"/>
    <w:rsid w:val="002E4070"/>
    <w:rsid w:val="002E5BBD"/>
    <w:rsid w:val="00304BBD"/>
    <w:rsid w:val="0031049F"/>
    <w:rsid w:val="0031081B"/>
    <w:rsid w:val="003114E6"/>
    <w:rsid w:val="00314AF6"/>
    <w:rsid w:val="00316E64"/>
    <w:rsid w:val="00331934"/>
    <w:rsid w:val="00334749"/>
    <w:rsid w:val="00335415"/>
    <w:rsid w:val="00336000"/>
    <w:rsid w:val="00337606"/>
    <w:rsid w:val="00337726"/>
    <w:rsid w:val="00337922"/>
    <w:rsid w:val="00340867"/>
    <w:rsid w:val="00342AB5"/>
    <w:rsid w:val="00343F1E"/>
    <w:rsid w:val="00346F87"/>
    <w:rsid w:val="003470F3"/>
    <w:rsid w:val="00347C4A"/>
    <w:rsid w:val="00352A82"/>
    <w:rsid w:val="0035452A"/>
    <w:rsid w:val="00355CCC"/>
    <w:rsid w:val="00355D60"/>
    <w:rsid w:val="00364DC0"/>
    <w:rsid w:val="0037622C"/>
    <w:rsid w:val="00377655"/>
    <w:rsid w:val="0038058C"/>
    <w:rsid w:val="00380837"/>
    <w:rsid w:val="00381262"/>
    <w:rsid w:val="003817AB"/>
    <w:rsid w:val="00392137"/>
    <w:rsid w:val="0039487C"/>
    <w:rsid w:val="00394D32"/>
    <w:rsid w:val="00397157"/>
    <w:rsid w:val="003A198A"/>
    <w:rsid w:val="003A3205"/>
    <w:rsid w:val="003B0F49"/>
    <w:rsid w:val="003B1F5C"/>
    <w:rsid w:val="003B276E"/>
    <w:rsid w:val="003B3BA7"/>
    <w:rsid w:val="003C01C5"/>
    <w:rsid w:val="003C22A8"/>
    <w:rsid w:val="003C32AF"/>
    <w:rsid w:val="003C3439"/>
    <w:rsid w:val="003C4C3E"/>
    <w:rsid w:val="003C4FA0"/>
    <w:rsid w:val="003D01C1"/>
    <w:rsid w:val="003D21B5"/>
    <w:rsid w:val="003D4878"/>
    <w:rsid w:val="003D606F"/>
    <w:rsid w:val="003D633A"/>
    <w:rsid w:val="003D67C4"/>
    <w:rsid w:val="003E5682"/>
    <w:rsid w:val="003E7ABE"/>
    <w:rsid w:val="003F1D24"/>
    <w:rsid w:val="003F3336"/>
    <w:rsid w:val="003F4E29"/>
    <w:rsid w:val="003F52D7"/>
    <w:rsid w:val="00402C40"/>
    <w:rsid w:val="004034D3"/>
    <w:rsid w:val="004067E5"/>
    <w:rsid w:val="0041045E"/>
    <w:rsid w:val="00410914"/>
    <w:rsid w:val="0041348D"/>
    <w:rsid w:val="004177C7"/>
    <w:rsid w:val="00417F89"/>
    <w:rsid w:val="00423755"/>
    <w:rsid w:val="0042403D"/>
    <w:rsid w:val="00430C32"/>
    <w:rsid w:val="00431188"/>
    <w:rsid w:val="00431D1F"/>
    <w:rsid w:val="00440B47"/>
    <w:rsid w:val="004439E1"/>
    <w:rsid w:val="004507D5"/>
    <w:rsid w:val="00453EAB"/>
    <w:rsid w:val="00456357"/>
    <w:rsid w:val="00456B01"/>
    <w:rsid w:val="004627B8"/>
    <w:rsid w:val="00467DF6"/>
    <w:rsid w:val="004730A8"/>
    <w:rsid w:val="00476CD8"/>
    <w:rsid w:val="0048201E"/>
    <w:rsid w:val="00486167"/>
    <w:rsid w:val="0048721C"/>
    <w:rsid w:val="00493CBE"/>
    <w:rsid w:val="0049487F"/>
    <w:rsid w:val="004971D1"/>
    <w:rsid w:val="004A2659"/>
    <w:rsid w:val="004A2BE9"/>
    <w:rsid w:val="004C5F49"/>
    <w:rsid w:val="004E3022"/>
    <w:rsid w:val="004E41E4"/>
    <w:rsid w:val="004E464D"/>
    <w:rsid w:val="004E6D37"/>
    <w:rsid w:val="004F329A"/>
    <w:rsid w:val="00506FFB"/>
    <w:rsid w:val="00530B2B"/>
    <w:rsid w:val="00536930"/>
    <w:rsid w:val="00542A5D"/>
    <w:rsid w:val="00544AA5"/>
    <w:rsid w:val="00545576"/>
    <w:rsid w:val="00551CF9"/>
    <w:rsid w:val="005565FC"/>
    <w:rsid w:val="0055722D"/>
    <w:rsid w:val="00557F5B"/>
    <w:rsid w:val="00563F27"/>
    <w:rsid w:val="00564AC7"/>
    <w:rsid w:val="00564E53"/>
    <w:rsid w:val="005672B5"/>
    <w:rsid w:val="00571023"/>
    <w:rsid w:val="0057116D"/>
    <w:rsid w:val="00572C85"/>
    <w:rsid w:val="00573798"/>
    <w:rsid w:val="00580BCB"/>
    <w:rsid w:val="00582ACC"/>
    <w:rsid w:val="005832C1"/>
    <w:rsid w:val="005B057E"/>
    <w:rsid w:val="005B4CBB"/>
    <w:rsid w:val="005B5170"/>
    <w:rsid w:val="005B77DD"/>
    <w:rsid w:val="005C3F9E"/>
    <w:rsid w:val="005C5D71"/>
    <w:rsid w:val="005C66AC"/>
    <w:rsid w:val="005C6AB6"/>
    <w:rsid w:val="005D01A9"/>
    <w:rsid w:val="005D1BDC"/>
    <w:rsid w:val="005D3A25"/>
    <w:rsid w:val="005D517A"/>
    <w:rsid w:val="005D5659"/>
    <w:rsid w:val="005D7031"/>
    <w:rsid w:val="005E18E8"/>
    <w:rsid w:val="005E1F7F"/>
    <w:rsid w:val="005E2E06"/>
    <w:rsid w:val="005E5B80"/>
    <w:rsid w:val="005F09EA"/>
    <w:rsid w:val="005F0AAB"/>
    <w:rsid w:val="005F1F2D"/>
    <w:rsid w:val="005F375F"/>
    <w:rsid w:val="005F3994"/>
    <w:rsid w:val="005F406C"/>
    <w:rsid w:val="00600C20"/>
    <w:rsid w:val="006012ED"/>
    <w:rsid w:val="00602E6E"/>
    <w:rsid w:val="00603D54"/>
    <w:rsid w:val="006101DD"/>
    <w:rsid w:val="006117D3"/>
    <w:rsid w:val="00611950"/>
    <w:rsid w:val="006170DE"/>
    <w:rsid w:val="00617B53"/>
    <w:rsid w:val="00621E05"/>
    <w:rsid w:val="00623ACF"/>
    <w:rsid w:val="0063701C"/>
    <w:rsid w:val="00641E0E"/>
    <w:rsid w:val="00642C85"/>
    <w:rsid w:val="00644FE2"/>
    <w:rsid w:val="00651481"/>
    <w:rsid w:val="006534FF"/>
    <w:rsid w:val="00661035"/>
    <w:rsid w:val="0066247B"/>
    <w:rsid w:val="0066364E"/>
    <w:rsid w:val="006659C0"/>
    <w:rsid w:val="00667AF1"/>
    <w:rsid w:val="006701B8"/>
    <w:rsid w:val="00670FA3"/>
    <w:rsid w:val="00671046"/>
    <w:rsid w:val="00674FFE"/>
    <w:rsid w:val="0067640C"/>
    <w:rsid w:val="00681A54"/>
    <w:rsid w:val="00685C2D"/>
    <w:rsid w:val="0069120D"/>
    <w:rsid w:val="006921F3"/>
    <w:rsid w:val="00693423"/>
    <w:rsid w:val="0069357C"/>
    <w:rsid w:val="0069617C"/>
    <w:rsid w:val="006A61FA"/>
    <w:rsid w:val="006A6BAD"/>
    <w:rsid w:val="006B1879"/>
    <w:rsid w:val="006B3A6F"/>
    <w:rsid w:val="006B670D"/>
    <w:rsid w:val="006B67C7"/>
    <w:rsid w:val="006C4657"/>
    <w:rsid w:val="006C5851"/>
    <w:rsid w:val="006D6EAF"/>
    <w:rsid w:val="006E4115"/>
    <w:rsid w:val="006E41E7"/>
    <w:rsid w:val="006E4517"/>
    <w:rsid w:val="006E678B"/>
    <w:rsid w:val="006E77F8"/>
    <w:rsid w:val="006E7B1D"/>
    <w:rsid w:val="006F06B0"/>
    <w:rsid w:val="00703ED1"/>
    <w:rsid w:val="00712940"/>
    <w:rsid w:val="00715A4E"/>
    <w:rsid w:val="00716055"/>
    <w:rsid w:val="0071685D"/>
    <w:rsid w:val="007176E9"/>
    <w:rsid w:val="007201A6"/>
    <w:rsid w:val="00722CFA"/>
    <w:rsid w:val="007301D7"/>
    <w:rsid w:val="00732E84"/>
    <w:rsid w:val="007336DE"/>
    <w:rsid w:val="00735FF6"/>
    <w:rsid w:val="00736E29"/>
    <w:rsid w:val="00744049"/>
    <w:rsid w:val="007442CC"/>
    <w:rsid w:val="0074558E"/>
    <w:rsid w:val="00755E9F"/>
    <w:rsid w:val="007564A5"/>
    <w:rsid w:val="00761779"/>
    <w:rsid w:val="00763075"/>
    <w:rsid w:val="0076776F"/>
    <w:rsid w:val="00771005"/>
    <w:rsid w:val="007757F3"/>
    <w:rsid w:val="00775DAD"/>
    <w:rsid w:val="00780322"/>
    <w:rsid w:val="0078507D"/>
    <w:rsid w:val="00785879"/>
    <w:rsid w:val="00787643"/>
    <w:rsid w:val="00787DB4"/>
    <w:rsid w:val="007A6FAF"/>
    <w:rsid w:val="007B1A70"/>
    <w:rsid w:val="007B1BB2"/>
    <w:rsid w:val="007B208C"/>
    <w:rsid w:val="007B403F"/>
    <w:rsid w:val="007C0B3D"/>
    <w:rsid w:val="007C1B48"/>
    <w:rsid w:val="007C6BF9"/>
    <w:rsid w:val="007D1530"/>
    <w:rsid w:val="007D72C3"/>
    <w:rsid w:val="007E3B15"/>
    <w:rsid w:val="007E6AEB"/>
    <w:rsid w:val="007F27E2"/>
    <w:rsid w:val="007F4283"/>
    <w:rsid w:val="00801AF4"/>
    <w:rsid w:val="008036A8"/>
    <w:rsid w:val="00811645"/>
    <w:rsid w:val="00811AFC"/>
    <w:rsid w:val="00814A68"/>
    <w:rsid w:val="00814A8D"/>
    <w:rsid w:val="00820281"/>
    <w:rsid w:val="008208DB"/>
    <w:rsid w:val="00820CA7"/>
    <w:rsid w:val="00822EC3"/>
    <w:rsid w:val="00824690"/>
    <w:rsid w:val="00832BF9"/>
    <w:rsid w:val="0083666E"/>
    <w:rsid w:val="00844764"/>
    <w:rsid w:val="008470F9"/>
    <w:rsid w:val="00850C09"/>
    <w:rsid w:val="00856308"/>
    <w:rsid w:val="008628EA"/>
    <w:rsid w:val="0086577B"/>
    <w:rsid w:val="00866121"/>
    <w:rsid w:val="0087285D"/>
    <w:rsid w:val="00875A0C"/>
    <w:rsid w:val="00882E05"/>
    <w:rsid w:val="0088571E"/>
    <w:rsid w:val="00890BA0"/>
    <w:rsid w:val="00890C95"/>
    <w:rsid w:val="00890F2C"/>
    <w:rsid w:val="00891CBC"/>
    <w:rsid w:val="00892058"/>
    <w:rsid w:val="00893FB0"/>
    <w:rsid w:val="008973EE"/>
    <w:rsid w:val="008A0305"/>
    <w:rsid w:val="008A1408"/>
    <w:rsid w:val="008A3D07"/>
    <w:rsid w:val="008A44CB"/>
    <w:rsid w:val="008A4E19"/>
    <w:rsid w:val="008B14E0"/>
    <w:rsid w:val="008B181E"/>
    <w:rsid w:val="008B1C01"/>
    <w:rsid w:val="008B2843"/>
    <w:rsid w:val="008B2B33"/>
    <w:rsid w:val="008B3B69"/>
    <w:rsid w:val="008B7199"/>
    <w:rsid w:val="008C068F"/>
    <w:rsid w:val="008C641B"/>
    <w:rsid w:val="008C735B"/>
    <w:rsid w:val="008D0C6E"/>
    <w:rsid w:val="008D173B"/>
    <w:rsid w:val="008D67ED"/>
    <w:rsid w:val="008D7A44"/>
    <w:rsid w:val="008F032E"/>
    <w:rsid w:val="008F0DF1"/>
    <w:rsid w:val="008F0ECE"/>
    <w:rsid w:val="008F2B67"/>
    <w:rsid w:val="008F2BE5"/>
    <w:rsid w:val="008F6481"/>
    <w:rsid w:val="008F6AE1"/>
    <w:rsid w:val="0090724C"/>
    <w:rsid w:val="00910B47"/>
    <w:rsid w:val="00912CA6"/>
    <w:rsid w:val="0091401B"/>
    <w:rsid w:val="009169E2"/>
    <w:rsid w:val="009222D0"/>
    <w:rsid w:val="00922E8D"/>
    <w:rsid w:val="00926633"/>
    <w:rsid w:val="00932685"/>
    <w:rsid w:val="0093436F"/>
    <w:rsid w:val="0093517E"/>
    <w:rsid w:val="009356FE"/>
    <w:rsid w:val="009363C7"/>
    <w:rsid w:val="009445D9"/>
    <w:rsid w:val="00944CFF"/>
    <w:rsid w:val="009466BD"/>
    <w:rsid w:val="0094685B"/>
    <w:rsid w:val="00947228"/>
    <w:rsid w:val="009506D8"/>
    <w:rsid w:val="00952758"/>
    <w:rsid w:val="00957A8B"/>
    <w:rsid w:val="00963F14"/>
    <w:rsid w:val="00964F24"/>
    <w:rsid w:val="009704AA"/>
    <w:rsid w:val="00971600"/>
    <w:rsid w:val="0097310F"/>
    <w:rsid w:val="00973FE1"/>
    <w:rsid w:val="0098358F"/>
    <w:rsid w:val="009839D1"/>
    <w:rsid w:val="009849F6"/>
    <w:rsid w:val="00987047"/>
    <w:rsid w:val="00990F9A"/>
    <w:rsid w:val="0099163F"/>
    <w:rsid w:val="00993B6A"/>
    <w:rsid w:val="0099694E"/>
    <w:rsid w:val="009973B4"/>
    <w:rsid w:val="009A13D3"/>
    <w:rsid w:val="009A1537"/>
    <w:rsid w:val="009A3369"/>
    <w:rsid w:val="009A40D5"/>
    <w:rsid w:val="009B64DD"/>
    <w:rsid w:val="009C28C1"/>
    <w:rsid w:val="009D00D6"/>
    <w:rsid w:val="009D06BC"/>
    <w:rsid w:val="009D6419"/>
    <w:rsid w:val="009E6B0F"/>
    <w:rsid w:val="009F7EED"/>
    <w:rsid w:val="00A01C9D"/>
    <w:rsid w:val="00A037DF"/>
    <w:rsid w:val="00A07A5C"/>
    <w:rsid w:val="00A07F28"/>
    <w:rsid w:val="00A12B23"/>
    <w:rsid w:val="00A14900"/>
    <w:rsid w:val="00A1586B"/>
    <w:rsid w:val="00A17C6A"/>
    <w:rsid w:val="00A25D14"/>
    <w:rsid w:val="00A353A2"/>
    <w:rsid w:val="00A37A00"/>
    <w:rsid w:val="00A41D04"/>
    <w:rsid w:val="00A42680"/>
    <w:rsid w:val="00A477DF"/>
    <w:rsid w:val="00A54249"/>
    <w:rsid w:val="00A60885"/>
    <w:rsid w:val="00A6096D"/>
    <w:rsid w:val="00A629E3"/>
    <w:rsid w:val="00A648D6"/>
    <w:rsid w:val="00A64AEC"/>
    <w:rsid w:val="00A733F0"/>
    <w:rsid w:val="00A73E19"/>
    <w:rsid w:val="00A74343"/>
    <w:rsid w:val="00A7470C"/>
    <w:rsid w:val="00A80636"/>
    <w:rsid w:val="00A863B3"/>
    <w:rsid w:val="00A9053B"/>
    <w:rsid w:val="00A97885"/>
    <w:rsid w:val="00AB3C01"/>
    <w:rsid w:val="00AB67F0"/>
    <w:rsid w:val="00AC0DC6"/>
    <w:rsid w:val="00AC0E53"/>
    <w:rsid w:val="00AC1947"/>
    <w:rsid w:val="00AD0312"/>
    <w:rsid w:val="00AF0AAB"/>
    <w:rsid w:val="00AF64A8"/>
    <w:rsid w:val="00AF6ADA"/>
    <w:rsid w:val="00AF7D65"/>
    <w:rsid w:val="00B118EC"/>
    <w:rsid w:val="00B24891"/>
    <w:rsid w:val="00B262EF"/>
    <w:rsid w:val="00B3112F"/>
    <w:rsid w:val="00B3378F"/>
    <w:rsid w:val="00B443ED"/>
    <w:rsid w:val="00B46264"/>
    <w:rsid w:val="00B50F09"/>
    <w:rsid w:val="00B53291"/>
    <w:rsid w:val="00B640DD"/>
    <w:rsid w:val="00B66137"/>
    <w:rsid w:val="00B66305"/>
    <w:rsid w:val="00B743C6"/>
    <w:rsid w:val="00B84034"/>
    <w:rsid w:val="00B86196"/>
    <w:rsid w:val="00B923F2"/>
    <w:rsid w:val="00B945E1"/>
    <w:rsid w:val="00B95375"/>
    <w:rsid w:val="00BA06E7"/>
    <w:rsid w:val="00BA3087"/>
    <w:rsid w:val="00BA3930"/>
    <w:rsid w:val="00BA3B4F"/>
    <w:rsid w:val="00BB46E9"/>
    <w:rsid w:val="00BC7072"/>
    <w:rsid w:val="00BD0E90"/>
    <w:rsid w:val="00BD3EFD"/>
    <w:rsid w:val="00BE0667"/>
    <w:rsid w:val="00BE3467"/>
    <w:rsid w:val="00BE4938"/>
    <w:rsid w:val="00BE4F68"/>
    <w:rsid w:val="00BE6C88"/>
    <w:rsid w:val="00BF597E"/>
    <w:rsid w:val="00BF6A77"/>
    <w:rsid w:val="00BF729D"/>
    <w:rsid w:val="00BF7E45"/>
    <w:rsid w:val="00C0567D"/>
    <w:rsid w:val="00C058CA"/>
    <w:rsid w:val="00C06659"/>
    <w:rsid w:val="00C11757"/>
    <w:rsid w:val="00C16112"/>
    <w:rsid w:val="00C22E73"/>
    <w:rsid w:val="00C275A2"/>
    <w:rsid w:val="00C30B93"/>
    <w:rsid w:val="00C3398F"/>
    <w:rsid w:val="00C369EA"/>
    <w:rsid w:val="00C40CC0"/>
    <w:rsid w:val="00C443FB"/>
    <w:rsid w:val="00C4459B"/>
    <w:rsid w:val="00C45727"/>
    <w:rsid w:val="00C4757E"/>
    <w:rsid w:val="00C51461"/>
    <w:rsid w:val="00C51A36"/>
    <w:rsid w:val="00C52E7E"/>
    <w:rsid w:val="00C55228"/>
    <w:rsid w:val="00C60062"/>
    <w:rsid w:val="00C63768"/>
    <w:rsid w:val="00C669A1"/>
    <w:rsid w:val="00C7669B"/>
    <w:rsid w:val="00C7713B"/>
    <w:rsid w:val="00C85B9A"/>
    <w:rsid w:val="00C87810"/>
    <w:rsid w:val="00C91A8C"/>
    <w:rsid w:val="00C92E1C"/>
    <w:rsid w:val="00C947C6"/>
    <w:rsid w:val="00C97D83"/>
    <w:rsid w:val="00CC7FE3"/>
    <w:rsid w:val="00CD22C8"/>
    <w:rsid w:val="00CD4E02"/>
    <w:rsid w:val="00CD55C0"/>
    <w:rsid w:val="00CD619D"/>
    <w:rsid w:val="00CD6CE9"/>
    <w:rsid w:val="00CD7DEB"/>
    <w:rsid w:val="00CE2CA5"/>
    <w:rsid w:val="00CE315A"/>
    <w:rsid w:val="00CE69CA"/>
    <w:rsid w:val="00CF14D8"/>
    <w:rsid w:val="00CF19F5"/>
    <w:rsid w:val="00CF34DC"/>
    <w:rsid w:val="00CF4F52"/>
    <w:rsid w:val="00D00F6B"/>
    <w:rsid w:val="00D06F59"/>
    <w:rsid w:val="00D07ADE"/>
    <w:rsid w:val="00D12592"/>
    <w:rsid w:val="00D12940"/>
    <w:rsid w:val="00D13A1B"/>
    <w:rsid w:val="00D207FD"/>
    <w:rsid w:val="00D21756"/>
    <w:rsid w:val="00D22A10"/>
    <w:rsid w:val="00D27D84"/>
    <w:rsid w:val="00D30F03"/>
    <w:rsid w:val="00D3242A"/>
    <w:rsid w:val="00D35C40"/>
    <w:rsid w:val="00D41956"/>
    <w:rsid w:val="00D43CC8"/>
    <w:rsid w:val="00D441C6"/>
    <w:rsid w:val="00D44B88"/>
    <w:rsid w:val="00D453B5"/>
    <w:rsid w:val="00D52FDD"/>
    <w:rsid w:val="00D61565"/>
    <w:rsid w:val="00D64167"/>
    <w:rsid w:val="00D70147"/>
    <w:rsid w:val="00D820B3"/>
    <w:rsid w:val="00D8388C"/>
    <w:rsid w:val="00D87A03"/>
    <w:rsid w:val="00D92524"/>
    <w:rsid w:val="00D93A22"/>
    <w:rsid w:val="00DA2AAC"/>
    <w:rsid w:val="00DA3332"/>
    <w:rsid w:val="00DA4F61"/>
    <w:rsid w:val="00DB63B9"/>
    <w:rsid w:val="00DD5845"/>
    <w:rsid w:val="00DF1EAD"/>
    <w:rsid w:val="00DF4ED9"/>
    <w:rsid w:val="00DF50F9"/>
    <w:rsid w:val="00E02C8D"/>
    <w:rsid w:val="00E03A29"/>
    <w:rsid w:val="00E0758D"/>
    <w:rsid w:val="00E123E6"/>
    <w:rsid w:val="00E138DF"/>
    <w:rsid w:val="00E1656C"/>
    <w:rsid w:val="00E2066B"/>
    <w:rsid w:val="00E23FF9"/>
    <w:rsid w:val="00E27766"/>
    <w:rsid w:val="00E318AF"/>
    <w:rsid w:val="00E35B62"/>
    <w:rsid w:val="00E40881"/>
    <w:rsid w:val="00E43D74"/>
    <w:rsid w:val="00E47217"/>
    <w:rsid w:val="00E47720"/>
    <w:rsid w:val="00E47CA1"/>
    <w:rsid w:val="00E522E3"/>
    <w:rsid w:val="00E54EDA"/>
    <w:rsid w:val="00E5588D"/>
    <w:rsid w:val="00E6224C"/>
    <w:rsid w:val="00E62BD4"/>
    <w:rsid w:val="00E646C3"/>
    <w:rsid w:val="00E65EEB"/>
    <w:rsid w:val="00E66168"/>
    <w:rsid w:val="00E70E1A"/>
    <w:rsid w:val="00E74D2A"/>
    <w:rsid w:val="00E75D83"/>
    <w:rsid w:val="00E8178C"/>
    <w:rsid w:val="00E817AF"/>
    <w:rsid w:val="00E842B6"/>
    <w:rsid w:val="00E85AC7"/>
    <w:rsid w:val="00E94274"/>
    <w:rsid w:val="00EA20D6"/>
    <w:rsid w:val="00EA3AF0"/>
    <w:rsid w:val="00EA4DDB"/>
    <w:rsid w:val="00EA4EA9"/>
    <w:rsid w:val="00EB0164"/>
    <w:rsid w:val="00EB157B"/>
    <w:rsid w:val="00EB22F9"/>
    <w:rsid w:val="00EB28F8"/>
    <w:rsid w:val="00EB36C5"/>
    <w:rsid w:val="00EB47EC"/>
    <w:rsid w:val="00EB7337"/>
    <w:rsid w:val="00EC12F3"/>
    <w:rsid w:val="00ED0F62"/>
    <w:rsid w:val="00ED2D8D"/>
    <w:rsid w:val="00ED4ACE"/>
    <w:rsid w:val="00ED7A9A"/>
    <w:rsid w:val="00EE08BE"/>
    <w:rsid w:val="00EE2D97"/>
    <w:rsid w:val="00EE3DB7"/>
    <w:rsid w:val="00EE6C9F"/>
    <w:rsid w:val="00F0123F"/>
    <w:rsid w:val="00F0207A"/>
    <w:rsid w:val="00F026A0"/>
    <w:rsid w:val="00F060C2"/>
    <w:rsid w:val="00F1217E"/>
    <w:rsid w:val="00F21474"/>
    <w:rsid w:val="00F22A8A"/>
    <w:rsid w:val="00F2329F"/>
    <w:rsid w:val="00F2736F"/>
    <w:rsid w:val="00F278FE"/>
    <w:rsid w:val="00F27E16"/>
    <w:rsid w:val="00F31373"/>
    <w:rsid w:val="00F321F2"/>
    <w:rsid w:val="00F33CBD"/>
    <w:rsid w:val="00F35FB5"/>
    <w:rsid w:val="00F37C0D"/>
    <w:rsid w:val="00F37F4B"/>
    <w:rsid w:val="00F458F1"/>
    <w:rsid w:val="00F5217E"/>
    <w:rsid w:val="00F54AFF"/>
    <w:rsid w:val="00F5571C"/>
    <w:rsid w:val="00F563D5"/>
    <w:rsid w:val="00F57FB2"/>
    <w:rsid w:val="00F64F08"/>
    <w:rsid w:val="00F66F85"/>
    <w:rsid w:val="00F70BA8"/>
    <w:rsid w:val="00F70C6F"/>
    <w:rsid w:val="00F816B8"/>
    <w:rsid w:val="00F838E1"/>
    <w:rsid w:val="00F83D49"/>
    <w:rsid w:val="00F84655"/>
    <w:rsid w:val="00F85ED8"/>
    <w:rsid w:val="00F86E8D"/>
    <w:rsid w:val="00F922B0"/>
    <w:rsid w:val="00F93F45"/>
    <w:rsid w:val="00FB44B6"/>
    <w:rsid w:val="00FB4E79"/>
    <w:rsid w:val="00FB52FD"/>
    <w:rsid w:val="00FC0A92"/>
    <w:rsid w:val="00FC7BA3"/>
    <w:rsid w:val="00FD352D"/>
    <w:rsid w:val="00FD45FD"/>
    <w:rsid w:val="00FE2019"/>
    <w:rsid w:val="00FE3848"/>
    <w:rsid w:val="00FE535F"/>
    <w:rsid w:val="00FE6233"/>
    <w:rsid w:val="00FE68BB"/>
    <w:rsid w:val="00FE7964"/>
    <w:rsid w:val="00FF2FED"/>
    <w:rsid w:val="00FF30EE"/>
    <w:rsid w:val="00FF6617"/>
    <w:rsid w:val="00FF671F"/>
    <w:rsid w:val="011A0A67"/>
    <w:rsid w:val="01260C71"/>
    <w:rsid w:val="0148246F"/>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58131E"/>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CE18CC"/>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D94A02"/>
    <w:rsid w:val="1AED5B63"/>
    <w:rsid w:val="1B462375"/>
    <w:rsid w:val="1B5E3B97"/>
    <w:rsid w:val="1B6B0728"/>
    <w:rsid w:val="1C392A3A"/>
    <w:rsid w:val="1C683E38"/>
    <w:rsid w:val="1CB1322F"/>
    <w:rsid w:val="1CEB1474"/>
    <w:rsid w:val="1CF3399B"/>
    <w:rsid w:val="1CFD2AFE"/>
    <w:rsid w:val="1D0B42B9"/>
    <w:rsid w:val="1D4D4A00"/>
    <w:rsid w:val="1D8D5E13"/>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641ADA"/>
    <w:rsid w:val="2A85024C"/>
    <w:rsid w:val="2AC8327F"/>
    <w:rsid w:val="2AD3142C"/>
    <w:rsid w:val="2B0D2F04"/>
    <w:rsid w:val="2B1D2572"/>
    <w:rsid w:val="2B206A2D"/>
    <w:rsid w:val="2B4C1179"/>
    <w:rsid w:val="2B5D0EFC"/>
    <w:rsid w:val="2B6C36BA"/>
    <w:rsid w:val="2B7B0583"/>
    <w:rsid w:val="2BD60481"/>
    <w:rsid w:val="2BEA3FA7"/>
    <w:rsid w:val="2C2E44D4"/>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194B0A"/>
    <w:rsid w:val="343C4522"/>
    <w:rsid w:val="347A0336"/>
    <w:rsid w:val="348376B7"/>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5F6757"/>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5D1"/>
    <w:rsid w:val="4B407CC6"/>
    <w:rsid w:val="4B42232B"/>
    <w:rsid w:val="4B825A76"/>
    <w:rsid w:val="4B8B3702"/>
    <w:rsid w:val="4B9B0D7E"/>
    <w:rsid w:val="4BC83B65"/>
    <w:rsid w:val="4C0C3B65"/>
    <w:rsid w:val="4C204239"/>
    <w:rsid w:val="4C247C80"/>
    <w:rsid w:val="4CA74E41"/>
    <w:rsid w:val="4CA91B51"/>
    <w:rsid w:val="4CB62537"/>
    <w:rsid w:val="4CD2365B"/>
    <w:rsid w:val="4D352804"/>
    <w:rsid w:val="4D374D03"/>
    <w:rsid w:val="4D441F2F"/>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E23464"/>
    <w:rsid w:val="5AF377C8"/>
    <w:rsid w:val="5B0449BC"/>
    <w:rsid w:val="5B513157"/>
    <w:rsid w:val="5B517209"/>
    <w:rsid w:val="5B544EB3"/>
    <w:rsid w:val="5B6A33DD"/>
    <w:rsid w:val="5B7C5AEB"/>
    <w:rsid w:val="5BF04FFA"/>
    <w:rsid w:val="5C241AEE"/>
    <w:rsid w:val="5C4D2649"/>
    <w:rsid w:val="5C8D6CFF"/>
    <w:rsid w:val="5C966EB6"/>
    <w:rsid w:val="5CA061EC"/>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04565A"/>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A3B6C"/>
    <w:rsid w:val="678B4DA6"/>
    <w:rsid w:val="67AF7DB6"/>
    <w:rsid w:val="680564C6"/>
    <w:rsid w:val="681B3F7A"/>
    <w:rsid w:val="68233428"/>
    <w:rsid w:val="68494570"/>
    <w:rsid w:val="68B54AF7"/>
    <w:rsid w:val="68BB527D"/>
    <w:rsid w:val="68C96D98"/>
    <w:rsid w:val="68CA009F"/>
    <w:rsid w:val="68CD05E1"/>
    <w:rsid w:val="68D402C9"/>
    <w:rsid w:val="68D670D7"/>
    <w:rsid w:val="68E43EF4"/>
    <w:rsid w:val="69475977"/>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C2348B"/>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DD880"/>
  <w15:docId w15:val="{A1D63EBD-47A2-4054-B956-3F3D28F9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B7199"/>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2851FD"/>
    <w:rPr>
      <w:sz w:val="18"/>
      <w:szCs w:val="18"/>
    </w:rPr>
  </w:style>
  <w:style w:type="paragraph" w:styleId="a0">
    <w:name w:val="footer"/>
    <w:basedOn w:val="a"/>
    <w:link w:val="a6"/>
    <w:uiPriority w:val="99"/>
    <w:unhideWhenUsed/>
    <w:qFormat/>
    <w:rsid w:val="002851FD"/>
    <w:pPr>
      <w:tabs>
        <w:tab w:val="center" w:pos="4153"/>
        <w:tab w:val="right" w:pos="8306"/>
      </w:tabs>
      <w:snapToGrid w:val="0"/>
      <w:jc w:val="left"/>
    </w:pPr>
    <w:rPr>
      <w:sz w:val="18"/>
      <w:szCs w:val="18"/>
    </w:rPr>
  </w:style>
  <w:style w:type="paragraph" w:styleId="a7">
    <w:name w:val="header"/>
    <w:basedOn w:val="a"/>
    <w:link w:val="a8"/>
    <w:unhideWhenUsed/>
    <w:qFormat/>
    <w:rsid w:val="002851FD"/>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rsid w:val="002851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qFormat/>
    <w:rsid w:val="002851FD"/>
    <w:rPr>
      <w:rFonts w:ascii="Times New Roman" w:eastAsia="宋体" w:hAnsi="Times New Roman" w:cs="Times New Roman"/>
      <w:sz w:val="18"/>
      <w:szCs w:val="18"/>
    </w:rPr>
  </w:style>
  <w:style w:type="character" w:customStyle="1" w:styleId="a6">
    <w:name w:val="页脚 字符"/>
    <w:basedOn w:val="a1"/>
    <w:link w:val="a0"/>
    <w:uiPriority w:val="99"/>
    <w:qFormat/>
    <w:rsid w:val="002851FD"/>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851FD"/>
    <w:rPr>
      <w:rFonts w:ascii="Times New Roman" w:eastAsia="宋体" w:hAnsi="Times New Roman" w:cs="Times New Roman"/>
      <w:sz w:val="18"/>
      <w:szCs w:val="18"/>
    </w:rPr>
  </w:style>
  <w:style w:type="character" w:customStyle="1" w:styleId="CharChar1">
    <w:name w:val="Char Char1"/>
    <w:qFormat/>
    <w:locked/>
    <w:rsid w:val="002851FD"/>
    <w:rPr>
      <w:rFonts w:ascii="宋体" w:eastAsia="宋体" w:hAnsi="Courier New" w:hint="eastAsia"/>
      <w:kern w:val="2"/>
      <w:sz w:val="21"/>
      <w:lang w:val="en-US" w:eastAsia="zh-CN" w:bidi="ar-SA"/>
    </w:rPr>
  </w:style>
  <w:style w:type="paragraph" w:customStyle="1" w:styleId="Bodytext1">
    <w:name w:val="Body text|1"/>
    <w:basedOn w:val="a"/>
    <w:qFormat/>
    <w:rsid w:val="002851FD"/>
    <w:pPr>
      <w:spacing w:after="80"/>
    </w:pPr>
    <w:rPr>
      <w:rFonts w:ascii="MingLiU" w:eastAsia="MingLiU" w:hAnsi="MingLiU" w:cs="MingLiU"/>
      <w:sz w:val="20"/>
      <w:lang w:val="zh-TW" w:eastAsia="zh-TW" w:bidi="zh-TW"/>
    </w:rPr>
  </w:style>
  <w:style w:type="paragraph" w:customStyle="1" w:styleId="Char">
    <w:name w:val="Char"/>
    <w:basedOn w:val="a"/>
    <w:rsid w:val="007F4283"/>
    <w:pPr>
      <w:tabs>
        <w:tab w:val="left" w:pos="4665"/>
        <w:tab w:val="left" w:pos="8970"/>
      </w:tabs>
      <w:ind w:firstLine="400"/>
    </w:pPr>
    <w:rPr>
      <w:rFonts w:ascii="Tahoma" w:hAnsi="Tahoma"/>
      <w:sz w:val="24"/>
    </w:rPr>
  </w:style>
  <w:style w:type="character" w:styleId="aa">
    <w:name w:val="Emphasis"/>
    <w:basedOn w:val="a1"/>
    <w:uiPriority w:val="20"/>
    <w:qFormat/>
    <w:rsid w:val="007F4283"/>
    <w:rPr>
      <w:i/>
      <w:iCs/>
    </w:rPr>
  </w:style>
  <w:style w:type="character" w:styleId="ab">
    <w:name w:val="Strong"/>
    <w:qFormat/>
    <w:rsid w:val="00BA06E7"/>
    <w:rPr>
      <w:b w:val="0"/>
      <w:bCs w:val="0"/>
      <w:i w:val="0"/>
      <w:iCs w:val="0"/>
    </w:rPr>
  </w:style>
  <w:style w:type="paragraph" w:styleId="ac">
    <w:name w:val="Body Text Indent"/>
    <w:basedOn w:val="a"/>
    <w:link w:val="ad"/>
    <w:uiPriority w:val="99"/>
    <w:semiHidden/>
    <w:unhideWhenUsed/>
    <w:rsid w:val="00013ECC"/>
    <w:pPr>
      <w:spacing w:after="120"/>
      <w:ind w:leftChars="200" w:left="420"/>
    </w:pPr>
  </w:style>
  <w:style w:type="character" w:customStyle="1" w:styleId="ad">
    <w:name w:val="正文文本缩进 字符"/>
    <w:basedOn w:val="a1"/>
    <w:link w:val="ac"/>
    <w:uiPriority w:val="99"/>
    <w:semiHidden/>
    <w:rsid w:val="00013ECC"/>
    <w:rPr>
      <w:kern w:val="2"/>
      <w:sz w:val="21"/>
    </w:rPr>
  </w:style>
  <w:style w:type="paragraph" w:styleId="2">
    <w:name w:val="Body Text First Indent 2"/>
    <w:basedOn w:val="ac"/>
    <w:link w:val="20"/>
    <w:uiPriority w:val="99"/>
    <w:unhideWhenUsed/>
    <w:qFormat/>
    <w:rsid w:val="00013ECC"/>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d"/>
    <w:link w:val="2"/>
    <w:uiPriority w:val="99"/>
    <w:rsid w:val="00013ECC"/>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6CF4D-A0F4-43C8-8426-3A6ED8DD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122</cp:revision>
  <dcterms:created xsi:type="dcterms:W3CDTF">2021-01-29T03:26:00Z</dcterms:created>
  <dcterms:modified xsi:type="dcterms:W3CDTF">2022-01-01T12:29:00Z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