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697"/>
        <w:gridCol w:w="1667"/>
        <w:gridCol w:w="86"/>
        <w:gridCol w:w="1004"/>
        <w:gridCol w:w="934"/>
        <w:gridCol w:w="762"/>
        <w:gridCol w:w="137"/>
        <w:gridCol w:w="119"/>
        <w:gridCol w:w="631"/>
        <w:gridCol w:w="510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重庆奥秘活塞有限公司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重庆市铜梁区东城街道办事处龙安大道6号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重庆市铜梁区东城街道办事处龙安大道6号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陈兴敏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13908312409</w:t>
            </w:r>
            <w:bookmarkEnd w:id="4"/>
          </w:p>
        </w:tc>
        <w:tc>
          <w:tcPr>
            <w:tcW w:w="63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bookmarkStart w:id="7" w:name="管代电话"/>
            <w:bookmarkEnd w:id="7"/>
          </w:p>
        </w:tc>
        <w:tc>
          <w:tcPr>
            <w:tcW w:w="63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0544-2019-Q-2021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637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铝活塞（摩托车、通用机用）的制造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1" w:name="专业代码"/>
            <w:bookmarkStart w:id="31" w:name="_GoBack"/>
            <w:bookmarkEnd w:id="31"/>
            <w:r>
              <w:rPr>
                <w:sz w:val="20"/>
              </w:rPr>
              <w:t>22.05.01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5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8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0"/>
              </w:rPr>
              <w:t>2021年12月16日 上午至2021年12月16日 下午</w:t>
            </w:r>
            <w:bookmarkEnd w:id="29"/>
            <w:r>
              <w:rPr>
                <w:rFonts w:hint="eastAsia"/>
                <w:b/>
                <w:sz w:val="20"/>
              </w:rPr>
              <w:t>(共</w:t>
            </w:r>
            <w:bookmarkStart w:id="30" w:name="审核天数"/>
            <w:r>
              <w:rPr>
                <w:rFonts w:hint="eastAsia"/>
                <w:b/>
                <w:sz w:val="20"/>
              </w:rPr>
              <w:t>1.0</w:t>
            </w:r>
            <w:bookmarkEnd w:id="30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757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22.03.02,22.05.01</w:t>
            </w:r>
          </w:p>
        </w:tc>
        <w:tc>
          <w:tcPr>
            <w:tcW w:w="1397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282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9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8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5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vAlign w:val="center"/>
          </w:tcPr>
          <w:p/>
        </w:tc>
        <w:tc>
          <w:tcPr>
            <w:tcW w:w="128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5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397" w:type="dxa"/>
            <w:gridSpan w:val="4"/>
            <w:vAlign w:val="center"/>
          </w:tcPr>
          <w:p/>
        </w:tc>
        <w:tc>
          <w:tcPr>
            <w:tcW w:w="128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047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张心</w:t>
            </w:r>
          </w:p>
        </w:tc>
        <w:tc>
          <w:tcPr>
            <w:tcW w:w="1753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159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82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047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15023289133</w:t>
            </w:r>
          </w:p>
        </w:tc>
        <w:tc>
          <w:tcPr>
            <w:tcW w:w="1753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47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2021年12月</w:t>
            </w: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2021年12月</w:t>
            </w: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  <w:tc>
          <w:tcPr>
            <w:tcW w:w="215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8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2021年12月</w:t>
            </w:r>
            <w:r>
              <w:rPr>
                <w:rFonts w:hint="eastAsia"/>
                <w:b/>
                <w:sz w:val="20"/>
                <w:lang w:val="en-US" w:eastAsia="zh-CN"/>
              </w:rPr>
              <w:t>13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</w:tr>
    </w:tbl>
    <w:tbl>
      <w:tblPr>
        <w:tblStyle w:val="6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12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16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both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首次会议：张心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72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9:00-10:30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pStyle w:val="11"/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总则；9.3管理评审；10.1改进 总则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  <w:p>
            <w:pPr>
              <w:pStyle w:val="11"/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标准/规范/法规的执行情况、上次审核不符合项的验证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8.5.2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21"/>
                <w:szCs w:val="21"/>
              </w:rPr>
              <w:t>、认证证书、标志的使用情况、投诉或事故、监督抽查情况、体系变动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5.3组织的角色、职责和权限；6.2质量目标及其实现的策划；7.1.2人员；7.1.3基础设施；7.1.4过程运行环境；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7.1.6组织知识</w:t>
            </w:r>
            <w:r>
              <w:rPr>
                <w:rFonts w:hint="eastAsia" w:ascii="宋体" w:hAnsi="宋体" w:cs="新宋体"/>
                <w:sz w:val="21"/>
                <w:szCs w:val="21"/>
              </w:rPr>
              <w:t>7.2能力；7.3意识；7.4沟通；7.5文件化信息；9.1.3分析和评价；9.2内部审核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供销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5.3组织的角色、职责和权限；6.2质量目标及其实现的策划；8.2产品和服务的要求；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</w:rPr>
              <w:t>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8.5.3顾客或外部供方的财产；8.5.5交付后的活动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9.1.2顾客满意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0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13:3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生产部：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</w:t>
            </w:r>
            <w:r>
              <w:rPr>
                <w:rFonts w:hint="eastAsia" w:ascii="宋体" w:hAnsi="宋体" w:cs="新宋体"/>
                <w:color w:val="0000FF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</w:rPr>
              <w:t>上次审核不符合项的验证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；8.5.4防护；8.5.6更改控制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15:30-17:00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质检部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</w:rPr>
              <w:t>;8.1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；8.7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9.1.1监测、分析和评价总则；10.2不合格和纠正措施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0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C30F58"/>
    <w:rsid w:val="181B3A91"/>
    <w:rsid w:val="3AAC6925"/>
    <w:rsid w:val="53433E01"/>
    <w:rsid w:val="644F45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0</TotalTime>
  <ScaleCrop>false</ScaleCrop>
  <LinksUpToDate>false</LinksUpToDate>
  <CharactersWithSpaces>5336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zx</cp:lastModifiedBy>
  <dcterms:modified xsi:type="dcterms:W3CDTF">2021-12-13T08:21:11Z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2052-11.1.0.11194</vt:lpwstr>
  </property>
</Properties>
</file>