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Default="006501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1302-2021</w:t>
      </w:r>
      <w:bookmarkEnd w:id="0"/>
    </w:p>
    <w:p w:rsidR="0052689E" w:rsidRDefault="0065018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701"/>
        <w:gridCol w:w="103"/>
        <w:gridCol w:w="2165"/>
        <w:gridCol w:w="142"/>
        <w:gridCol w:w="1701"/>
        <w:gridCol w:w="1842"/>
      </w:tblGrid>
      <w:tr w:rsidR="007F3B70" w:rsidTr="00AF6C25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65018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AF6C25" w:rsidRDefault="00AF6C25" w:rsidP="00AF6C25">
            <w:pPr>
              <w:jc w:val="center"/>
            </w:pPr>
            <w:r>
              <w:rPr>
                <w:rFonts w:hint="eastAsia"/>
              </w:rPr>
              <w:t>D</w:t>
            </w:r>
            <w:r>
              <w:t>N15</w:t>
            </w:r>
            <w:r>
              <w:t>冷水</w:t>
            </w:r>
            <w:r>
              <w:rPr>
                <w:rFonts w:hint="eastAsia"/>
              </w:rPr>
              <w:t>水表</w:t>
            </w:r>
          </w:p>
          <w:p w:rsidR="0052689E" w:rsidRDefault="00AF6C25" w:rsidP="00AF6C25">
            <w:pPr>
              <w:jc w:val="center"/>
            </w:pPr>
            <w:r>
              <w:rPr>
                <w:rFonts w:hint="eastAsia"/>
              </w:rPr>
              <w:t>示值误差检定过程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65018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52689E" w:rsidRDefault="00AF6C25">
            <w:r>
              <w:rPr>
                <w:rFonts w:ascii="宋体" w:hAnsi="宋体" w:hint="eastAsia"/>
              </w:rPr>
              <w:t>准确度等级2级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7F3B70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65018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52689E" w:rsidRDefault="00106874">
            <w:r>
              <w:rPr>
                <w:rFonts w:hint="eastAsia"/>
              </w:rPr>
              <w:t>J</w:t>
            </w:r>
            <w:r>
              <w:t>JG162</w:t>
            </w:r>
            <w:r>
              <w:rPr>
                <w:rFonts w:hint="eastAsia"/>
              </w:rPr>
              <w:t>-</w:t>
            </w:r>
            <w:r>
              <w:t>2019</w:t>
            </w:r>
            <w:r>
              <w:rPr>
                <w:rFonts w:hint="eastAsia"/>
              </w:rPr>
              <w:t>冷水水表检定规程</w:t>
            </w:r>
          </w:p>
        </w:tc>
      </w:tr>
      <w:tr w:rsidR="007F3B70" w:rsidTr="00AF6C25">
        <w:trPr>
          <w:trHeight w:val="1994"/>
        </w:trPr>
        <w:tc>
          <w:tcPr>
            <w:tcW w:w="10314" w:type="dxa"/>
            <w:gridSpan w:val="9"/>
          </w:tcPr>
          <w:p w:rsidR="0052689E" w:rsidRDefault="00650188" w:rsidP="00EF0021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 w:rsidR="00106874" w:rsidRDefault="00106874" w:rsidP="00106874">
            <w:pPr>
              <w:ind w:firstLineChars="100" w:firstLine="210"/>
            </w:pPr>
            <w:r>
              <w:rPr>
                <w:rFonts w:hint="eastAsia"/>
              </w:rPr>
              <w:t>J</w:t>
            </w:r>
            <w:r>
              <w:t>JG162-2019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t>.1.1.1.</w:t>
            </w:r>
            <w:r>
              <w:rPr>
                <w:rFonts w:hint="eastAsia"/>
              </w:rPr>
              <w:t>规定：</w:t>
            </w:r>
          </w:p>
          <w:p w:rsidR="00106874" w:rsidRDefault="00106874" w:rsidP="00106874">
            <w:pPr>
              <w:ind w:firstLineChars="200" w:firstLine="420"/>
            </w:pPr>
            <w:r>
              <w:rPr>
                <w:rFonts w:hint="eastAsia"/>
              </w:rPr>
              <w:t>检定水表计量性能的计量标准器为准确度等级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级的水表检定装置，或扩展不确定度（</w:t>
            </w:r>
            <w:r>
              <w:rPr>
                <w:rFonts w:hint="eastAsia"/>
              </w:rPr>
              <w:t>k</w:t>
            </w:r>
            <w:r>
              <w:t>=2</w:t>
            </w:r>
            <w:r>
              <w:rPr>
                <w:rFonts w:hint="eastAsia"/>
              </w:rPr>
              <w:t>）优于水表最大允许误差绝对值</w:t>
            </w:r>
            <w:r>
              <w:rPr>
                <w:rFonts w:hint="eastAsia"/>
              </w:rPr>
              <w:t>1/5</w:t>
            </w:r>
            <w:r>
              <w:rPr>
                <w:rFonts w:hint="eastAsia"/>
              </w:rPr>
              <w:t>的水流量标准装置。</w:t>
            </w:r>
          </w:p>
          <w:p w:rsidR="00106874" w:rsidRDefault="00106874" w:rsidP="00106874">
            <w:r>
              <w:rPr>
                <w:rFonts w:hint="eastAsia"/>
              </w:rPr>
              <w:t>即计量要求为检定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级水表配备的标准水表检定装置的准确度等级为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级。</w:t>
            </w:r>
          </w:p>
        </w:tc>
      </w:tr>
      <w:tr w:rsidR="007F3B70" w:rsidTr="00AF6C25">
        <w:trPr>
          <w:trHeight w:val="337"/>
        </w:trPr>
        <w:tc>
          <w:tcPr>
            <w:tcW w:w="1101" w:type="dxa"/>
            <w:vMerge w:val="restart"/>
            <w:vAlign w:val="center"/>
          </w:tcPr>
          <w:p w:rsidR="0052689E" w:rsidRPr="00AF6C25" w:rsidRDefault="00650188" w:rsidP="00AF6C25">
            <w:pPr>
              <w:jc w:val="center"/>
              <w:rPr>
                <w:szCs w:val="21"/>
              </w:rPr>
            </w:pPr>
            <w:r w:rsidRPr="00AF6C25">
              <w:rPr>
                <w:rFonts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测量设备名称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:rsidR="007F7C73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主要计量特性</w:t>
            </w:r>
          </w:p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(</w:t>
            </w:r>
            <w:r w:rsidRPr="00AF6C25">
              <w:rPr>
                <w:rFonts w:hint="eastAsia"/>
                <w:color w:val="000000" w:themeColor="text1"/>
                <w:szCs w:val="21"/>
              </w:rPr>
              <w:t>最大允差或示值误差最大值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准确度等级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测量不确定度</w:t>
            </w:r>
            <w:r w:rsidRPr="00AF6C25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AF6C25" w:rsidRDefault="00650188" w:rsidP="00AF6C25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校准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检定</w:t>
            </w:r>
            <w:r w:rsidRPr="00AF6C25">
              <w:rPr>
                <w:rFonts w:hint="eastAsia"/>
                <w:color w:val="000000" w:themeColor="text1"/>
                <w:szCs w:val="21"/>
              </w:rPr>
              <w:t>证书</w:t>
            </w:r>
          </w:p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842" w:type="dxa"/>
            <w:vAlign w:val="center"/>
          </w:tcPr>
          <w:p w:rsidR="0052689E" w:rsidRPr="00AF6C25" w:rsidRDefault="00650188" w:rsidP="00AF6C25">
            <w:pPr>
              <w:jc w:val="center"/>
              <w:rPr>
                <w:color w:val="000000" w:themeColor="text1"/>
                <w:szCs w:val="21"/>
              </w:rPr>
            </w:pPr>
            <w:r w:rsidRPr="00AF6C25">
              <w:rPr>
                <w:rFonts w:hint="eastAsia"/>
                <w:color w:val="000000" w:themeColor="text1"/>
                <w:szCs w:val="21"/>
              </w:rPr>
              <w:t>校准</w:t>
            </w:r>
            <w:r w:rsidRPr="00AF6C25">
              <w:rPr>
                <w:rFonts w:hint="eastAsia"/>
                <w:color w:val="000000" w:themeColor="text1"/>
                <w:szCs w:val="21"/>
              </w:rPr>
              <w:t>/</w:t>
            </w:r>
            <w:r w:rsidRPr="00AF6C25">
              <w:rPr>
                <w:rFonts w:hint="eastAsia"/>
                <w:color w:val="000000" w:themeColor="text1"/>
                <w:szCs w:val="21"/>
              </w:rPr>
              <w:t>检定</w:t>
            </w:r>
            <w:r w:rsidRPr="00AF6C25">
              <w:rPr>
                <w:rFonts w:hint="eastAsia"/>
                <w:color w:val="000000" w:themeColor="text1"/>
                <w:szCs w:val="21"/>
              </w:rPr>
              <w:t>日期</w:t>
            </w:r>
          </w:p>
        </w:tc>
      </w:tr>
      <w:tr w:rsidR="00106874" w:rsidTr="00AF6C25">
        <w:trPr>
          <w:trHeight w:val="337"/>
        </w:trPr>
        <w:tc>
          <w:tcPr>
            <w:tcW w:w="1101" w:type="dxa"/>
            <w:vMerge/>
            <w:vAlign w:val="center"/>
          </w:tcPr>
          <w:p w:rsidR="00106874" w:rsidRPr="00AF6C25" w:rsidRDefault="00106874" w:rsidP="00AF6C2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6874" w:rsidRPr="00AF6C25" w:rsidRDefault="00106874" w:rsidP="00AF6C25">
            <w:pPr>
              <w:jc w:val="center"/>
              <w:rPr>
                <w:rFonts w:ascii="宋体" w:hAnsi="宋体" w:hint="eastAsia"/>
                <w:szCs w:val="21"/>
              </w:rPr>
            </w:pPr>
            <w:r w:rsidRPr="00AF6C25">
              <w:rPr>
                <w:rFonts w:ascii="宋体" w:hAnsi="宋体" w:hint="eastAsia"/>
                <w:szCs w:val="21"/>
              </w:rPr>
              <w:t>水表检定装置</w:t>
            </w:r>
          </w:p>
          <w:p w:rsidR="00106874" w:rsidRPr="00AF6C25" w:rsidRDefault="00106874" w:rsidP="00AF6C25">
            <w:pPr>
              <w:jc w:val="center"/>
              <w:rPr>
                <w:szCs w:val="21"/>
              </w:rPr>
            </w:pPr>
            <w:r w:rsidRPr="00AF6C25">
              <w:rPr>
                <w:rFonts w:ascii="宋体" w:hAnsi="宋体" w:hint="eastAsia"/>
                <w:szCs w:val="21"/>
              </w:rPr>
              <w:t>935-1</w:t>
            </w:r>
          </w:p>
        </w:tc>
        <w:tc>
          <w:tcPr>
            <w:tcW w:w="1701" w:type="dxa"/>
            <w:vAlign w:val="center"/>
          </w:tcPr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LS-3B DN(15-25)</w:t>
            </w:r>
          </w:p>
        </w:tc>
        <w:tc>
          <w:tcPr>
            <w:tcW w:w="2268" w:type="dxa"/>
            <w:gridSpan w:val="2"/>
            <w:vAlign w:val="center"/>
          </w:tcPr>
          <w:p w:rsidR="00106874" w:rsidRPr="00AF6C25" w:rsidRDefault="00AF6C25" w:rsidP="00AF6C2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LL-20201100182</w:t>
            </w:r>
          </w:p>
        </w:tc>
        <w:tc>
          <w:tcPr>
            <w:tcW w:w="1842" w:type="dxa"/>
            <w:vAlign w:val="center"/>
          </w:tcPr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2020</w:t>
            </w:r>
            <w:r w:rsid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 w:rsidR="00AF6C25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  <w:p w:rsidR="00106874" w:rsidRPr="00AF6C25" w:rsidRDefault="00106874" w:rsidP="00AF6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F6C25">
              <w:rPr>
                <w:rFonts w:ascii="宋体" w:eastAsia="宋体" w:hAnsi="宋体" w:cs="宋体"/>
                <w:color w:val="000000"/>
                <w:szCs w:val="21"/>
              </w:rPr>
              <w:t>有效期</w:t>
            </w:r>
            <w:r w:rsidRPr="00AF6C25">
              <w:rPr>
                <w:rFonts w:ascii="宋体" w:eastAsia="宋体" w:hAnsi="宋体" w:cs="宋体" w:hint="eastAsia"/>
                <w:color w:val="000000"/>
                <w:szCs w:val="21"/>
              </w:rPr>
              <w:t>2022.11.11</w:t>
            </w:r>
          </w:p>
        </w:tc>
      </w:tr>
      <w:tr w:rsidR="00106874" w:rsidTr="00AF6C25">
        <w:trPr>
          <w:trHeight w:val="337"/>
        </w:trPr>
        <w:tc>
          <w:tcPr>
            <w:tcW w:w="1101" w:type="dxa"/>
            <w:vMerge/>
          </w:tcPr>
          <w:p w:rsidR="00106874" w:rsidRDefault="00106874"/>
        </w:tc>
        <w:tc>
          <w:tcPr>
            <w:tcW w:w="1559" w:type="dxa"/>
            <w:gridSpan w:val="2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106874" w:rsidRDefault="00106874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106874" w:rsidRDefault="00106874">
            <w:pPr>
              <w:rPr>
                <w:color w:val="FF0000"/>
              </w:rPr>
            </w:pPr>
          </w:p>
        </w:tc>
      </w:tr>
      <w:tr w:rsidR="00106874" w:rsidTr="00AF6C25">
        <w:trPr>
          <w:trHeight w:val="337"/>
        </w:trPr>
        <w:tc>
          <w:tcPr>
            <w:tcW w:w="1101" w:type="dxa"/>
            <w:vMerge/>
          </w:tcPr>
          <w:p w:rsidR="00106874" w:rsidRDefault="00106874"/>
        </w:tc>
        <w:tc>
          <w:tcPr>
            <w:tcW w:w="1559" w:type="dxa"/>
            <w:gridSpan w:val="2"/>
          </w:tcPr>
          <w:p w:rsidR="00106874" w:rsidRDefault="00106874"/>
        </w:tc>
        <w:tc>
          <w:tcPr>
            <w:tcW w:w="1701" w:type="dxa"/>
          </w:tcPr>
          <w:p w:rsidR="00106874" w:rsidRDefault="00106874"/>
        </w:tc>
        <w:tc>
          <w:tcPr>
            <w:tcW w:w="2268" w:type="dxa"/>
            <w:gridSpan w:val="2"/>
          </w:tcPr>
          <w:p w:rsidR="00106874" w:rsidRDefault="00106874"/>
        </w:tc>
        <w:tc>
          <w:tcPr>
            <w:tcW w:w="1843" w:type="dxa"/>
            <w:gridSpan w:val="2"/>
          </w:tcPr>
          <w:p w:rsidR="00106874" w:rsidRDefault="00106874"/>
        </w:tc>
        <w:tc>
          <w:tcPr>
            <w:tcW w:w="1842" w:type="dxa"/>
          </w:tcPr>
          <w:p w:rsidR="00106874" w:rsidRDefault="00106874"/>
        </w:tc>
      </w:tr>
      <w:tr w:rsidR="00106874" w:rsidTr="00150812">
        <w:trPr>
          <w:trHeight w:val="3115"/>
        </w:trPr>
        <w:tc>
          <w:tcPr>
            <w:tcW w:w="10314" w:type="dxa"/>
            <w:gridSpan w:val="9"/>
          </w:tcPr>
          <w:p w:rsidR="00106874" w:rsidRDefault="00106874">
            <w:r>
              <w:rPr>
                <w:rFonts w:hint="eastAsia"/>
              </w:rPr>
              <w:t>计量验证记录</w:t>
            </w:r>
          </w:p>
          <w:p w:rsidR="00AF6C25" w:rsidRPr="00AF6C25" w:rsidRDefault="00AF6C25" w:rsidP="00AF6C25">
            <w:pPr>
              <w:spacing w:line="300" w:lineRule="auto"/>
              <w:ind w:firstLineChars="200" w:firstLine="420"/>
              <w:rPr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）配置的量筒为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L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Pr="00C94981">
              <w:rPr>
                <w:rFonts w:hint="eastAsia"/>
                <w:szCs w:val="21"/>
              </w:rPr>
              <w:t>0</w:t>
            </w:r>
            <w:r w:rsidRPr="00C94981"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50L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，</w:t>
            </w:r>
            <w:r w:rsidRPr="003F19C3">
              <w:rPr>
                <w:rFonts w:hint="eastAsia"/>
                <w:szCs w:val="21"/>
              </w:rPr>
              <w:t>满足计量要求的</w:t>
            </w:r>
            <w:r w:rsidRPr="00B03411">
              <w:rPr>
                <w:rFonts w:hint="eastAsia"/>
                <w:szCs w:val="21"/>
              </w:rPr>
              <w:t>测量范围</w:t>
            </w:r>
            <w:r w:rsidRPr="00B03411">
              <w:rPr>
                <w:rFonts w:hint="eastAsia"/>
                <w:szCs w:val="21"/>
              </w:rPr>
              <w:t>10</w:t>
            </w:r>
            <w:r w:rsidRPr="00B03411">
              <w:rPr>
                <w:szCs w:val="21"/>
              </w:rPr>
              <w:t>L</w:t>
            </w:r>
            <w:r w:rsidRPr="00B03411">
              <w:rPr>
                <w:rFonts w:hint="eastAsia"/>
                <w:szCs w:val="21"/>
              </w:rPr>
              <w:t>、</w:t>
            </w:r>
            <w:r w:rsidRPr="00B03411"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的要求；</w:t>
            </w:r>
          </w:p>
          <w:p w:rsidR="00AF6C25" w:rsidRPr="00AF6C25" w:rsidRDefault="00AF6C25" w:rsidP="00AF6C25">
            <w:pPr>
              <w:ind w:firstLineChars="200" w:firstLine="420"/>
              <w:rPr>
                <w:szCs w:val="21"/>
              </w:rPr>
            </w:pPr>
            <w:r w:rsidRPr="00AF6C25">
              <w:rPr>
                <w:rFonts w:hint="eastAsia"/>
                <w:szCs w:val="21"/>
              </w:rPr>
              <w:t>测量设备（水表检定装置）的准确度等级</w:t>
            </w:r>
            <w:r w:rsidRPr="00AF6C25">
              <w:rPr>
                <w:rFonts w:hint="eastAsia"/>
                <w:szCs w:val="21"/>
              </w:rPr>
              <w:t>0.2</w:t>
            </w:r>
            <w:r w:rsidRPr="00AF6C25">
              <w:rPr>
                <w:rFonts w:hint="eastAsia"/>
                <w:szCs w:val="21"/>
              </w:rPr>
              <w:t>级，满足</w:t>
            </w:r>
            <w:r w:rsidRPr="00AF6C25">
              <w:t>JJG1</w:t>
            </w:r>
            <w:r w:rsidRPr="00AF6C25">
              <w:rPr>
                <w:rFonts w:hint="eastAsia"/>
              </w:rPr>
              <w:t>62-2019</w:t>
            </w:r>
            <w:r w:rsidRPr="00AF6C25">
              <w:rPr>
                <w:rFonts w:hint="eastAsia"/>
                <w:szCs w:val="21"/>
              </w:rPr>
              <w:t>《</w:t>
            </w:r>
            <w:r w:rsidR="00874564">
              <w:rPr>
                <w:rFonts w:hint="eastAsia"/>
                <w:szCs w:val="21"/>
              </w:rPr>
              <w:t>冷水</w:t>
            </w:r>
            <w:bookmarkStart w:id="1" w:name="_GoBack"/>
            <w:bookmarkEnd w:id="1"/>
            <w:r w:rsidRPr="00AF6C25">
              <w:rPr>
                <w:rFonts w:hint="eastAsia"/>
                <w:szCs w:val="21"/>
              </w:rPr>
              <w:t>水表检定规程》</w:t>
            </w:r>
            <w:r w:rsidRPr="00AF6C25">
              <w:rPr>
                <w:rFonts w:hint="eastAsia"/>
                <w:szCs w:val="21"/>
              </w:rPr>
              <w:t>7.1.1.1</w:t>
            </w:r>
            <w:r w:rsidRPr="00AF6C25">
              <w:rPr>
                <w:rFonts w:hint="eastAsia"/>
                <w:szCs w:val="21"/>
              </w:rPr>
              <w:t>规定：检定水表计量特性的计量标准器为准确度等级</w:t>
            </w:r>
            <w:r w:rsidRPr="00AF6C25">
              <w:rPr>
                <w:rFonts w:hint="eastAsia"/>
                <w:szCs w:val="21"/>
              </w:rPr>
              <w:t>0.2</w:t>
            </w:r>
            <w:r w:rsidRPr="00AF6C25">
              <w:rPr>
                <w:rFonts w:hint="eastAsia"/>
                <w:szCs w:val="21"/>
              </w:rPr>
              <w:t>级的水表检定装置的要求。</w:t>
            </w:r>
          </w:p>
          <w:p w:rsidR="00106874" w:rsidRDefault="00106874"/>
          <w:p w:rsidR="00106874" w:rsidRDefault="0010687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AF6C2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06874" w:rsidRDefault="00AF6C2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DEF6CE" wp14:editId="48AEF4A8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10795</wp:posOffset>
                  </wp:positionV>
                  <wp:extent cx="734695" cy="429260"/>
                  <wp:effectExtent l="0" t="0" r="0" b="0"/>
                  <wp:wrapNone/>
                  <wp:docPr id="3" name="图片 3" descr="C:\Users\wsp\AppData\Local\Temp\WeChat Files\34c6303dcf132bb7956d458492a84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sp\AppData\Local\Temp\WeChat Files\34c6303dcf132bb7956d458492a84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874" w:rsidRDefault="0010687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AF6C2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F6C25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F6C2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F6C25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06874" w:rsidTr="00AF6C25">
        <w:trPr>
          <w:trHeight w:val="3018"/>
        </w:trPr>
        <w:tc>
          <w:tcPr>
            <w:tcW w:w="10314" w:type="dxa"/>
            <w:gridSpan w:val="9"/>
          </w:tcPr>
          <w:p w:rsidR="00106874" w:rsidRDefault="00106874">
            <w:r>
              <w:rPr>
                <w:rFonts w:hint="eastAsia"/>
              </w:rPr>
              <w:t>审核记录：</w:t>
            </w:r>
          </w:p>
          <w:p w:rsidR="00AF6C25" w:rsidRPr="0081089D" w:rsidRDefault="00AF6C25" w:rsidP="00AF6C25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106874" w:rsidRPr="00AF6C25" w:rsidRDefault="00AF6C2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6C9853" wp14:editId="061C87EA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151765</wp:posOffset>
                  </wp:positionV>
                  <wp:extent cx="707390" cy="4203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874" w:rsidRDefault="00106874">
            <w:r>
              <w:rPr>
                <w:rFonts w:hint="eastAsia"/>
              </w:rPr>
              <w:t>审核员签名：</w:t>
            </w:r>
          </w:p>
          <w:p w:rsidR="00106874" w:rsidRDefault="00106874">
            <w:pPr>
              <w:rPr>
                <w:rFonts w:hint="eastAsia"/>
              </w:rPr>
            </w:pPr>
          </w:p>
          <w:p w:rsidR="00AF6C25" w:rsidRDefault="00AF6C25"/>
          <w:p w:rsidR="00106874" w:rsidRDefault="00AF6C2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8BE42D5" wp14:editId="06169988">
                  <wp:simplePos x="0" y="0"/>
                  <wp:positionH relativeFrom="column">
                    <wp:posOffset>1059543</wp:posOffset>
                  </wp:positionH>
                  <wp:positionV relativeFrom="paragraph">
                    <wp:posOffset>7076</wp:posOffset>
                  </wp:positionV>
                  <wp:extent cx="707572" cy="3997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2" cy="39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6874">
              <w:rPr>
                <w:rFonts w:hint="eastAsia"/>
              </w:rPr>
              <w:t>企业</w:t>
            </w:r>
            <w:r w:rsidR="00106874">
              <w:rPr>
                <w:rFonts w:hint="eastAsia"/>
                <w:szCs w:val="21"/>
              </w:rPr>
              <w:t>代表签字：</w:t>
            </w:r>
            <w:r w:rsidR="00106874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="00106874">
              <w:rPr>
                <w:rFonts w:hint="eastAsia"/>
                <w:szCs w:val="21"/>
              </w:rPr>
              <w:t xml:space="preserve"> </w:t>
            </w:r>
            <w:r w:rsidR="00106874"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 w:rsidR="00106874">
              <w:rPr>
                <w:rFonts w:hint="eastAsia"/>
                <w:szCs w:val="21"/>
              </w:rPr>
              <w:t>年</w:t>
            </w:r>
            <w:r w:rsidR="001068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12</w:t>
            </w:r>
            <w:r w:rsidR="00106874">
              <w:rPr>
                <w:rFonts w:hint="eastAsia"/>
                <w:szCs w:val="21"/>
              </w:rPr>
              <w:t xml:space="preserve">  </w:t>
            </w:r>
            <w:r w:rsidR="00106874">
              <w:rPr>
                <w:rFonts w:hint="eastAsia"/>
                <w:szCs w:val="21"/>
              </w:rPr>
              <w:t>月</w:t>
            </w:r>
            <w:r w:rsidR="001068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26</w:t>
            </w:r>
            <w:r w:rsidR="00106874">
              <w:rPr>
                <w:rFonts w:hint="eastAsia"/>
                <w:szCs w:val="21"/>
              </w:rPr>
              <w:t xml:space="preserve">  </w:t>
            </w:r>
            <w:r w:rsidR="00106874"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650188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8" w:rsidRDefault="00650188">
      <w:r>
        <w:separator/>
      </w:r>
    </w:p>
  </w:endnote>
  <w:endnote w:type="continuationSeparator" w:id="0">
    <w:p w:rsidR="00650188" w:rsidRDefault="0065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2689E" w:rsidRDefault="006501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64" w:rsidRPr="00874564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650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8" w:rsidRDefault="00650188">
      <w:r>
        <w:separator/>
      </w:r>
    </w:p>
  </w:footnote>
  <w:footnote w:type="continuationSeparator" w:id="0">
    <w:p w:rsidR="00650188" w:rsidRDefault="0065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9E" w:rsidRDefault="00650188" w:rsidP="0010687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650188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65018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650188" w:rsidP="00106874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650188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B70"/>
    <w:rsid w:val="00106874"/>
    <w:rsid w:val="00650188"/>
    <w:rsid w:val="007F3B70"/>
    <w:rsid w:val="00874564"/>
    <w:rsid w:val="00A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Company>Aliyun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2021-12-26T01:19:00Z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