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10626-2023-EnMS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233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河北骏业纤维有限公司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李丽英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李丽英、陈文阁、张会立</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589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李丽英</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2023-N1EnMS-4021820</w:t>
            </w:r>
          </w:p>
        </w:tc>
        <w:tc>
          <w:tcPr>
            <w:tcW w:w="3145" w:type="dxa"/>
            <w:vAlign w:val="center"/>
          </w:tcPr>
          <w:p w:rsidR="00142F5C" w:rsidP="00772D33">
            <w:pPr>
              <w:spacing w:line="360" w:lineRule="exact"/>
              <w:jc w:val="center"/>
              <w:rPr>
                <w:szCs w:val="21"/>
              </w:rPr>
            </w:pPr>
            <w:r>
              <w:t>2.5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陈文阁</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2024-N1EnMS-1034532</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张会立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2024-N1EnMS-1266103</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2025年09月14日上午至2025年09月14日下午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EnMS:涤纶短纤维生产所涉及的能源管理活动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河北临城经济开发区纬六路南侧、经九路西侧</w:t>
      </w:r>
    </w:p>
    <w:p w:rsidR="001F0A49">
      <w:pPr>
        <w:spacing w:line="360" w:lineRule="auto"/>
        <w:ind w:firstLine="420" w:firstLineChars="200"/>
      </w:pPr>
      <w:r>
        <w:rPr>
          <w:rFonts w:hint="eastAsia"/>
        </w:rPr>
        <w:t>办公地址：</w:t>
      </w:r>
      <w:r>
        <w:rPr>
          <w:rFonts w:hint="eastAsia"/>
        </w:rPr>
        <w:t>河北临城经济开发区纬六路南侧、经九路西侧</w:t>
      </w:r>
    </w:p>
    <w:p w:rsidR="001F0A49">
      <w:pPr>
        <w:spacing w:line="360" w:lineRule="auto"/>
        <w:ind w:firstLine="420" w:firstLineChars="200"/>
      </w:pPr>
      <w:r>
        <w:rPr>
          <w:rFonts w:hint="eastAsia"/>
        </w:rPr>
        <w:t>经营地址：</w:t>
      </w:r>
      <w:bookmarkStart w:id="12" w:name="生产地址"/>
      <w:bookmarkEnd w:id="12"/>
      <w:r>
        <w:rPr>
          <w:rFonts w:hint="eastAsia"/>
        </w:rPr>
        <w:t>河北临城经济开发区纬六路南侧、经九路西侧</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河北骏业纤维有限公司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李丽英、陈文阁、张会立</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30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