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陕西得人视觉文化传播有限公司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10459-2024-E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2023-N1EMS-2263290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2022-N1OHSMS-1263290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田燕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2025-N0OHSMS-1467351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王蓓蓓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2024-N1EMS-1298242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王蓓蓓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2024-N1OHSMS-1298242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2025年08月11日 08:30至2025年08月11日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96969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