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贵州国塑科技管业有限责任公司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2025年07月02日上午至2025年07月02日下午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534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