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0284-2020-2021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125"/>
        <w:gridCol w:w="1100"/>
        <w:gridCol w:w="1343"/>
        <w:gridCol w:w="1275"/>
        <w:gridCol w:w="1275"/>
        <w:gridCol w:w="2132"/>
        <w:gridCol w:w="1137"/>
        <w:gridCol w:w="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6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企业名称</w:t>
            </w:r>
          </w:p>
        </w:tc>
        <w:tc>
          <w:tcPr>
            <w:tcW w:w="10266" w:type="dxa"/>
            <w:gridSpan w:val="8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成都远谊办公设备有限公司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6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测量设备名称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测量设备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编号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测量设备</w:t>
            </w:r>
          </w:p>
          <w:p>
            <w:pPr>
              <w:ind w:firstLine="210" w:firstLineChars="10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测量标准装置名称及技术参数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检定/校准机构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检定/校准日期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符</w:t>
            </w:r>
            <w:r>
              <w:rPr>
                <w:rFonts w:hint="eastAsia"/>
                <w:sz w:val="21"/>
                <w:szCs w:val="21"/>
              </w:rPr>
              <w:t>合打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</w:t>
            </w:r>
            <w:r>
              <w:rPr>
                <w:rFonts w:hint="eastAsia" w:ascii="宋体" w:hAnsi="宋体"/>
                <w:sz w:val="21"/>
                <w:szCs w:val="21"/>
              </w:rPr>
              <w:t>符</w:t>
            </w:r>
            <w:r>
              <w:rPr>
                <w:rFonts w:hint="eastAsia"/>
                <w:sz w:val="21"/>
                <w:szCs w:val="21"/>
              </w:rPr>
              <w:t>合打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品控部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游标卡尺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1204051029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0-150</w:t>
            </w:r>
            <w:r>
              <w:rPr>
                <w:rFonts w:hint="eastAsia"/>
                <w:sz w:val="21"/>
                <w:szCs w:val="21"/>
                <w:lang w:eastAsia="zh-CN"/>
              </w:rPr>
              <w:t>）㎜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0.02</w:t>
            </w:r>
            <w:r>
              <w:rPr>
                <w:rFonts w:hint="eastAsia"/>
                <w:sz w:val="21"/>
                <w:szCs w:val="21"/>
                <w:lang w:eastAsia="zh-CN"/>
              </w:rPr>
              <w:t>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量块3块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国家电焊机质量检定检验中心成都三方电器有限公司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2021.5.20</w:t>
            </w:r>
          </w:p>
        </w:tc>
        <w:tc>
          <w:tcPr>
            <w:tcW w:w="879" w:type="dxa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66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品控部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感应式木材水分测量仪</w:t>
            </w:r>
          </w:p>
        </w:tc>
        <w:tc>
          <w:tcPr>
            <w:tcW w:w="1100" w:type="dxa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003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GM630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5.0级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木材含水率测力仪检定装置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Ⅰ级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成都市计量检定测试院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2021.5.24</w:t>
            </w:r>
          </w:p>
        </w:tc>
        <w:tc>
          <w:tcPr>
            <w:tcW w:w="879" w:type="dxa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66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钢直尺</w:t>
            </w:r>
          </w:p>
        </w:tc>
        <w:tc>
          <w:tcPr>
            <w:tcW w:w="1100" w:type="dxa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004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0-1000</w:t>
            </w:r>
            <w:r>
              <w:rPr>
                <w:rFonts w:hint="eastAsia"/>
                <w:sz w:val="21"/>
                <w:szCs w:val="21"/>
                <w:lang w:eastAsia="zh-CN"/>
              </w:rPr>
              <w:t>）㎜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=0.04</w:t>
            </w:r>
            <w:r>
              <w:rPr>
                <w:rFonts w:hint="eastAsia"/>
                <w:sz w:val="21"/>
                <w:szCs w:val="21"/>
                <w:lang w:eastAsia="zh-CN"/>
              </w:rPr>
              <w:t>㎜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i/>
                <w:iCs/>
                <w:sz w:val="21"/>
                <w:szCs w:val="21"/>
                <w:lang w:val="en-US" w:eastAsia="zh-CN"/>
              </w:rPr>
              <w:t>K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金属线纹尺3等</w:t>
            </w:r>
          </w:p>
        </w:tc>
        <w:tc>
          <w:tcPr>
            <w:tcW w:w="2132" w:type="dxa"/>
            <w:vAlign w:val="center"/>
          </w:tcPr>
          <w:p>
            <w:pPr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机械工业第二十八计量测试中心站（成都）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2021.5.20</w:t>
            </w:r>
          </w:p>
        </w:tc>
        <w:tc>
          <w:tcPr>
            <w:tcW w:w="879" w:type="dxa"/>
            <w:vAlign w:val="top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66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电子计数秤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9016532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JSA6-02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=12g 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i/>
                <w:iCs/>
                <w:sz w:val="21"/>
                <w:szCs w:val="21"/>
                <w:lang w:val="en-US" w:eastAsia="zh-CN"/>
              </w:rPr>
              <w:t>K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砝码M</w:t>
            </w:r>
            <w:r>
              <w:rPr>
                <w:rFonts w:hint="eastAsia"/>
                <w:sz w:val="21"/>
                <w:szCs w:val="21"/>
                <w:vertAlign w:val="subscript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等</w:t>
            </w:r>
          </w:p>
        </w:tc>
        <w:tc>
          <w:tcPr>
            <w:tcW w:w="2132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机械工业第二十八计量测试中心站（成都）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2021.5.20</w:t>
            </w:r>
          </w:p>
        </w:tc>
        <w:tc>
          <w:tcPr>
            <w:tcW w:w="879" w:type="dxa"/>
            <w:vAlign w:val="top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压力表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HY69591747725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subscrip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0-1.6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subscrip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精密数字压力表0.05级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国家电焊机质量检定检验中心成都三方电器有限公司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2021.5.20</w:t>
            </w:r>
          </w:p>
        </w:tc>
        <w:tc>
          <w:tcPr>
            <w:tcW w:w="879" w:type="dxa"/>
            <w:vAlign w:val="top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66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品控部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塞尺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009</w:t>
            </w:r>
          </w:p>
        </w:tc>
        <w:tc>
          <w:tcPr>
            <w:tcW w:w="1343" w:type="dxa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0.02-1.00</w:t>
            </w:r>
            <w:r>
              <w:rPr>
                <w:rFonts w:hint="eastAsia"/>
                <w:sz w:val="21"/>
                <w:szCs w:val="21"/>
                <w:lang w:eastAsia="zh-CN"/>
              </w:rPr>
              <w:t>）㎜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=1μm </w:t>
            </w:r>
            <w:r>
              <w:rPr>
                <w:rFonts w:hint="eastAsia"/>
                <w:i/>
                <w:iCs/>
                <w:sz w:val="21"/>
                <w:szCs w:val="21"/>
                <w:lang w:val="en-US" w:eastAsia="zh-CN"/>
              </w:rPr>
              <w:t>K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测长机</w:t>
            </w:r>
          </w:p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（0.5+L/100）μm</w:t>
            </w:r>
          </w:p>
        </w:tc>
        <w:tc>
          <w:tcPr>
            <w:tcW w:w="2132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机械工业第二十八计量测试中心站（成都）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2021.5.20</w:t>
            </w:r>
          </w:p>
        </w:tc>
        <w:tc>
          <w:tcPr>
            <w:tcW w:w="879" w:type="dxa"/>
            <w:vAlign w:val="top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审核综合意見：</w:t>
            </w:r>
            <w:bookmarkStart w:id="2" w:name="_GoBack"/>
            <w:bookmarkEnd w:id="2"/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立计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量标准，测量设备由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品控部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负责溯源。公司测量设备全部委托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国家电焊机质量检定检验中心成都三方电器有限公司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成都市计量检定测试院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机械工业第二十八计量测试中心站（成都）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品控部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4587240</wp:posOffset>
                  </wp:positionH>
                  <wp:positionV relativeFrom="paragraph">
                    <wp:posOffset>276225</wp:posOffset>
                  </wp:positionV>
                  <wp:extent cx="903605" cy="565150"/>
                  <wp:effectExtent l="0" t="0" r="10795" b="6350"/>
                  <wp:wrapNone/>
                  <wp:docPr id="2" name="图片 2" descr="9d4a8abc5066497decd3538d55cf2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d4a8abc5066497decd3538d55cf2be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56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drawing>
                <wp:inline distT="0" distB="0" distL="114300" distR="114300">
                  <wp:extent cx="770890" cy="300990"/>
                  <wp:effectExtent l="0" t="0" r="0" b="3175"/>
                  <wp:docPr id="1" name="图片 1" descr="胡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胡琳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890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1312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9A239B"/>
    <w:rsid w:val="27B30762"/>
    <w:rsid w:val="39CC38DC"/>
    <w:rsid w:val="73CC56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1</TotalTime>
  <ScaleCrop>false</ScaleCrop>
  <LinksUpToDate>false</LinksUpToDate>
  <CharactersWithSpaces>516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兴武老孙</cp:lastModifiedBy>
  <dcterms:modified xsi:type="dcterms:W3CDTF">2021-12-09T07:28:44Z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A361886F9A25412F9CFC126959D014E2</vt:lpwstr>
  </property>
</Properties>
</file>