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附录C</w:t>
      </w:r>
    </w:p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389"/>
        <w:gridCol w:w="1151"/>
        <w:gridCol w:w="1625"/>
        <w:gridCol w:w="1112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202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-01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测量过程名称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/>
              </w:rPr>
              <w:t>SF-3000录井仪立压测量单元压力校验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编号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YASF/-01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研发</w:t>
            </w:r>
            <w:r>
              <w:rPr>
                <w:rFonts w:hint="eastAsia" w:ascii="宋体" w:hAnsi="宋体" w:cs="宋体"/>
                <w:szCs w:val="20"/>
              </w:rPr>
              <w:t>车间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测量项目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/>
              </w:rPr>
              <w:t>压力校验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测量过程要素概述：</w:t>
            </w:r>
          </w:p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测量设备：MY-YJY-YDT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液压</w:t>
            </w:r>
            <w:r>
              <w:rPr>
                <w:rFonts w:hint="eastAsia" w:ascii="宋体" w:hAnsi="宋体" w:cs="宋体"/>
                <w:szCs w:val="20"/>
              </w:rPr>
              <w:t>校验台</w:t>
            </w:r>
          </w:p>
          <w:p>
            <w:pPr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测量方法：对SF-3000录井仪立压测量单位加压力至40</w:t>
            </w:r>
            <w:r>
              <w:rPr>
                <w:rFonts w:ascii="宋体" w:hAnsi="宋体" w:cs="宋体"/>
                <w:szCs w:val="20"/>
              </w:rPr>
              <w:t>M</w:t>
            </w:r>
            <w:r>
              <w:rPr>
                <w:rFonts w:hint="eastAsia" w:ascii="宋体" w:hAnsi="宋体" w:cs="宋体"/>
                <w:szCs w:val="20"/>
              </w:rPr>
              <w:t>P</w:t>
            </w:r>
            <w:r>
              <w:rPr>
                <w:rFonts w:ascii="宋体" w:hAnsi="宋体" w:cs="宋体"/>
                <w:szCs w:val="20"/>
              </w:rPr>
              <w:t>a</w:t>
            </w:r>
            <w:r>
              <w:rPr>
                <w:rFonts w:hint="eastAsia" w:ascii="宋体" w:hAnsi="宋体" w:cs="宋体"/>
                <w:szCs w:val="20"/>
              </w:rPr>
              <w:t>时，测量值在（39.2-40.8）</w:t>
            </w:r>
            <w:r>
              <w:rPr>
                <w:rFonts w:ascii="宋体" w:hAnsi="宋体" w:cs="宋体"/>
                <w:szCs w:val="20"/>
              </w:rPr>
              <w:t>M</w:t>
            </w:r>
            <w:r>
              <w:rPr>
                <w:rFonts w:hint="eastAsia" w:ascii="宋体" w:hAnsi="宋体" w:cs="宋体"/>
                <w:szCs w:val="20"/>
              </w:rPr>
              <w:t>P</w:t>
            </w:r>
            <w:r>
              <w:rPr>
                <w:rFonts w:ascii="宋体" w:hAnsi="宋体" w:cs="宋体"/>
                <w:szCs w:val="20"/>
              </w:rPr>
              <w:t>a</w:t>
            </w:r>
            <w:r>
              <w:rPr>
                <w:rFonts w:hint="eastAsia" w:ascii="宋体" w:hAnsi="宋体" w:cs="宋体"/>
                <w:szCs w:val="20"/>
              </w:rPr>
              <w:t>间，记录数值。</w:t>
            </w:r>
          </w:p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环境条件：常温</w:t>
            </w:r>
          </w:p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测量软件；无</w:t>
            </w:r>
          </w:p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操作者技能：操作人员，经培训合格，有两年以上经验，且取得操作上岗证。</w:t>
            </w:r>
          </w:p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9360" w:type="dxa"/>
            <w:gridSpan w:val="8"/>
          </w:tcPr>
          <w:p>
            <w:pPr>
              <w:spacing w:line="360" w:lineRule="auto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有效性确认记录:</w:t>
            </w:r>
          </w:p>
          <w:p>
            <w:pPr>
              <w:spacing w:line="360" w:lineRule="auto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1、查看《测量设备台账》上的测量设备：</w:t>
            </w:r>
            <w:r>
              <w:rPr>
                <w:rFonts w:hint="eastAsia" w:ascii="宋体" w:hAnsi="宋体" w:cs="宋体"/>
                <w:szCs w:val="20"/>
              </w:rPr>
              <w:t>MY-YJY-YDT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液压</w:t>
            </w:r>
            <w:r>
              <w:rPr>
                <w:rFonts w:hint="eastAsia" w:ascii="宋体" w:hAnsi="宋体" w:cs="宋体"/>
                <w:szCs w:val="20"/>
              </w:rPr>
              <w:t>校验台</w:t>
            </w:r>
            <w:r>
              <w:rPr>
                <w:rFonts w:ascii="宋体" w:hAnsi="宋体" w:cs="宋体"/>
                <w:szCs w:val="20"/>
              </w:rPr>
              <w:t>，其</w:t>
            </w:r>
            <w:r>
              <w:rPr>
                <w:rFonts w:hint="eastAsia" w:ascii="宋体" w:hAnsi="宋体" w:cs="宋体"/>
                <w:szCs w:val="20"/>
              </w:rPr>
              <w:t>设备编号：SFSB-01，校准</w:t>
            </w:r>
            <w:r>
              <w:rPr>
                <w:rFonts w:ascii="宋体" w:hAnsi="宋体" w:cs="宋体"/>
                <w:szCs w:val="20"/>
              </w:rPr>
              <w:t>日期：</w:t>
            </w:r>
            <w:r>
              <w:rPr>
                <w:rFonts w:hint="eastAsia" w:ascii="宋体" w:hAnsi="宋体" w:cs="宋体"/>
                <w:szCs w:val="20"/>
              </w:rPr>
              <w:t>202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.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0"/>
              </w:rPr>
              <w:t>.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24</w:t>
            </w:r>
            <w:r>
              <w:rPr>
                <w:rFonts w:ascii="宋体" w:hAnsi="宋体" w:cs="宋体"/>
                <w:szCs w:val="20"/>
              </w:rPr>
              <w:t>，校准机构：</w:t>
            </w:r>
            <w:r>
              <w:rPr>
                <w:rFonts w:hint="eastAsia" w:ascii="宋体" w:hAnsi="宋体" w:cs="宋体"/>
                <w:szCs w:val="20"/>
              </w:rPr>
              <w:t>佛山市广电计量检测技术有限公司</w:t>
            </w:r>
            <w:r>
              <w:rPr>
                <w:rFonts w:ascii="宋体" w:hAnsi="宋体" w:cs="宋体"/>
                <w:szCs w:val="20"/>
              </w:rPr>
              <w:t>。符合要求。</w:t>
            </w:r>
          </w:p>
          <w:p>
            <w:pPr>
              <w:spacing w:line="360" w:lineRule="auto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2、检测过程有效性进行确认：</w:t>
            </w:r>
          </w:p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(1)、202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0"/>
              </w:rPr>
              <w:t>年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11</w:t>
            </w:r>
            <w:r>
              <w:rPr>
                <w:rFonts w:ascii="宋体" w:hAnsi="宋体" w:cs="宋体"/>
                <w:szCs w:val="20"/>
              </w:rPr>
              <w:t>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szCs w:val="20"/>
              </w:rPr>
              <w:t>日用编号</w:t>
            </w:r>
            <w:r>
              <w:rPr>
                <w:rFonts w:hint="eastAsia" w:ascii="宋体" w:hAnsi="宋体" w:cs="宋体"/>
                <w:szCs w:val="20"/>
              </w:rPr>
              <w:t>SFSB-01</w:t>
            </w:r>
            <w:r>
              <w:rPr>
                <w:rFonts w:ascii="宋体" w:hAnsi="宋体" w:cs="宋体"/>
                <w:szCs w:val="20"/>
              </w:rPr>
              <w:t>的</w:t>
            </w:r>
            <w:r>
              <w:rPr>
                <w:rFonts w:hint="eastAsia" w:ascii="宋体" w:hAnsi="宋体" w:cs="宋体"/>
                <w:szCs w:val="20"/>
              </w:rPr>
              <w:t>MY-YJY-YDT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液压</w:t>
            </w:r>
            <w:r>
              <w:rPr>
                <w:rFonts w:hint="eastAsia" w:ascii="宋体" w:hAnsi="宋体" w:cs="宋体"/>
                <w:szCs w:val="20"/>
              </w:rPr>
              <w:t>校验台</w:t>
            </w:r>
            <w:r>
              <w:rPr>
                <w:rFonts w:ascii="宋体" w:hAnsi="宋体" w:cs="宋体"/>
                <w:szCs w:val="20"/>
              </w:rPr>
              <w:t>对</w:t>
            </w:r>
            <w:r>
              <w:rPr>
                <w:rFonts w:hint="eastAsia"/>
              </w:rPr>
              <w:t>SF-3000录井仪立压测量单元</w:t>
            </w:r>
            <w:r>
              <w:rPr>
                <w:rFonts w:ascii="宋体" w:hAnsi="宋体" w:cs="宋体"/>
                <w:szCs w:val="20"/>
              </w:rPr>
              <w:t>进行3次检测，平均值为</w:t>
            </w:r>
            <w:r>
              <w:rPr>
                <w:rFonts w:ascii="宋体" w:hAnsi="宋体" w:cs="宋体"/>
                <w:szCs w:val="20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szCs w:val="20"/>
              </w:rPr>
              <w:t>=</w:t>
            </w:r>
            <w:r>
              <w:rPr>
                <w:rFonts w:hint="eastAsia" w:ascii="宋体" w:hAnsi="宋体" w:cs="宋体"/>
                <w:szCs w:val="20"/>
              </w:rPr>
              <w:t>40.1</w:t>
            </w:r>
            <w:r>
              <w:rPr>
                <w:rFonts w:hint="eastAsia"/>
              </w:rPr>
              <w:t xml:space="preserve"> MPa</w:t>
            </w:r>
          </w:p>
          <w:p>
            <w:pPr>
              <w:rPr>
                <w:rFonts w:hint="eastAsia"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(2)、202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0"/>
              </w:rPr>
              <w:t>年</w:t>
            </w:r>
            <w:r>
              <w:rPr>
                <w:rFonts w:hint="eastAsia" w:ascii="宋体" w:hAnsi="宋体" w:cs="宋体"/>
                <w:szCs w:val="20"/>
              </w:rPr>
              <w:t>11</w:t>
            </w:r>
            <w:r>
              <w:rPr>
                <w:rFonts w:ascii="宋体" w:hAnsi="宋体" w:cs="宋体"/>
                <w:szCs w:val="20"/>
              </w:rPr>
              <w:t>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szCs w:val="20"/>
              </w:rPr>
              <w:t>日用编号</w:t>
            </w:r>
            <w:r>
              <w:rPr>
                <w:rFonts w:hint="eastAsia" w:ascii="宋体" w:hAnsi="宋体" w:cs="宋体"/>
                <w:szCs w:val="20"/>
              </w:rPr>
              <w:t>190188</w:t>
            </w:r>
            <w:r>
              <w:rPr>
                <w:rFonts w:ascii="宋体" w:hAnsi="宋体" w:cs="宋体"/>
                <w:szCs w:val="20"/>
              </w:rPr>
              <w:t>的</w:t>
            </w:r>
            <w:r>
              <w:rPr>
                <w:rFonts w:hint="eastAsia" w:ascii="宋体" w:hAnsi="宋体" w:cs="宋体"/>
                <w:szCs w:val="20"/>
              </w:rPr>
              <w:t>ZHT-5600压力校验台</w:t>
            </w:r>
            <w:r>
              <w:rPr>
                <w:rFonts w:ascii="宋体" w:hAnsi="宋体" w:cs="宋体"/>
                <w:szCs w:val="20"/>
              </w:rPr>
              <w:t>对</w:t>
            </w:r>
            <w:r>
              <w:rPr>
                <w:rFonts w:hint="eastAsia"/>
              </w:rPr>
              <w:t>SF-3000录井仪立压测量单元</w:t>
            </w:r>
            <w:r>
              <w:rPr>
                <w:rFonts w:ascii="宋体" w:hAnsi="宋体" w:cs="宋体"/>
                <w:szCs w:val="20"/>
              </w:rPr>
              <w:t>进行3次检测，平均值为</w:t>
            </w:r>
            <w:r>
              <w:rPr>
                <w:rFonts w:ascii="宋体" w:hAnsi="宋体" w:cs="宋体"/>
                <w:szCs w:val="20"/>
              </w:rPr>
              <w:object>
                <v:shape id="_x0000_i1026" o:spt="75" type="#_x0000_t75" style="height:19pt;width:16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Cs w:val="20"/>
              </w:rPr>
              <w:t>=39.7</w:t>
            </w:r>
            <w:r>
              <w:rPr>
                <w:rFonts w:hint="eastAsia"/>
              </w:rPr>
              <w:t>MPa</w:t>
            </w:r>
            <w:bookmarkStart w:id="0" w:name="_GoBack"/>
            <w:bookmarkEnd w:id="0"/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ascii="宋体" w:hAnsi="宋体" w:cs="宋体"/>
                <w:szCs w:val="20"/>
              </w:rPr>
              <w:t>测量结果的扩展不确定度U=</w:t>
            </w:r>
            <w:r>
              <w:rPr>
                <w:rFonts w:hint="eastAsia" w:ascii="宋体" w:hAnsi="宋体" w:cs="宋体"/>
                <w:szCs w:val="20"/>
              </w:rPr>
              <w:t>0.48</w:t>
            </w:r>
            <w:r>
              <w:rPr>
                <w:rFonts w:hint="eastAsia"/>
              </w:rPr>
              <w:t xml:space="preserve"> MPa</w:t>
            </w:r>
            <w:r>
              <w:rPr>
                <w:rFonts w:hint="eastAsia" w:ascii="宋体" w:hAnsi="宋体" w:cs="宋体"/>
                <w:szCs w:val="20"/>
              </w:rPr>
              <w:t>，</w:t>
            </w:r>
            <w:r>
              <w:rPr>
                <w:rFonts w:ascii="宋体" w:hAnsi="宋体" w:cs="宋体"/>
                <w:szCs w:val="20"/>
              </w:rPr>
              <w:t>k=2，则En</w:t>
            </w:r>
            <w:r>
              <w:rPr>
                <w:kern w:val="0"/>
                <w:sz w:val="24"/>
              </w:rPr>
              <w:t>=</w:t>
            </w:r>
            <w:r>
              <w:rPr>
                <w:kern w:val="0"/>
                <w:position w:val="-38"/>
                <w:sz w:val="24"/>
              </w:rPr>
              <w:object>
                <v:shape id="_x0000_i1027" o:spt="75" type="#_x0000_t75" style="height:45.5pt;width:164.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当E n≤1时测量过程有效。此En=0.</w:t>
            </w:r>
            <w:r>
              <w:rPr>
                <w:rFonts w:hint="eastAsia" w:ascii="宋体" w:hAnsi="宋体" w:cs="宋体"/>
                <w:szCs w:val="20"/>
              </w:rPr>
              <w:t>58</w:t>
            </w:r>
            <w:r>
              <w:rPr>
                <w:rFonts w:ascii="宋体" w:hAnsi="宋体" w:cs="宋体"/>
                <w:szCs w:val="20"/>
              </w:rPr>
              <w:t>&lt;1，该测量过程有效。</w:t>
            </w:r>
          </w:p>
          <w:p>
            <w:pPr>
              <w:ind w:firstLine="630" w:firstLineChars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cs="宋体"/>
                <w:szCs w:val="20"/>
              </w:rPr>
              <w:t>确认人员：</w:t>
            </w:r>
            <w:r>
              <w:rPr>
                <w:rFonts w:hint="eastAsia"/>
                <w:szCs w:val="21"/>
              </w:rPr>
              <w:t>姜亚辉</w:t>
            </w:r>
            <w:r>
              <w:rPr>
                <w:rFonts w:hint="eastAsia" w:ascii="宋体" w:hAnsi="宋体" w:cs="宋体"/>
                <w:szCs w:val="20"/>
              </w:rPr>
              <w:t xml:space="preserve">                                   </w:t>
            </w:r>
            <w:r>
              <w:rPr>
                <w:rFonts w:ascii="宋体" w:hAnsi="宋体" w:cs="宋体"/>
                <w:szCs w:val="20"/>
              </w:rPr>
              <w:t>日期：202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0"/>
              </w:rPr>
              <w:t>年</w:t>
            </w: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0"/>
              </w:rPr>
              <w:t>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变更记录:</w:t>
            </w: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8890</wp:posOffset>
            </wp:positionV>
            <wp:extent cx="781050" cy="393700"/>
            <wp:effectExtent l="0" t="0" r="0" b="6350"/>
            <wp:wrapNone/>
            <wp:docPr id="1" name="图片 1" descr="68d80296c9881167138c221c7505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80296c9881167138c221c750556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满足要求！                2021.12.10   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42988"/>
    <w:rsid w:val="00054624"/>
    <w:rsid w:val="00070998"/>
    <w:rsid w:val="00072249"/>
    <w:rsid w:val="000A31E5"/>
    <w:rsid w:val="0011146A"/>
    <w:rsid w:val="00137CE8"/>
    <w:rsid w:val="00152512"/>
    <w:rsid w:val="00155CCF"/>
    <w:rsid w:val="00176F55"/>
    <w:rsid w:val="00181397"/>
    <w:rsid w:val="001821BF"/>
    <w:rsid w:val="001A58DC"/>
    <w:rsid w:val="001A76C2"/>
    <w:rsid w:val="001B4019"/>
    <w:rsid w:val="001D2DD7"/>
    <w:rsid w:val="00267C26"/>
    <w:rsid w:val="002A7F0E"/>
    <w:rsid w:val="002D3802"/>
    <w:rsid w:val="00303493"/>
    <w:rsid w:val="00327686"/>
    <w:rsid w:val="00341974"/>
    <w:rsid w:val="003B43A5"/>
    <w:rsid w:val="003C57DA"/>
    <w:rsid w:val="0041689E"/>
    <w:rsid w:val="004638C2"/>
    <w:rsid w:val="004D1E30"/>
    <w:rsid w:val="00524B12"/>
    <w:rsid w:val="00553385"/>
    <w:rsid w:val="00557160"/>
    <w:rsid w:val="005A258A"/>
    <w:rsid w:val="005B1D01"/>
    <w:rsid w:val="005B689A"/>
    <w:rsid w:val="005B6B21"/>
    <w:rsid w:val="005E37C7"/>
    <w:rsid w:val="00604800"/>
    <w:rsid w:val="00647020"/>
    <w:rsid w:val="0066007A"/>
    <w:rsid w:val="006A66A4"/>
    <w:rsid w:val="006B4C2F"/>
    <w:rsid w:val="006C46E7"/>
    <w:rsid w:val="006D2339"/>
    <w:rsid w:val="00725213"/>
    <w:rsid w:val="0072657F"/>
    <w:rsid w:val="00730E8D"/>
    <w:rsid w:val="00765287"/>
    <w:rsid w:val="007765BB"/>
    <w:rsid w:val="007816F0"/>
    <w:rsid w:val="007C3D73"/>
    <w:rsid w:val="007E77E3"/>
    <w:rsid w:val="007F1A2B"/>
    <w:rsid w:val="00860C7C"/>
    <w:rsid w:val="00882B0B"/>
    <w:rsid w:val="008A2163"/>
    <w:rsid w:val="008D58E4"/>
    <w:rsid w:val="0091615E"/>
    <w:rsid w:val="009260F6"/>
    <w:rsid w:val="00954060"/>
    <w:rsid w:val="00954566"/>
    <w:rsid w:val="009754B8"/>
    <w:rsid w:val="00980AA2"/>
    <w:rsid w:val="009875B3"/>
    <w:rsid w:val="009A10C3"/>
    <w:rsid w:val="009C5E69"/>
    <w:rsid w:val="009E71B9"/>
    <w:rsid w:val="009F4E1A"/>
    <w:rsid w:val="00A353CD"/>
    <w:rsid w:val="00A67C41"/>
    <w:rsid w:val="00A72173"/>
    <w:rsid w:val="00A81BAE"/>
    <w:rsid w:val="00A921C5"/>
    <w:rsid w:val="00A96CE3"/>
    <w:rsid w:val="00AC125E"/>
    <w:rsid w:val="00B058F8"/>
    <w:rsid w:val="00B55663"/>
    <w:rsid w:val="00BB2B18"/>
    <w:rsid w:val="00BB6A21"/>
    <w:rsid w:val="00BD30CD"/>
    <w:rsid w:val="00BE38BA"/>
    <w:rsid w:val="00BF73F1"/>
    <w:rsid w:val="00BF7D97"/>
    <w:rsid w:val="00C2549A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33312"/>
    <w:rsid w:val="00D3435C"/>
    <w:rsid w:val="00D41FC7"/>
    <w:rsid w:val="00D64B35"/>
    <w:rsid w:val="00DC66C6"/>
    <w:rsid w:val="00DF288A"/>
    <w:rsid w:val="00E46334"/>
    <w:rsid w:val="00E71300"/>
    <w:rsid w:val="00E811CA"/>
    <w:rsid w:val="00EA755A"/>
    <w:rsid w:val="00ED3C02"/>
    <w:rsid w:val="00EE247F"/>
    <w:rsid w:val="00F039F1"/>
    <w:rsid w:val="00F24BF1"/>
    <w:rsid w:val="00F62E28"/>
    <w:rsid w:val="00F7042C"/>
    <w:rsid w:val="00F74E4A"/>
    <w:rsid w:val="00FC4733"/>
    <w:rsid w:val="00FF7566"/>
    <w:rsid w:val="119B18D5"/>
    <w:rsid w:val="178F489E"/>
    <w:rsid w:val="1DBF317A"/>
    <w:rsid w:val="2A842027"/>
    <w:rsid w:val="30D63EE1"/>
    <w:rsid w:val="359739F3"/>
    <w:rsid w:val="4DFA35C3"/>
    <w:rsid w:val="508C16C6"/>
    <w:rsid w:val="52216D1F"/>
    <w:rsid w:val="570B522E"/>
    <w:rsid w:val="57C97D52"/>
    <w:rsid w:val="59BC27D8"/>
    <w:rsid w:val="6771451C"/>
    <w:rsid w:val="685A4983"/>
    <w:rsid w:val="6C943E58"/>
    <w:rsid w:val="6DBE61EF"/>
    <w:rsid w:val="6F123D96"/>
    <w:rsid w:val="7532762A"/>
    <w:rsid w:val="7AE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131</Words>
  <Characters>750</Characters>
  <Lines>6</Lines>
  <Paragraphs>1</Paragraphs>
  <TotalTime>3</TotalTime>
  <ScaleCrop>false</ScaleCrop>
  <LinksUpToDate>false</LinksUpToDate>
  <CharactersWithSpaces>880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2018-02-09T02:08:00Z</dcterms:created>
  <dc:creator>wsp</dc:creator>
  <cp:lastModifiedBy>德福</cp:lastModifiedBy>
  <dcterms:modified xsi:type="dcterms:W3CDTF">2021-12-10T22:09:51Z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302FF35999D04C24A4292792B52B4089</vt:lpwstr>
  </property>
</Properties>
</file>