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0292-2020-2021</w:t>
      </w:r>
      <w:bookmarkEnd w:id="0"/>
    </w:p>
    <w:p>
      <w:pPr>
        <w:ind w:left="421" w:hanging="421" w:hangingChars="131"/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4.总要求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 xml:space="preserve">审核组组长（签字）：  </w:t>
      </w:r>
      <w:r>
        <w:rPr>
          <w:rFonts w:hint="default" w:ascii="Times New Roman" w:hAnsi="Times New Roman" w:eastAsia="宋体" w:cs="Times New Roman"/>
          <w:kern w:val="0"/>
          <w:szCs w:val="21"/>
        </w:rPr>
        <w:drawing>
          <wp:inline distT="0" distB="0" distL="114300" distR="114300">
            <wp:extent cx="690880" cy="299085"/>
            <wp:effectExtent l="0" t="0" r="7620" b="5715"/>
            <wp:docPr id="1" name="图片 1" descr="8353a443eef5f2f3ab7955c94e07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53a443eef5f2f3ab7955c94e07d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0"/>
          <w:szCs w:val="21"/>
        </w:rPr>
        <w:t xml:space="preserve">            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kern w:val="0"/>
          <w:szCs w:val="21"/>
        </w:rPr>
        <w:t>日期：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>2021年1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>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E17C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2021-12-22T01:24:34Z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62D1D4CBB6594BE69FA5682EAC412D29</vt:lpwstr>
  </property>
</Properties>
</file>