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陕西大雄家具制造有限公司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10593-2024-SD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2025年06月17日上午至2025年06月17日下午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1577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