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eastAsia" w:ascii="宋体" w:eastAsia="宋体"/>
                <w:sz w:val="24"/>
                <w:szCs w:val="24"/>
                <w:lang w:val="en-US" w:eastAsia="zh-CN"/>
              </w:rPr>
            </w:pPr>
            <w:r>
              <w:rPr>
                <w:rFonts w:hint="eastAsia" w:ascii="宋体" w:hAnsi="宋体"/>
                <w:sz w:val="24"/>
                <w:szCs w:val="24"/>
              </w:rPr>
              <w:t xml:space="preserve">受审核部门：管理层  </w:t>
            </w:r>
            <w:r>
              <w:rPr>
                <w:rFonts w:hint="eastAsia" w:ascii="宋体" w:hAnsi="宋体"/>
                <w:sz w:val="24"/>
                <w:szCs w:val="24"/>
                <w:lang w:val="en-US" w:eastAsia="zh-CN"/>
              </w:rPr>
              <w:t xml:space="preserve">   </w:t>
            </w:r>
            <w:r>
              <w:rPr>
                <w:rFonts w:hint="eastAsia" w:ascii="宋体" w:hAnsi="宋体"/>
                <w:sz w:val="24"/>
                <w:szCs w:val="24"/>
              </w:rPr>
              <w:t>主管领导：</w:t>
            </w:r>
            <w:r>
              <w:rPr>
                <w:rFonts w:hint="eastAsia" w:ascii="宋体" w:hAnsi="宋体"/>
                <w:sz w:val="24"/>
                <w:szCs w:val="24"/>
                <w:lang w:val="en-US" w:eastAsia="zh-CN"/>
              </w:rPr>
              <w:t>张佳</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陪同人员：</w:t>
            </w:r>
            <w:r>
              <w:rPr>
                <w:rFonts w:hint="eastAsia" w:ascii="宋体" w:hAnsi="宋体"/>
                <w:sz w:val="24"/>
                <w:szCs w:val="24"/>
                <w:lang w:val="en-US" w:eastAsia="zh-CN"/>
              </w:rPr>
              <w:t>刘清意</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w:t>
            </w:r>
            <w:r>
              <w:rPr>
                <w:rFonts w:hint="eastAsia" w:ascii="宋体" w:hAnsi="宋体"/>
                <w:sz w:val="24"/>
                <w:szCs w:val="24"/>
                <w:lang w:val="en-US" w:eastAsia="zh-CN"/>
              </w:rPr>
              <w:t>郭力、王凯</w:t>
            </w:r>
            <w:r>
              <w:rPr>
                <w:rFonts w:ascii="宋体" w:hAnsi="宋体"/>
                <w:sz w:val="24"/>
                <w:szCs w:val="24"/>
              </w:rPr>
              <w:t xml:space="preserve">    </w:t>
            </w:r>
            <w:r>
              <w:rPr>
                <w:rFonts w:hint="eastAsia" w:ascii="宋体" w:hAnsi="宋体"/>
                <w:sz w:val="24"/>
                <w:szCs w:val="24"/>
              </w:rPr>
              <w:t>审核时间：</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w:t>
            </w:r>
            <w:r>
              <w:rPr>
                <w:rFonts w:hint="eastAsia" w:ascii="宋体" w:hAnsi="宋体"/>
                <w:sz w:val="24"/>
                <w:szCs w:val="24"/>
                <w:lang w:val="en-US" w:eastAsia="zh-CN"/>
              </w:rPr>
              <w:t>12</w:t>
            </w:r>
            <w:r>
              <w:rPr>
                <w:rFonts w:ascii="宋体"/>
                <w:sz w:val="24"/>
                <w:szCs w:val="24"/>
              </w:rPr>
              <w:t>.</w:t>
            </w:r>
            <w:r>
              <w:rPr>
                <w:rFonts w:hint="eastAsia" w:ascii="宋体" w:hAnsi="宋体"/>
                <w:sz w:val="24"/>
                <w:szCs w:val="24"/>
                <w:lang w:val="en-US" w:eastAsia="zh-CN"/>
              </w:rPr>
              <w:t>12</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ascii="宋体" w:hAnsi="宋体"/>
                <w:kern w:val="0"/>
                <w:sz w:val="21"/>
                <w:szCs w:val="21"/>
              </w:rPr>
            </w:pPr>
            <w:r>
              <w:rPr>
                <w:rFonts w:hint="eastAsia" w:ascii="宋体" w:hAnsi="宋体"/>
                <w:sz w:val="24"/>
                <w:szCs w:val="24"/>
              </w:rPr>
              <w:t>审核条款：</w:t>
            </w: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7.4信息交流、9.3管理评审、10.1改进、10.3持续改进，</w:t>
            </w:r>
          </w:p>
          <w:p>
            <w:pPr>
              <w:adjustRightInd w:val="0"/>
              <w:snapToGrid w:val="0"/>
              <w:ind w:right="105" w:rightChars="50"/>
              <w:jc w:val="left"/>
              <w:textAlignment w:val="baseline"/>
              <w:rPr>
                <w:rFonts w:ascii="宋体"/>
                <w:sz w:val="24"/>
                <w:szCs w:val="24"/>
              </w:rPr>
            </w:pPr>
            <w:r>
              <w:rPr>
                <w:rFonts w:hint="eastAsia" w:ascii="宋体" w:hAnsi="宋体"/>
                <w:kern w:val="0"/>
                <w:sz w:val="21"/>
                <w:szCs w:val="21"/>
              </w:rPr>
              <w:t>国家/地方监督抽查情况；顾客满意、相关方投诉及处理情况；验证企业相关资质证明的有效性，</w:t>
            </w:r>
            <w:r>
              <w:rPr>
                <w:rFonts w:hint="eastAsia" w:ascii="宋体" w:hAnsi="宋体"/>
                <w:kern w:val="0"/>
                <w:sz w:val="21"/>
                <w:szCs w:val="21"/>
                <w:lang w:val="en-US" w:eastAsia="zh-CN"/>
              </w:rPr>
              <w:t>上次审核</w:t>
            </w:r>
            <w:r>
              <w:rPr>
                <w:rFonts w:hint="eastAsia" w:ascii="宋体" w:hAnsi="宋体"/>
                <w:kern w:val="0"/>
                <w:sz w:val="21"/>
                <w:szCs w:val="21"/>
              </w:rPr>
              <w:t>问题验证；</w:t>
            </w:r>
            <w:r>
              <w:rPr>
                <w:rFonts w:hint="eastAsia" w:ascii="宋体" w:hAnsi="宋体"/>
                <w:kern w:val="0"/>
                <w:sz w:val="21"/>
                <w:szCs w:val="21"/>
                <w:lang w:val="en-US" w:eastAsia="zh-CN"/>
              </w:rPr>
              <w:t>证书、标志使用情况</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eastAsia" w:ascii="宋体" w:eastAsia="宋体"/>
                <w:sz w:val="21"/>
                <w:szCs w:val="21"/>
                <w:lang w:val="en-US" w:eastAsia="zh-CN"/>
              </w:rPr>
            </w:pPr>
            <w:r>
              <w:rPr>
                <w:rFonts w:hint="eastAsia" w:ascii="宋体" w:hAnsi="宋体"/>
                <w:sz w:val="21"/>
                <w:szCs w:val="21"/>
              </w:rPr>
              <w:t>面谈人员：最</w:t>
            </w:r>
            <w:r>
              <w:rPr>
                <w:rFonts w:hint="eastAsia" w:ascii="宋体" w:hAnsi="宋体"/>
                <w:sz w:val="21"/>
                <w:szCs w:val="21"/>
                <w:lang w:val="en-US" w:eastAsia="zh-CN"/>
              </w:rPr>
              <w:t>高</w:t>
            </w:r>
            <w:r>
              <w:rPr>
                <w:rFonts w:hint="eastAsia" w:ascii="宋体" w:hAnsi="宋体"/>
                <w:sz w:val="21"/>
                <w:szCs w:val="21"/>
              </w:rPr>
              <w:t>管理者</w:t>
            </w:r>
            <w:r>
              <w:rPr>
                <w:rFonts w:hint="eastAsia" w:ascii="宋体" w:hAnsi="宋体"/>
                <w:sz w:val="21"/>
                <w:szCs w:val="21"/>
                <w:lang w:eastAsia="zh-CN"/>
              </w:rPr>
              <w:t>：</w:t>
            </w:r>
            <w:r>
              <w:rPr>
                <w:rFonts w:hint="eastAsia" w:ascii="宋体" w:hAnsi="宋体"/>
                <w:sz w:val="21"/>
                <w:szCs w:val="21"/>
                <w:lang w:val="en-US" w:eastAsia="zh-CN"/>
              </w:rPr>
              <w:t>张佳</w:t>
            </w:r>
          </w:p>
          <w:p>
            <w:pPr>
              <w:spacing w:line="360" w:lineRule="auto"/>
              <w:ind w:firstLine="420" w:firstLineChars="200"/>
              <w:rPr>
                <w:rFonts w:hint="eastAsia" w:ascii="宋体" w:hAnsi="宋体"/>
                <w:spacing w:val="20"/>
                <w:sz w:val="21"/>
                <w:szCs w:val="21"/>
                <w:lang w:val="de-DE"/>
              </w:rPr>
            </w:pPr>
            <w:r>
              <w:rPr>
                <w:rFonts w:hint="eastAsia" w:ascii="宋体" w:hAnsi="宋体"/>
                <w:sz w:val="21"/>
                <w:szCs w:val="21"/>
              </w:rPr>
              <w:t>公司成立于</w:t>
            </w:r>
            <w:r>
              <w:rPr>
                <w:rFonts w:ascii="宋体" w:hAnsi="宋体"/>
                <w:sz w:val="21"/>
                <w:szCs w:val="21"/>
              </w:rPr>
              <w:t>20</w:t>
            </w:r>
            <w:r>
              <w:rPr>
                <w:rFonts w:hint="eastAsia" w:ascii="宋体" w:hAnsi="宋体"/>
                <w:sz w:val="21"/>
                <w:szCs w:val="21"/>
                <w:lang w:val="en-US" w:eastAsia="zh-CN"/>
              </w:rPr>
              <w:t>13</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日，法人代表</w:t>
            </w:r>
            <w:r>
              <w:rPr>
                <w:rFonts w:hint="eastAsia" w:ascii="宋体" w:hAnsi="宋体"/>
                <w:sz w:val="21"/>
                <w:szCs w:val="21"/>
                <w:lang w:val="en-US" w:eastAsia="zh-CN"/>
              </w:rPr>
              <w:t>张佳</w:t>
            </w:r>
            <w:r>
              <w:rPr>
                <w:rFonts w:hint="eastAsia" w:ascii="宋体" w:hAnsi="宋体"/>
                <w:sz w:val="21"/>
                <w:szCs w:val="21"/>
              </w:rPr>
              <w:t>，注册地址：</w:t>
            </w:r>
            <w:bookmarkStart w:id="0" w:name="生产地址"/>
            <w:r>
              <w:rPr>
                <w:rFonts w:asciiTheme="minorEastAsia" w:hAnsiTheme="minorEastAsia" w:eastAsiaTheme="minorEastAsia"/>
                <w:sz w:val="21"/>
                <w:szCs w:val="21"/>
              </w:rPr>
              <w:t>陕西省宝鸡市陈仓区东关街道双碌碡村</w:t>
            </w:r>
            <w:bookmarkEnd w:id="0"/>
            <w:r>
              <w:rPr>
                <w:rFonts w:hint="eastAsia"/>
                <w:color w:val="000000"/>
                <w:sz w:val="21"/>
                <w:szCs w:val="21"/>
              </w:rPr>
              <w:t>。</w:t>
            </w:r>
            <w:r>
              <w:rPr>
                <w:rFonts w:hint="eastAsia" w:ascii="宋体" w:hAnsi="宋体"/>
                <w:spacing w:val="20"/>
                <w:sz w:val="21"/>
                <w:szCs w:val="21"/>
                <w:lang w:val="de-DE"/>
              </w:rPr>
              <w:t>经营范围</w:t>
            </w:r>
            <w:bookmarkStart w:id="1" w:name="审核范围"/>
            <w:r>
              <w:rPr>
                <w:sz w:val="21"/>
                <w:szCs w:val="21"/>
              </w:rPr>
              <w:t>汽车离合器的加工（冶炼 、铸造除外）</w:t>
            </w:r>
            <w:r>
              <w:rPr>
                <w:rFonts w:ascii="宋体" w:hAnsi="宋体"/>
                <w:b w:val="0"/>
                <w:bCs/>
                <w:color w:val="000000" w:themeColor="text1"/>
                <w:sz w:val="21"/>
                <w:szCs w:val="21"/>
              </w:rPr>
              <w:t>。</w:t>
            </w:r>
            <w:bookmarkEnd w:id="1"/>
          </w:p>
          <w:p>
            <w:pPr>
              <w:spacing w:line="360" w:lineRule="auto"/>
              <w:ind w:firstLine="500" w:firstLineChars="200"/>
              <w:rPr>
                <w:rFonts w:hint="default" w:ascii="宋体" w:eastAsia="宋体"/>
                <w:sz w:val="21"/>
                <w:szCs w:val="21"/>
                <w:lang w:val="en-US" w:eastAsia="zh-CN"/>
              </w:rPr>
            </w:pPr>
            <w:r>
              <w:rPr>
                <w:rFonts w:hint="eastAsia" w:ascii="宋体" w:hAnsi="宋体"/>
                <w:spacing w:val="20"/>
                <w:sz w:val="21"/>
                <w:szCs w:val="21"/>
                <w:lang w:val="de-DE"/>
              </w:rPr>
              <w:t>经营范围包括了认证范围内产品。</w:t>
            </w:r>
            <w:r>
              <w:rPr>
                <w:rFonts w:hint="eastAsia" w:ascii="宋体" w:hAnsi="宋体"/>
                <w:spacing w:val="20"/>
                <w:sz w:val="21"/>
                <w:szCs w:val="21"/>
                <w:lang w:val="en-US" w:eastAsia="zh-CN"/>
              </w:rPr>
              <w:t>上次审核至今无变化。</w:t>
            </w:r>
          </w:p>
        </w:tc>
        <w:tc>
          <w:tcPr>
            <w:tcW w:w="1585" w:type="dxa"/>
          </w:tcPr>
          <w:p>
            <w:pPr>
              <w:rPr>
                <w:rFonts w:hint="eastAsia" w:ascii="宋体" w:eastAsia="宋体"/>
                <w:sz w:val="21"/>
                <w:szCs w:val="21"/>
                <w:lang w:val="en-US" w:eastAsia="zh-CN"/>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Cs w:val="21"/>
                <w:lang w:val="en-US" w:eastAsia="zh-CN"/>
              </w:rPr>
              <w:t>张义文</w:t>
            </w:r>
            <w:r>
              <w:rPr>
                <w:rFonts w:hint="eastAsia" w:ascii="宋体" w:hAnsi="宋体"/>
                <w:szCs w:val="24"/>
              </w:rPr>
              <w:t>介绍，对部门及其职责进行了规定，设有</w:t>
            </w:r>
            <w:r>
              <w:rPr>
                <w:rFonts w:hint="eastAsia" w:ascii="宋体" w:hAnsi="宋体"/>
                <w:szCs w:val="24"/>
                <w:lang w:val="en-US" w:eastAsia="zh-CN"/>
              </w:rPr>
              <w:t>办公室、供销部、技术质量部</w:t>
            </w:r>
            <w:r>
              <w:rPr>
                <w:rFonts w:hint="eastAsia" w:ascii="宋体" w:hAnsi="宋体"/>
                <w:szCs w:val="24"/>
              </w:rPr>
              <w:t>、生产部，编制了岗位职责汇编，以文件上发的形式沟通各部门的职责及各部门之间工作的联系。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4"/>
                <w:lang w:val="en-US" w:eastAsia="zh-CN"/>
              </w:rPr>
              <w:t>张佳</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w:t>
            </w:r>
            <w:r>
              <w:rPr>
                <w:rFonts w:hint="eastAsia" w:ascii="宋体" w:hAnsi="宋体"/>
                <w:szCs w:val="21"/>
                <w:lang w:val="en-US" w:eastAsia="zh-CN"/>
              </w:rPr>
              <w:t>张义文</w:t>
            </w:r>
            <w:r>
              <w:rPr>
                <w:rFonts w:hint="eastAsia" w:ascii="宋体" w:hAnsi="宋体"/>
                <w:szCs w:val="24"/>
              </w:rPr>
              <w:t>，主要负责公司行政及体系工作。</w:t>
            </w:r>
          </w:p>
          <w:p>
            <w:pPr>
              <w:spacing w:line="360" w:lineRule="auto"/>
              <w:rPr>
                <w:rFonts w:ascii="宋体"/>
                <w:szCs w:val="24"/>
              </w:rPr>
            </w:pPr>
            <w:r>
              <w:rPr>
                <w:rFonts w:ascii="宋体" w:hAnsi="宋体"/>
                <w:szCs w:val="24"/>
              </w:rPr>
              <w:t>1</w:t>
            </w:r>
            <w:r>
              <w:rPr>
                <w:rFonts w:hint="eastAsia" w:ascii="宋体" w:hAnsi="宋体"/>
                <w:szCs w:val="24"/>
              </w:rPr>
              <w:t>、确保本公司</w:t>
            </w:r>
            <w:r>
              <w:rPr>
                <w:rFonts w:hint="eastAsia" w:ascii="宋体" w:hAnsi="宋体"/>
                <w:szCs w:val="24"/>
                <w:lang w:val="en-US" w:eastAsia="zh-CN"/>
              </w:rPr>
              <w:t>环境管理</w:t>
            </w:r>
            <w:r>
              <w:rPr>
                <w:rFonts w:hint="eastAsia" w:ascii="宋体" w:hAnsi="宋体"/>
                <w:szCs w:val="24"/>
              </w:rPr>
              <w:t>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、在全公司范围内促进满足顾客要求意识、环境保护意识的形成和提高；就体系有关事宜对外联系。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企业提供编号：</w:t>
            </w:r>
            <w:r>
              <w:rPr>
                <w:rFonts w:hint="eastAsia" w:ascii="宋体" w:hAnsi="宋体"/>
                <w:szCs w:val="24"/>
                <w:lang w:val="en-US" w:eastAsia="zh-CN"/>
              </w:rPr>
              <w:t>E/JYX-2019</w:t>
            </w:r>
            <w:r>
              <w:rPr>
                <w:rFonts w:hint="eastAsia" w:ascii="宋体" w:hAnsi="宋体"/>
                <w:szCs w:val="24"/>
              </w:rPr>
              <w:t>《管理手册》，依据</w:t>
            </w:r>
            <w:r>
              <w:rPr>
                <w:rFonts w:ascii="宋体" w:hAnsi="宋体"/>
                <w:szCs w:val="24"/>
              </w:rPr>
              <w:t>IS014001:2015</w:t>
            </w:r>
            <w:r>
              <w:rPr>
                <w:rFonts w:hint="eastAsia" w:ascii="宋体" w:hAnsi="宋体"/>
                <w:szCs w:val="24"/>
              </w:rPr>
              <w:t>标准</w:t>
            </w:r>
            <w:r>
              <w:rPr>
                <w:rFonts w:hint="eastAsia" w:ascii="宋体" w:hAnsi="宋体"/>
                <w:szCs w:val="24"/>
                <w:lang w:eastAsia="zh-CN"/>
              </w:rPr>
              <w:t>，</w:t>
            </w:r>
            <w:r>
              <w:rPr>
                <w:rFonts w:ascii="宋体" w:hAnsi="宋体"/>
                <w:szCs w:val="24"/>
              </w:rPr>
              <w:t>2019.</w:t>
            </w:r>
            <w:r>
              <w:rPr>
                <w:rFonts w:hint="eastAsia" w:ascii="宋体" w:hAnsi="宋体"/>
                <w:szCs w:val="24"/>
                <w:lang w:val="en-US" w:eastAsia="zh-CN"/>
              </w:rPr>
              <w:t>5</w:t>
            </w:r>
            <w:r>
              <w:rPr>
                <w:rFonts w:ascii="宋体" w:hAnsi="宋体"/>
                <w:szCs w:val="24"/>
              </w:rPr>
              <w:t>.</w:t>
            </w:r>
            <w:r>
              <w:rPr>
                <w:rFonts w:hint="eastAsia" w:ascii="宋体" w:hAnsi="宋体"/>
                <w:szCs w:val="24"/>
                <w:lang w:val="en-US" w:eastAsia="zh-CN"/>
              </w:rPr>
              <w:t>1</w:t>
            </w:r>
            <w:r>
              <w:rPr>
                <w:rFonts w:hint="eastAsia" w:ascii="宋体" w:hAnsi="宋体"/>
                <w:szCs w:val="24"/>
              </w:rPr>
              <w:t>发布，</w:t>
            </w:r>
            <w:r>
              <w:rPr>
                <w:rFonts w:ascii="宋体" w:hAnsi="宋体"/>
                <w:szCs w:val="24"/>
              </w:rPr>
              <w:t>2019.</w:t>
            </w:r>
            <w:r>
              <w:rPr>
                <w:rFonts w:hint="eastAsia" w:ascii="宋体" w:hAnsi="宋体"/>
                <w:szCs w:val="24"/>
                <w:lang w:val="en-US" w:eastAsia="zh-CN"/>
              </w:rPr>
              <w:t>5</w:t>
            </w:r>
            <w:r>
              <w:rPr>
                <w:rFonts w:ascii="宋体" w:hAnsi="宋体"/>
                <w:szCs w:val="24"/>
              </w:rPr>
              <w:t>.</w:t>
            </w:r>
            <w:r>
              <w:rPr>
                <w:rFonts w:hint="eastAsia" w:ascii="宋体" w:hAnsi="宋体"/>
                <w:szCs w:val="24"/>
                <w:lang w:val="en-US" w:eastAsia="zh-CN"/>
              </w:rPr>
              <w:t>1</w:t>
            </w:r>
            <w:r>
              <w:rPr>
                <w:rFonts w:hint="eastAsia" w:ascii="宋体" w:hAnsi="宋体"/>
                <w:szCs w:val="24"/>
              </w:rPr>
              <w:t>实施；总经理</w:t>
            </w:r>
            <w:r>
              <w:rPr>
                <w:rFonts w:hint="eastAsia" w:ascii="宋体" w:hAnsi="宋体"/>
                <w:szCs w:val="24"/>
                <w:lang w:val="en-US" w:eastAsia="zh-CN"/>
              </w:rPr>
              <w:t>张佳</w:t>
            </w:r>
            <w:r>
              <w:rPr>
                <w:rFonts w:hint="eastAsia" w:ascii="宋体" w:hAnsi="宋体"/>
                <w:szCs w:val="24"/>
              </w:rPr>
              <w:t>批准。任命管代：</w:t>
            </w:r>
            <w:r>
              <w:rPr>
                <w:rFonts w:hint="eastAsia" w:ascii="宋体" w:hAnsi="宋体"/>
                <w:szCs w:val="21"/>
                <w:lang w:val="en-US" w:eastAsia="zh-CN"/>
              </w:rPr>
              <w:t>张义文</w:t>
            </w:r>
            <w:r>
              <w:rPr>
                <w:rFonts w:hint="eastAsia" w:ascii="宋体" w:hAnsi="宋体"/>
                <w:szCs w:val="24"/>
              </w:rPr>
              <w:t>；</w:t>
            </w:r>
            <w:r>
              <w:rPr>
                <w:rFonts w:hint="eastAsia" w:ascii="宋体" w:hAnsi="宋体"/>
                <w:szCs w:val="24"/>
                <w:lang w:val="en-US" w:eastAsia="zh-CN"/>
              </w:rPr>
              <w:t>管理手册从</w:t>
            </w:r>
            <w:r>
              <w:rPr>
                <w:rFonts w:hint="eastAsia" w:ascii="宋体" w:hAnsi="宋体"/>
                <w:spacing w:val="20"/>
                <w:sz w:val="21"/>
                <w:szCs w:val="21"/>
                <w:lang w:val="en-US" w:eastAsia="zh-CN"/>
              </w:rPr>
              <w:t>上次审核至今无变化。</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ascii="宋体" w:hAnsi="宋体"/>
                <w:szCs w:val="24"/>
                <w:lang w:val="en-US" w:eastAsia="zh-CN"/>
              </w:rPr>
              <w:t>E/JYX</w:t>
            </w:r>
            <w:r>
              <w:rPr>
                <w:rFonts w:ascii="宋体" w:hAnsi="宋体"/>
                <w:szCs w:val="21"/>
              </w:rPr>
              <w:t>-2019</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color w:val="000000"/>
                <w:szCs w:val="24"/>
                <w:lang w:val="en-US" w:eastAsia="zh-CN"/>
              </w:rPr>
              <w:t>张佳</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w:t>
            </w:r>
            <w:r>
              <w:rPr>
                <w:rFonts w:hint="eastAsia" w:ascii="宋体" w:hAnsi="宋体"/>
                <w:color w:val="000000"/>
                <w:szCs w:val="24"/>
                <w:lang w:val="en-US" w:eastAsia="zh-CN"/>
              </w:rPr>
              <w:t>陕西</w:t>
            </w:r>
            <w:r>
              <w:rPr>
                <w:rFonts w:hint="eastAsia" w:ascii="宋体" w:hAnsi="宋体"/>
                <w:color w:val="000000"/>
                <w:szCs w:val="24"/>
              </w:rPr>
              <w:t>居于</w:t>
            </w:r>
            <w:r>
              <w:rPr>
                <w:rFonts w:hint="eastAsia" w:ascii="宋体" w:hAnsi="宋体"/>
                <w:color w:val="000000"/>
                <w:szCs w:val="24"/>
                <w:lang w:val="en-US" w:eastAsia="zh-CN"/>
              </w:rPr>
              <w:t>一定的</w:t>
            </w:r>
            <w:r>
              <w:rPr>
                <w:rFonts w:hint="eastAsia" w:ascii="宋体" w:hAnsi="宋体"/>
                <w:color w:val="000000"/>
                <w:szCs w:val="24"/>
              </w:rPr>
              <w:t>领先地位，在行业内占据一定市场地位。</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hint="eastAsia" w:ascii="宋体" w:eastAsia="宋体"/>
                <w:szCs w:val="24"/>
                <w:lang w:eastAsia="zh-CN"/>
              </w:rPr>
            </w:pPr>
            <w:r>
              <w:rPr>
                <w:rFonts w:ascii="宋体" w:hAnsi="宋体"/>
                <w:szCs w:val="24"/>
              </w:rPr>
              <w:t xml:space="preserve">EMS: </w:t>
            </w:r>
            <w:r>
              <w:rPr>
                <w:sz w:val="21"/>
                <w:szCs w:val="21"/>
              </w:rPr>
              <w:t>汽车离合器的加工（冶炼 、铸造除外）</w:t>
            </w:r>
            <w:r>
              <w:rPr>
                <w:rFonts w:hint="eastAsia"/>
                <w:sz w:val="21"/>
                <w:szCs w:val="21"/>
                <w:lang w:eastAsia="zh-CN"/>
              </w:rPr>
              <w:t>。</w:t>
            </w:r>
            <w:r>
              <w:rPr>
                <w:rFonts w:hint="eastAsia" w:ascii="宋体" w:hAnsi="宋体"/>
                <w:spacing w:val="20"/>
                <w:sz w:val="21"/>
                <w:szCs w:val="21"/>
                <w:lang w:val="en-US" w:eastAsia="zh-CN"/>
              </w:rPr>
              <w:t>上次审核至今无变化。</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w:t>
            </w:r>
            <w:r>
              <w:rPr>
                <w:rFonts w:hint="eastAsia" w:ascii="宋体" w:hAnsi="宋体"/>
                <w:szCs w:val="24"/>
                <w:lang w:val="en-US" w:eastAsia="zh-CN"/>
              </w:rPr>
              <w:t>环境</w:t>
            </w:r>
            <w:r>
              <w:rPr>
                <w:rFonts w:hint="eastAsia" w:ascii="宋体" w:hAnsi="宋体"/>
                <w:szCs w:val="24"/>
              </w:rPr>
              <w:t>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公司通过绩效评价、内部审核、管理评审等以期对环境管理管理体系得到改进。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企业已经制定环境方针，具体包含在《管理手册》，公司的环境方针是：</w:t>
            </w:r>
          </w:p>
          <w:p>
            <w:pPr>
              <w:ind w:firstLine="367" w:firstLineChars="147"/>
              <w:rPr>
                <w:rFonts w:hint="eastAsia" w:ascii="宋体" w:hAnsi="宋体"/>
                <w:spacing w:val="20"/>
                <w:szCs w:val="21"/>
                <w:lang w:val="en-US" w:eastAsia="zh-CN"/>
              </w:rPr>
            </w:pPr>
            <w:r>
              <w:rPr>
                <w:rFonts w:hint="eastAsia" w:ascii="宋体" w:hAnsi="宋体"/>
                <w:spacing w:val="20"/>
                <w:szCs w:val="21"/>
                <w:lang w:val="en-US" w:eastAsia="zh-CN"/>
              </w:rPr>
              <w:t>节约资源  保护环境  遵纪守法  持续改进</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4"/>
                <w:lang w:val="en-US" w:eastAsia="zh-CN"/>
              </w:rPr>
              <w:t>张佳</w:t>
            </w:r>
            <w:r>
              <w:rPr>
                <w:rFonts w:hint="eastAsia" w:ascii="宋体" w:hAnsi="宋体"/>
                <w:szCs w:val="24"/>
              </w:rPr>
              <w:t>；管代：</w:t>
            </w:r>
            <w:r>
              <w:rPr>
                <w:rFonts w:hint="eastAsia" w:ascii="宋体" w:hAnsi="宋体"/>
                <w:szCs w:val="21"/>
                <w:lang w:val="en-US" w:eastAsia="zh-CN"/>
              </w:rPr>
              <w:t>张义文</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据总经理介绍，一共为体系的建立实施和改进投入了各种资源、资金等约</w:t>
            </w:r>
            <w:r>
              <w:rPr>
                <w:rFonts w:hint="eastAsia" w:ascii="宋体" w:hAnsi="宋体"/>
                <w:color w:val="000000"/>
                <w:szCs w:val="24"/>
                <w:lang w:val="en-US" w:eastAsia="zh-CN"/>
              </w:rPr>
              <w:t>4</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rPr>
                <w:rFonts w:ascii="宋体"/>
                <w:szCs w:val="24"/>
              </w:rPr>
            </w:pPr>
            <w:r>
              <w:rPr>
                <w:rFonts w:hint="eastAsia" w:ascii="宋体" w:hAnsi="宋体"/>
                <w:szCs w:val="24"/>
              </w:rPr>
              <w:t>环境目标：</w:t>
            </w:r>
          </w:p>
          <w:p>
            <w:pPr>
              <w:spacing w:line="400" w:lineRule="exact"/>
              <w:ind w:firstLine="500" w:firstLineChars="200"/>
              <w:rPr>
                <w:rFonts w:hint="default" w:ascii="宋体" w:hAnsi="宋体"/>
                <w:spacing w:val="20"/>
                <w:szCs w:val="21"/>
                <w:lang w:val="en-US" w:eastAsia="zh-CN"/>
              </w:rPr>
            </w:pPr>
            <w:r>
              <w:rPr>
                <w:rFonts w:hint="eastAsia" w:ascii="宋体" w:hAnsi="宋体"/>
                <w:spacing w:val="20"/>
                <w:szCs w:val="21"/>
                <w:lang w:val="en-US" w:eastAsia="zh-CN"/>
              </w:rPr>
              <w:t>1、环境污染事故为0                      0</w:t>
            </w:r>
          </w:p>
          <w:p>
            <w:pPr>
              <w:spacing w:line="400" w:lineRule="exact"/>
              <w:ind w:firstLine="500" w:firstLineChars="200"/>
              <w:rPr>
                <w:rFonts w:hint="default" w:ascii="宋体" w:hAnsi="宋体"/>
                <w:spacing w:val="20"/>
                <w:szCs w:val="21"/>
                <w:lang w:val="en-US" w:eastAsia="zh-CN"/>
              </w:rPr>
            </w:pPr>
            <w:r>
              <w:rPr>
                <w:rFonts w:hint="eastAsia" w:ascii="宋体" w:hAnsi="宋体"/>
                <w:spacing w:val="20"/>
                <w:szCs w:val="21"/>
                <w:lang w:val="en-US" w:eastAsia="zh-CN"/>
              </w:rPr>
              <w:t>2、固体废物分类处置合格率≥95%            100%</w:t>
            </w:r>
          </w:p>
          <w:p>
            <w:pPr>
              <w:spacing w:line="400" w:lineRule="exact"/>
              <w:ind w:firstLine="500" w:firstLineChars="200"/>
              <w:rPr>
                <w:rFonts w:hint="default" w:ascii="宋体"/>
                <w:spacing w:val="20"/>
                <w:szCs w:val="21"/>
                <w:lang w:val="en-US"/>
              </w:rPr>
            </w:pPr>
            <w:r>
              <w:rPr>
                <w:rFonts w:hint="eastAsia" w:ascii="宋体" w:hAnsi="宋体"/>
                <w:spacing w:val="20"/>
                <w:szCs w:val="21"/>
                <w:lang w:val="en-US" w:eastAsia="zh-CN"/>
              </w:rPr>
              <w:t xml:space="preserve">3、万元产值降低电消耗1%。                1.11%   </w:t>
            </w:r>
          </w:p>
          <w:p>
            <w:pPr>
              <w:spacing w:line="360" w:lineRule="auto"/>
              <w:ind w:firstLine="420" w:firstLineChars="200"/>
              <w:rPr>
                <w:rFonts w:hint="eastAsia" w:ascii="宋体" w:hAnsi="宋体"/>
                <w:szCs w:val="24"/>
                <w:lang w:val="en-US" w:eastAsia="zh-CN"/>
              </w:rPr>
            </w:pPr>
            <w:r>
              <w:rPr>
                <w:rFonts w:hint="eastAsia" w:ascii="宋体" w:hAnsi="宋体"/>
                <w:szCs w:val="24"/>
              </w:rPr>
              <w:t>组织对公司环境目标、指标予以分解，并在相关职能层次部门建立分目标，</w:t>
            </w:r>
            <w:r>
              <w:rPr>
                <w:rFonts w:hint="eastAsia" w:ascii="宋体" w:hAnsi="宋体"/>
                <w:szCs w:val="24"/>
                <w:lang w:val="en-US" w:eastAsia="zh-CN"/>
              </w:rPr>
              <w:t>见相关部门审核记录</w:t>
            </w:r>
          </w:p>
          <w:p>
            <w:pPr>
              <w:spacing w:line="360" w:lineRule="auto"/>
              <w:ind w:firstLine="420" w:firstLineChars="200"/>
              <w:rPr>
                <w:rFonts w:hint="default" w:ascii="宋体" w:hAnsi="宋体"/>
                <w:color w:val="auto"/>
                <w:szCs w:val="24"/>
                <w:lang w:val="en-US" w:eastAsia="zh-CN"/>
              </w:rPr>
            </w:pPr>
            <w:r>
              <w:rPr>
                <w:rFonts w:hint="eastAsia" w:ascii="宋体" w:hAnsi="宋体"/>
                <w:color w:val="auto"/>
                <w:szCs w:val="24"/>
                <w:lang w:val="en-US" w:eastAsia="zh-CN"/>
              </w:rPr>
              <w:t>提供公司及各部门环境目标考核表，2021.12.</w:t>
            </w:r>
            <w:bookmarkStart w:id="2" w:name="_GoBack"/>
            <w:bookmarkEnd w:id="2"/>
            <w:r>
              <w:rPr>
                <w:rFonts w:hint="eastAsia" w:ascii="宋体" w:hAnsi="宋体"/>
                <w:color w:val="auto"/>
                <w:szCs w:val="24"/>
                <w:lang w:val="en-US" w:eastAsia="zh-CN"/>
              </w:rPr>
              <w:t>5月考核各部门目标均已完成。</w:t>
            </w:r>
          </w:p>
          <w:p>
            <w:pPr>
              <w:spacing w:line="360" w:lineRule="auto"/>
              <w:rPr>
                <w:rFonts w:ascii="宋体"/>
                <w:szCs w:val="24"/>
              </w:rPr>
            </w:pP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w:t>
            </w:r>
            <w:r>
              <w:rPr>
                <w:rFonts w:hint="eastAsia" w:ascii="宋体" w:hAnsi="宋体"/>
                <w:szCs w:val="24"/>
                <w:lang w:val="en-US" w:eastAsia="zh-CN"/>
              </w:rPr>
              <w:t>21</w:t>
            </w:r>
            <w:r>
              <w:rPr>
                <w:rFonts w:hint="eastAsia" w:ascii="宋体" w:hAnsi="宋体"/>
                <w:szCs w:val="24"/>
              </w:rPr>
              <w:t>年环保安全资金投入计划财务支出明细，至今支出</w:t>
            </w:r>
            <w:r>
              <w:rPr>
                <w:rFonts w:hint="eastAsia" w:ascii="宋体" w:hAnsi="宋体"/>
                <w:szCs w:val="24"/>
                <w:lang w:val="en-US" w:eastAsia="zh-CN"/>
              </w:rPr>
              <w:t>4</w:t>
            </w:r>
            <w:r>
              <w:rPr>
                <w:rFonts w:hint="eastAsia" w:ascii="宋体" w:hAnsi="宋体"/>
                <w:szCs w:val="24"/>
              </w:rPr>
              <w:t>万</w:t>
            </w:r>
            <w:r>
              <w:rPr>
                <w:rFonts w:hint="eastAsia" w:ascii="宋体" w:hAnsi="宋体"/>
                <w:szCs w:val="24"/>
                <w:lang w:val="en-US" w:eastAsia="zh-CN"/>
              </w:rPr>
              <w:t>余</w:t>
            </w:r>
            <w:r>
              <w:rPr>
                <w:rFonts w:hint="eastAsia" w:ascii="宋体" w:hAnsi="宋体"/>
                <w:szCs w:val="24"/>
              </w:rPr>
              <w:t>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w:t>
            </w:r>
            <w:r>
              <w:rPr>
                <w:rFonts w:hint="eastAsia" w:ascii="宋体" w:hAnsi="宋体"/>
                <w:szCs w:val="24"/>
                <w:lang w:val="en-US" w:eastAsia="zh-CN"/>
              </w:rPr>
              <w:t>环境</w:t>
            </w:r>
            <w:r>
              <w:rPr>
                <w:rFonts w:hint="eastAsia" w:ascii="宋体" w:hAnsi="宋体"/>
                <w:szCs w:val="24"/>
              </w:rPr>
              <w:t>体系的要求。公司将依据经营发展的需要，会不断补充与增加。</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张佳</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张佳</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1"/>
                <w:lang w:val="en-US" w:eastAsia="zh-CN"/>
              </w:rPr>
              <w:t>张义文</w:t>
            </w:r>
            <w:r>
              <w:rPr>
                <w:rFonts w:hint="eastAsia" w:ascii="宋体" w:hAnsi="宋体"/>
                <w:szCs w:val="24"/>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办公室</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color w:val="auto"/>
                <w:szCs w:val="24"/>
              </w:rPr>
            </w:pPr>
            <w:r>
              <w:rPr>
                <w:rFonts w:hint="eastAsia" w:ascii="宋体" w:hAnsi="宋体"/>
                <w:color w:val="auto"/>
                <w:szCs w:val="24"/>
              </w:rPr>
              <w:t>查看《管理评审程序》，基本符合要求。</w:t>
            </w:r>
            <w:r>
              <w:rPr>
                <w:rFonts w:ascii="宋体" w:hAnsi="宋体"/>
                <w:color w:val="auto"/>
                <w:szCs w:val="24"/>
              </w:rPr>
              <w:t>20</w:t>
            </w:r>
            <w:r>
              <w:rPr>
                <w:rFonts w:hint="eastAsia" w:ascii="宋体" w:hAnsi="宋体"/>
                <w:color w:val="auto"/>
                <w:szCs w:val="24"/>
                <w:lang w:val="en-US" w:eastAsia="zh-CN"/>
              </w:rPr>
              <w:t>21</w:t>
            </w:r>
            <w:r>
              <w:rPr>
                <w:rFonts w:ascii="宋体" w:hAnsi="宋体"/>
                <w:color w:val="auto"/>
                <w:szCs w:val="24"/>
              </w:rPr>
              <w:t>.</w:t>
            </w:r>
            <w:r>
              <w:rPr>
                <w:rFonts w:hint="eastAsia" w:ascii="宋体" w:hAnsi="宋体"/>
                <w:color w:val="auto"/>
                <w:szCs w:val="24"/>
                <w:lang w:val="en-US" w:eastAsia="zh-CN"/>
              </w:rPr>
              <w:t>10</w:t>
            </w:r>
            <w:r>
              <w:rPr>
                <w:rFonts w:ascii="宋体" w:hAnsi="宋体"/>
                <w:color w:val="auto"/>
                <w:szCs w:val="24"/>
              </w:rPr>
              <w:t>.</w:t>
            </w:r>
            <w:r>
              <w:rPr>
                <w:rFonts w:hint="eastAsia" w:ascii="宋体" w:hAnsi="宋体"/>
                <w:color w:val="auto"/>
                <w:szCs w:val="24"/>
                <w:lang w:val="en-US" w:eastAsia="zh-CN"/>
              </w:rPr>
              <w:t>28</w:t>
            </w:r>
            <w:r>
              <w:rPr>
                <w:rFonts w:hint="eastAsia" w:ascii="宋体" w:hAnsi="宋体"/>
                <w:color w:val="auto"/>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张佳</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w:t>
            </w:r>
            <w:r>
              <w:rPr>
                <w:rFonts w:hint="eastAsia" w:ascii="宋体" w:hAnsi="宋体"/>
                <w:szCs w:val="24"/>
                <w:lang w:val="en-US" w:eastAsia="zh-CN"/>
              </w:rPr>
              <w:t>持续</w:t>
            </w:r>
            <w:r>
              <w:rPr>
                <w:rFonts w:hint="eastAsia" w:ascii="宋体" w:hAnsi="宋体"/>
                <w:szCs w:val="24"/>
              </w:rPr>
              <w:t>适宜的、充分的和有效的，达到了顾客满意和持续改进的目的。</w:t>
            </w:r>
          </w:p>
          <w:p>
            <w:pPr>
              <w:spacing w:line="360" w:lineRule="auto"/>
              <w:ind w:firstLine="420"/>
              <w:jc w:val="left"/>
              <w:rPr>
                <w:rFonts w:ascii="宋体"/>
                <w:color w:val="auto"/>
                <w:szCs w:val="21"/>
              </w:rPr>
            </w:pPr>
            <w:r>
              <w:rPr>
                <w:rFonts w:hint="eastAsia" w:ascii="宋体" w:hAnsi="宋体"/>
                <w:color w:val="auto"/>
                <w:szCs w:val="24"/>
              </w:rPr>
              <w:t>提出了</w:t>
            </w:r>
            <w:r>
              <w:rPr>
                <w:rFonts w:hint="eastAsia" w:ascii="宋体" w:hAnsi="宋体"/>
                <w:color w:val="auto"/>
                <w:szCs w:val="24"/>
                <w:lang w:val="en-US" w:eastAsia="zh-CN"/>
              </w:rPr>
              <w:t>1</w:t>
            </w:r>
            <w:r>
              <w:rPr>
                <w:rFonts w:hint="eastAsia" w:ascii="宋体" w:hAnsi="宋体"/>
                <w:color w:val="auto"/>
                <w:szCs w:val="24"/>
              </w:rPr>
              <w:t>项改进措施</w:t>
            </w:r>
            <w:r>
              <w:rPr>
                <w:rFonts w:ascii="宋体" w:hAnsi="宋体"/>
                <w:color w:val="auto"/>
                <w:szCs w:val="24"/>
              </w:rPr>
              <w:t>:</w:t>
            </w:r>
            <w:r>
              <w:rPr>
                <w:rFonts w:hint="eastAsia" w:ascii="宋体" w:hAnsi="宋体"/>
                <w:color w:val="auto"/>
                <w:szCs w:val="24"/>
                <w:lang w:val="en-US" w:eastAsia="zh-CN"/>
              </w:rPr>
              <w:t>进一步加强员工环境管理体系文件和制度的培训学习。</w:t>
            </w:r>
            <w:r>
              <w:rPr>
                <w:rFonts w:hint="eastAsia" w:ascii="宋体" w:hAnsi="宋体"/>
                <w:color w:val="auto"/>
                <w:szCs w:val="21"/>
              </w:rPr>
              <w:t>。</w:t>
            </w:r>
          </w:p>
          <w:p>
            <w:pPr>
              <w:spacing w:line="360" w:lineRule="auto"/>
              <w:rPr>
                <w:rFonts w:ascii="宋体"/>
                <w:szCs w:val="24"/>
              </w:rPr>
            </w:pPr>
            <w:r>
              <w:rPr>
                <w:rFonts w:hint="eastAsia" w:ascii="宋体" w:hAnsi="宋体"/>
                <w:color w:val="auto"/>
                <w:szCs w:val="24"/>
              </w:rPr>
              <w:t>管理评审的策划及实施符合要求。</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行政部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lang w:val="en-US" w:eastAsia="zh-CN"/>
              </w:rPr>
              <w:t>上次审核</w:t>
            </w:r>
            <w:r>
              <w:rPr>
                <w:rFonts w:hint="eastAsia" w:ascii="宋体" w:hAnsi="宋体"/>
                <w:szCs w:val="24"/>
              </w:rPr>
              <w:t>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r>
              <w:rPr>
                <w:rFonts w:hint="eastAsia" w:ascii="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top"/>
          </w:tcPr>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Arial"/>
                <w:spacing w:val="-6"/>
                <w:sz w:val="21"/>
                <w:szCs w:val="21"/>
                <w:lang w:val="en-US" w:eastAsia="zh-CN"/>
              </w:rPr>
              <w:t>证书、标识使用情况；上次审核不符合整改情况。</w:t>
            </w:r>
          </w:p>
        </w:tc>
        <w:tc>
          <w:tcPr>
            <w:tcW w:w="1311" w:type="dxa"/>
            <w:vAlign w:val="top"/>
          </w:tcPr>
          <w:p>
            <w:pPr>
              <w:spacing w:line="360" w:lineRule="auto"/>
              <w:rPr>
                <w:rFonts w:ascii="宋体" w:hAnsi="宋体" w:eastAsia="宋体" w:cs="宋体"/>
                <w:color w:val="000000" w:themeColor="text1"/>
                <w:kern w:val="2"/>
                <w:sz w:val="21"/>
                <w:szCs w:val="21"/>
                <w:lang w:val="en-US" w:eastAsia="zh-CN" w:bidi="ar-SA"/>
              </w:rPr>
            </w:pPr>
          </w:p>
        </w:tc>
        <w:tc>
          <w:tcPr>
            <w:tcW w:w="10004" w:type="dxa"/>
            <w:vAlign w:val="top"/>
          </w:tcPr>
          <w:p>
            <w:pPr>
              <w:spacing w:line="360" w:lineRule="auto"/>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ind w:left="420" w:leftChars="200"/>
              <w:rPr>
                <w:rFonts w:hint="eastAsia" w:ascii="宋体" w:hAnsi="宋体" w:eastAsia="宋体" w:cs="宋体"/>
                <w:color w:val="000000" w:themeColor="text1"/>
                <w:kern w:val="2"/>
                <w:sz w:val="21"/>
                <w:szCs w:val="21"/>
                <w:lang w:val="en-US" w:eastAsia="zh-CN" w:bidi="ar-SA"/>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1585" w:type="dxa"/>
          </w:tcPr>
          <w:p>
            <w:pPr>
              <w:rPr>
                <w:rFonts w:hint="eastAsia" w:ascii="宋体"/>
                <w:sz w:val="21"/>
                <w:szCs w:val="21"/>
                <w:lang w:val="en-US" w:eastAsia="zh-CN"/>
              </w:rPr>
            </w:pPr>
          </w:p>
        </w:tc>
      </w:tr>
    </w:tbl>
    <w:p>
      <w:pPr>
        <w:jc w:val="center"/>
        <w:rPr>
          <w:rFonts w:ascii="宋体"/>
        </w:rPr>
      </w:pPr>
    </w:p>
    <w:p>
      <w:pPr>
        <w:pStyle w:val="5"/>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DD03A7"/>
    <w:rsid w:val="04EE6171"/>
    <w:rsid w:val="0952002A"/>
    <w:rsid w:val="09782D27"/>
    <w:rsid w:val="0B2C62EF"/>
    <w:rsid w:val="0E302A54"/>
    <w:rsid w:val="108219C2"/>
    <w:rsid w:val="17C22D06"/>
    <w:rsid w:val="1A273DC2"/>
    <w:rsid w:val="1C846093"/>
    <w:rsid w:val="204B246C"/>
    <w:rsid w:val="27E30553"/>
    <w:rsid w:val="2A217BA6"/>
    <w:rsid w:val="2F2A2336"/>
    <w:rsid w:val="36BD6FED"/>
    <w:rsid w:val="43C65B90"/>
    <w:rsid w:val="45F91B41"/>
    <w:rsid w:val="471E6FD0"/>
    <w:rsid w:val="4D4507B1"/>
    <w:rsid w:val="5192394B"/>
    <w:rsid w:val="537F77EE"/>
    <w:rsid w:val="55993DCF"/>
    <w:rsid w:val="5961375C"/>
    <w:rsid w:val="597F7155"/>
    <w:rsid w:val="5A21345D"/>
    <w:rsid w:val="5EA12B9A"/>
    <w:rsid w:val="61974179"/>
    <w:rsid w:val="62D3586D"/>
    <w:rsid w:val="66CF4AA5"/>
    <w:rsid w:val="68AF31CE"/>
    <w:rsid w:val="6DD70F24"/>
    <w:rsid w:val="7ABF1BE6"/>
    <w:rsid w:val="7B3A7A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locked/>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9"/>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link w:val="4"/>
    <w:semiHidden/>
    <w:qFormat/>
    <w:locked/>
    <w:uiPriority w:val="99"/>
    <w:rPr>
      <w:rFonts w:ascii="Times New Roman" w:hAnsi="Times New Roman" w:eastAsia="宋体" w:cs="Times New Roman"/>
      <w:sz w:val="18"/>
      <w:szCs w:val="18"/>
    </w:rPr>
  </w:style>
  <w:style w:type="character" w:customStyle="1" w:styleId="10">
    <w:name w:val="页脚 Char"/>
    <w:link w:val="5"/>
    <w:qFormat/>
    <w:locked/>
    <w:uiPriority w:val="99"/>
    <w:rPr>
      <w:rFonts w:ascii="Times New Roman" w:hAnsi="Times New Roman" w:eastAsia="宋体" w:cs="Times New Roman"/>
      <w:sz w:val="18"/>
      <w:szCs w:val="18"/>
    </w:rPr>
  </w:style>
  <w:style w:type="character" w:customStyle="1" w:styleId="11">
    <w:name w:val="页眉 Char"/>
    <w:link w:val="6"/>
    <w:qFormat/>
    <w:locked/>
    <w:uiPriority w:val="99"/>
    <w:rPr>
      <w:rFonts w:ascii="Times New Roman" w:hAnsi="Times New Roman" w:eastAsia="宋体" w:cs="Times New Roman"/>
      <w:sz w:val="18"/>
      <w:szCs w:val="18"/>
    </w:rPr>
  </w:style>
  <w:style w:type="character" w:customStyle="1" w:styleId="12">
    <w:name w:val="Char Char1"/>
    <w:qFormat/>
    <w:locked/>
    <w:uiPriority w:val="99"/>
    <w:rPr>
      <w:rFonts w:ascii="宋体" w:hAnsi="Courier New" w:eastAsia="宋体"/>
      <w:kern w:val="2"/>
      <w:sz w:val="21"/>
      <w:lang w:val="en-US" w:eastAsia="zh-CN"/>
    </w:rPr>
  </w:style>
  <w:style w:type="character" w:customStyle="1" w:styleId="13">
    <w:name w:val="fontstyle01"/>
    <w:qFormat/>
    <w:uiPriority w:val="99"/>
    <w:rPr>
      <w:rFonts w:ascii="宋体" w:hAnsi="宋体" w:eastAsia="宋体" w:cs="Times New Roman"/>
      <w:color w:val="000000"/>
      <w:sz w:val="24"/>
      <w:szCs w:val="24"/>
    </w:rPr>
  </w:style>
  <w:style w:type="character" w:customStyle="1" w:styleId="14">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2</TotalTime>
  <ScaleCrop>false</ScaleCrop>
  <LinksUpToDate>false</LinksUpToDate>
  <CharactersWithSpaces>7702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郭力</cp:lastModifiedBy>
  <dcterms:modified xsi:type="dcterms:W3CDTF">2021-12-21T09:32:02Z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076ABE31755D4E89A6A2E3D020EBEDC1</vt:lpwstr>
  </property>
</Properties>
</file>