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大庆华谊电气工程自动化有限公司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10563-2023-EnMs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1967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