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浙江省震灾风险防治中心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</w:t>
            </w:r>
            <w:bookmarkStart w:id="0" w:name="联系人"/>
            <w:r>
              <w:rPr>
                <w:sz w:val="21"/>
                <w:szCs w:val="21"/>
              </w:rPr>
              <w:t>盛特奇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张磊 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温红玲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/>
                <w:b/>
                <w:sz w:val="21"/>
                <w:szCs w:val="21"/>
              </w:rPr>
              <w:t>2021年12月14日 上午至2021年12月14日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keepNext w:val="0"/>
              <w:keepLines w:val="0"/>
              <w:widowControl/>
              <w:suppressLineNumbers w:val="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12330000470085360E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2025</w:t>
            </w:r>
            <w:r>
              <w:rPr>
                <w:u w:val="single"/>
              </w:rPr>
              <w:t>年0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>月</w:t>
            </w:r>
            <w:r>
              <w:rPr>
                <w:rFonts w:hint="eastAsia"/>
                <w:u w:val="single"/>
                <w:lang w:val="en-US" w:eastAsia="zh-CN"/>
              </w:rPr>
              <w:t>13</w:t>
            </w:r>
            <w:r>
              <w:rPr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为全省提供震灾风险防止服务，促进技术发展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申请范围：</w:t>
            </w:r>
            <w:bookmarkStart w:id="2" w:name="审核范围"/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Q：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地震安全性评价服务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E：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地震安全性评价服务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O：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地震安全性评价服务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浙江省杭州市西湖区古荡湾塘苗路7号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4" w:name="_GoBack"/>
            <w:bookmarkEnd w:id="4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</w:t>
            </w:r>
            <w:r>
              <w:rPr>
                <w:rFonts w:hint="eastAsia"/>
                <w:color w:val="000000"/>
                <w:szCs w:val="18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远程</w:t>
            </w:r>
            <w:r>
              <w:rPr>
                <w:rFonts w:hint="eastAsia"/>
                <w:color w:val="000000"/>
                <w:szCs w:val="18"/>
              </w:rPr>
              <w:t>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业务接受委托——签订合同——项目下放（项目组）——项目检测——形成评价报告——专家组评审——提交评价报告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25人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黑体" w:hAnsi="新宋体" w:eastAsia="黑体"/>
                <w:b/>
                <w:bCs/>
                <w:szCs w:val="24"/>
                <w:lang w:val="en-US" w:eastAsia="zh-CN"/>
              </w:rPr>
              <w:t>质量客户满意、环境社会满意、健康安全员工满意、追求持续改进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其它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4"/>
              <w:gridCol w:w="1200"/>
              <w:gridCol w:w="303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地震安全性评价报告总工一次评审通过率≥95%；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合格率＝合格数÷总数×100%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顾客满意率≥95%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满意率＝顾客满意分数总数÷总分数×100%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各类废弃物按规定处置率100%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检查合格次数/总次数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重大安全事故为0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检查实际情况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杜绝火灾事故发生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全年保持</w:t>
                  </w:r>
                </w:p>
              </w:tc>
              <w:tc>
                <w:tcPr>
                  <w:tcW w:w="3035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检查实际情况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303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-作业文件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____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-记录表格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_58_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无设计和开发过程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项目检测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项目检测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val="en-US" w:eastAsia="zh-CN"/>
              </w:rPr>
              <w:t>办公区</w:t>
            </w:r>
            <w:r>
              <w:rPr>
                <w:rFonts w:hint="eastAsia"/>
                <w:color w:val="000000"/>
              </w:rPr>
              <w:t>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办公设施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；综合试波速测试仪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、爆破测振仪、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不需要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改建/扩建施工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3451AAA"/>
    <w:rsid w:val="106A362C"/>
    <w:rsid w:val="16C62AAA"/>
    <w:rsid w:val="1C2135DF"/>
    <w:rsid w:val="1D4604A0"/>
    <w:rsid w:val="23560491"/>
    <w:rsid w:val="271103D4"/>
    <w:rsid w:val="2A425005"/>
    <w:rsid w:val="2BBF5E5B"/>
    <w:rsid w:val="2FB971F8"/>
    <w:rsid w:val="3E8E146E"/>
    <w:rsid w:val="3EE871B2"/>
    <w:rsid w:val="45931189"/>
    <w:rsid w:val="486C41FA"/>
    <w:rsid w:val="4C417F01"/>
    <w:rsid w:val="5F335DCF"/>
    <w:rsid w:val="6CC83FFB"/>
    <w:rsid w:val="76DB2A57"/>
    <w:rsid w:val="7EFA6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18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2022-01-04T00:19:11Z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