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重庆怡天仪器有限公司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10546-2025-Q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张心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2024-N1QMS-4207381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2024-N1QMS-1341707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2025年05月19日 09:00至2025年05月19日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9478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