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bookmarkStart w:id="0" w:name="组织名称"/>
            <w:r>
              <w:rPr>
                <w:rFonts w:hint="eastAsia" w:ascii="宋体" w:hAnsi="宋体" w:cs="宋体"/>
                <w:color w:val="000000"/>
                <w:kern w:val="0"/>
                <w:szCs w:val="21"/>
              </w:rPr>
              <w:t>遂宁市冠华包装有限公司</w:t>
            </w:r>
            <w:bookmarkEnd w:id="0"/>
            <w:r>
              <w:rPr>
                <w:rFonts w:hint="eastAsia"/>
                <w:color w:val="000000"/>
                <w:sz w:val="24"/>
                <w:szCs w:val="24"/>
              </w:rPr>
              <w:t xml:space="preserve">             陪同人员</w:t>
            </w:r>
            <w:r>
              <w:rPr>
                <w:rFonts w:hint="eastAsia"/>
                <w:color w:val="000000"/>
                <w:sz w:val="24"/>
                <w:szCs w:val="24"/>
                <w:lang w:val="en-US" w:eastAsia="zh-CN"/>
              </w:rPr>
              <w:t>:</w:t>
            </w:r>
            <w:bookmarkStart w:id="1" w:name="联系人"/>
            <w:r>
              <w:rPr>
                <w:rFonts w:ascii="宋体" w:hAnsi="宋体" w:cs="宋体"/>
                <w:color w:val="000000"/>
                <w:kern w:val="0"/>
                <w:szCs w:val="24"/>
              </w:rPr>
              <w:t>覃钦华</w:t>
            </w:r>
            <w:bookmarkEnd w:id="1"/>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2" w:name="审核组成员不含组长"/>
            <w:bookmarkEnd w:id="2"/>
            <w:r>
              <w:rPr>
                <w:rFonts w:hint="eastAsia"/>
                <w:color w:val="000000"/>
                <w:sz w:val="24"/>
                <w:szCs w:val="24"/>
                <w:lang w:eastAsia="zh-CN"/>
              </w:rPr>
              <w:t>张心</w:t>
            </w:r>
            <w:r>
              <w:rPr>
                <w:rFonts w:hint="eastAsia"/>
                <w:color w:val="000000"/>
                <w:sz w:val="24"/>
                <w:szCs w:val="24"/>
              </w:rPr>
              <w:t xml:space="preserve">              审核时间：</w:t>
            </w:r>
            <w:r>
              <w:rPr>
                <w:rFonts w:hint="eastAsia" w:ascii="宋体" w:hAnsi="宋体" w:cs="宋体"/>
                <w:color w:val="000000"/>
                <w:kern w:val="0"/>
                <w:szCs w:val="21"/>
              </w:rPr>
              <w:t xml:space="preserve">2021年12月06日 上午至2021年12月06日 上午 </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rPr>
            </w:pPr>
            <w:r>
              <w:rPr>
                <w:rFonts w:hint="eastAsia"/>
                <w:color w:val="000000"/>
              </w:rPr>
              <w:t>合同基本信息确认:</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lang w:val="en-US" w:eastAsia="zh-CN"/>
              </w:rPr>
              <w:t>:</w:t>
            </w:r>
            <w:r>
              <w:rPr>
                <w:rFonts w:ascii="Helvetica" w:hAnsi="Helvetica"/>
                <w:szCs w:val="21"/>
                <w:shd w:val="clear" w:color="auto" w:fill="FFFFFF"/>
              </w:rPr>
              <w:t>91510900337742077P</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至长期</w:t>
            </w:r>
            <w:r>
              <w:rPr>
                <w:color w:val="000000"/>
                <w:szCs w:val="21"/>
                <w:u w:val="single"/>
              </w:rPr>
              <w:t xml:space="preserve">    </w:t>
            </w:r>
            <w:r>
              <w:rPr>
                <w:rFonts w:hint="eastAsia"/>
                <w:color w:val="000000"/>
                <w:szCs w:val="21"/>
              </w:rPr>
              <w:t>；</w:t>
            </w:r>
          </w:p>
          <w:p>
            <w:pPr>
              <w:spacing w:line="440" w:lineRule="exact"/>
              <w:ind w:firstLine="420" w:firstLineChars="200"/>
              <w:rPr>
                <w:rFonts w:hint="eastAsia"/>
                <w:color w:val="000000"/>
                <w:szCs w:val="21"/>
              </w:rPr>
            </w:pPr>
            <w:r>
              <w:rPr>
                <w:rFonts w:hint="eastAsia"/>
                <w:color w:val="000000"/>
                <w:szCs w:val="21"/>
              </w:rPr>
              <w:t>经营范围的相关描述：</w:t>
            </w:r>
            <w:r>
              <w:rPr>
                <w:rFonts w:hint="eastAsia"/>
                <w:color w:val="000000"/>
                <w:szCs w:val="21"/>
                <w:lang w:eastAsia="zh-CN"/>
              </w:rPr>
              <w:t>生产、加工、销售</w:t>
            </w:r>
            <w:r>
              <w:rPr>
                <w:rFonts w:hint="eastAsia"/>
                <w:color w:val="000000"/>
                <w:szCs w:val="21"/>
                <w:lang w:val="en-US" w:eastAsia="zh-CN"/>
              </w:rPr>
              <w:t>:</w:t>
            </w:r>
            <w:r>
              <w:rPr>
                <w:rFonts w:hint="eastAsia"/>
                <w:color w:val="000000"/>
                <w:szCs w:val="21"/>
                <w:lang w:eastAsia="zh-CN"/>
              </w:rPr>
              <w:t>纸制品</w:t>
            </w:r>
            <w:r>
              <w:rPr>
                <w:rFonts w:hint="eastAsia"/>
                <w:color w:val="000000"/>
                <w:szCs w:val="21"/>
              </w:rPr>
              <w:t xml:space="preserve">    ；</w:t>
            </w:r>
          </w:p>
          <w:p>
            <w:pPr>
              <w:spacing w:line="440" w:lineRule="exact"/>
              <w:ind w:firstLine="420" w:firstLineChars="200"/>
              <w:rPr>
                <w:color w:val="000000"/>
              </w:rPr>
            </w:pPr>
            <w:r>
              <w:rPr>
                <w:rFonts w:hint="eastAsia"/>
                <w:color w:val="000000"/>
                <w:szCs w:val="21"/>
              </w:rPr>
              <w:t>认证申请范围</w:t>
            </w:r>
            <w:bookmarkStart w:id="3" w:name="审核范围"/>
            <w:r>
              <w:rPr>
                <w:rFonts w:hint="eastAsia"/>
                <w:color w:val="000000"/>
                <w:szCs w:val="21"/>
                <w:lang w:eastAsia="zh-CN"/>
              </w:rPr>
              <w:t>：</w:t>
            </w:r>
            <w:bookmarkEnd w:id="3"/>
            <w:r>
              <w:rPr>
                <w:rFonts w:hint="eastAsia" w:ascii="宋体" w:hAnsi="宋体" w:cs="宋体"/>
                <w:color w:val="000000"/>
                <w:kern w:val="0"/>
                <w:szCs w:val="21"/>
              </w:rPr>
              <w:t>纸箱生产</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宋体" w:hAnsi="宋体" w:eastAsia="宋体" w:cs="宋体"/>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宋体" w:hAnsi="宋体" w:cs="宋体"/>
                <w:color w:val="000000"/>
                <w:kern w:val="0"/>
                <w:szCs w:val="21"/>
              </w:rPr>
            </w:pPr>
            <w:r>
              <w:rPr>
                <w:rFonts w:hint="eastAsia"/>
                <w:color w:val="000000"/>
              </w:rPr>
              <w:t>注册地址：</w:t>
            </w:r>
            <w:bookmarkStart w:id="4" w:name="注册地址"/>
            <w:r>
              <w:rPr>
                <w:rFonts w:hint="eastAsia" w:ascii="宋体" w:hAnsi="宋体" w:cs="宋体"/>
                <w:color w:val="000000"/>
                <w:kern w:val="0"/>
                <w:szCs w:val="21"/>
              </w:rPr>
              <w:t>遂宁市国开区机场南路PCB基地4号厂房</w:t>
            </w:r>
            <w:bookmarkEnd w:id="4"/>
          </w:p>
          <w:p>
            <w:pPr>
              <w:rPr>
                <w:color w:val="000000"/>
              </w:rPr>
            </w:pPr>
            <w:r>
              <w:rPr>
                <w:rFonts w:hint="eastAsia"/>
                <w:color w:val="000000"/>
              </w:rPr>
              <w:t>与《营业执照》内容一致。</w:t>
            </w:r>
          </w:p>
          <w:p>
            <w:pPr>
              <w:rPr>
                <w:color w:val="000000"/>
              </w:rPr>
            </w:pPr>
            <w:r>
              <w:rPr>
                <w:rFonts w:hint="eastAsia"/>
                <w:color w:val="000000"/>
              </w:rPr>
              <w:t>经营地址：</w:t>
            </w:r>
            <w:bookmarkStart w:id="5" w:name="生产地址"/>
            <w:r>
              <w:rPr>
                <w:rFonts w:hint="eastAsia" w:ascii="宋体" w:hAnsi="宋体" w:cs="宋体"/>
                <w:color w:val="000000"/>
                <w:kern w:val="0"/>
                <w:szCs w:val="21"/>
              </w:rPr>
              <w:t>遂宁市国开区机场南路PCB基地4号厂房</w:t>
            </w:r>
            <w:bookmarkEnd w:id="5"/>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ascii="宋体" w:hAnsi="宋体" w:eastAsia="宋体"/>
                <w:szCs w:val="22"/>
                <w:lang w:val="en-US" w:eastAsia="zh-CN"/>
              </w:rPr>
            </w:pPr>
            <w:r>
              <w:rPr>
                <w:rFonts w:hint="eastAsia"/>
                <w:color w:val="000000"/>
                <w:highlight w:val="none"/>
              </w:rPr>
              <w:t>生产/服务流程图：</w:t>
            </w:r>
            <w:r>
              <w:rPr>
                <w:rFonts w:hint="eastAsia" w:ascii="宋体" w:hAnsi="宋体" w:eastAsia="宋体"/>
                <w:szCs w:val="22"/>
                <w:lang w:val="en-US" w:eastAsia="zh-CN"/>
              </w:rPr>
              <w:t>纸箱生产工艺流程：</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w:t>
            </w:r>
            <w:r>
              <w:rPr>
                <w:rFonts w:hint="eastAsia" w:ascii="宋体" w:hAnsi="宋体"/>
                <w:sz w:val="21"/>
                <w:szCs w:val="21"/>
                <w:lang w:eastAsia="zh-CN"/>
              </w:rPr>
              <w:t>分纸下料</w:t>
            </w:r>
            <w:r>
              <w:rPr>
                <w:rFonts w:hint="eastAsia" w:ascii="宋体" w:hAnsi="宋体"/>
                <w:sz w:val="21"/>
                <w:szCs w:val="21"/>
                <w:lang w:val="en-US" w:eastAsia="zh-CN"/>
              </w:rPr>
              <w:t>--</w:t>
            </w:r>
            <w:r>
              <w:rPr>
                <w:rFonts w:hint="eastAsia" w:ascii="宋体" w:hAnsi="宋体"/>
                <w:sz w:val="21"/>
                <w:szCs w:val="21"/>
                <w:lang w:eastAsia="zh-CN"/>
              </w:rPr>
              <w:t>印刷（需要时）</w:t>
            </w:r>
            <w:r>
              <w:rPr>
                <w:rFonts w:hint="eastAsia" w:ascii="宋体" w:hAnsi="宋体"/>
                <w:sz w:val="21"/>
                <w:szCs w:val="21"/>
                <w:lang w:val="en-US" w:eastAsia="zh-CN"/>
              </w:rPr>
              <w:t>---</w:t>
            </w:r>
            <w:r>
              <w:rPr>
                <w:rFonts w:hint="eastAsia" w:ascii="宋体" w:hAnsi="宋体"/>
                <w:sz w:val="21"/>
                <w:szCs w:val="21"/>
              </w:rPr>
              <w:t>成型（开槽、模切）——装订（粘接、装订）——检验——包装——入库。</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成型（开槽、模切）为关键过程。</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需确认/特殊过程：无</w:t>
            </w:r>
          </w:p>
          <w:p>
            <w:pPr>
              <w:rPr>
                <w:rFonts w:hint="eastAsia"/>
                <w:color w:val="000000"/>
                <w:highlight w:val="none"/>
                <w:lang w:val="en-US" w:eastAsia="zh-CN"/>
              </w:rPr>
            </w:pPr>
            <w:r>
              <w:rPr>
                <w:rFonts w:hint="eastAsia"/>
                <w:color w:val="000000"/>
                <w:highlight w:val="none"/>
              </w:rPr>
              <w:pict>
                <v:shape id="_x0000_s1045" o:spid="_x0000_s1045" o:spt="94" type="#_x0000_t94" style="position:absolute;left:0pt;margin-left:570.9pt;margin-top:5.25pt;height:38.25pt;width:76.9pt;z-index:251660288;mso-width-relative:page;mso-height-relative:page;" coordsize="21600,21600">
                  <v:path/>
                  <v:fill focussize="0,0"/>
                  <v:stroke joinstyle="miter"/>
                  <v:imagedata o:title=""/>
                  <o:lock v:ext="edit"/>
                </v:shape>
              </w:pic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内容一致</w:t>
            </w:r>
          </w:p>
          <w:p>
            <w:pPr>
              <w:rPr>
                <w:rFonts w:ascii="宋体" w:hAnsi="宋体" w:eastAsia="宋体" w:cs="Times New Roman"/>
                <w:color w:val="000000"/>
                <w:kern w:val="2"/>
                <w:sz w:val="21"/>
                <w:szCs w:val="21"/>
                <w:lang w:val="en-US" w:eastAsia="zh-CN" w:bidi="ar-SA"/>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highlight w:val="none"/>
              </w:rPr>
            </w:pPr>
            <w:r>
              <w:rPr>
                <w:rFonts w:hint="eastAsia"/>
                <w:color w:val="000000"/>
                <w:highlight w:val="none"/>
              </w:rPr>
              <w:t xml:space="preserve">认证范围内管理体系覆盖的人数（总计  </w:t>
            </w:r>
            <w:r>
              <w:rPr>
                <w:rFonts w:hint="eastAsia"/>
                <w:color w:val="000000"/>
                <w:highlight w:val="none"/>
                <w:lang w:val="en-US" w:eastAsia="zh-CN"/>
              </w:rPr>
              <w:t>20</w:t>
            </w:r>
            <w:r>
              <w:rPr>
                <w:rFonts w:hint="eastAsia"/>
                <w:color w:val="000000"/>
                <w:highlight w:val="none"/>
              </w:rPr>
              <w:t>人）　</w:t>
            </w:r>
          </w:p>
          <w:p>
            <w:pPr>
              <w:rPr>
                <w:rFonts w:hint="eastAsia"/>
                <w:color w:val="000000"/>
                <w:highlight w:val="none"/>
              </w:rPr>
            </w:pPr>
            <w:r>
              <w:rPr>
                <w:rFonts w:hint="eastAsia"/>
                <w:color w:val="000000"/>
                <w:highlight w:val="none"/>
              </w:rPr>
              <w:t xml:space="preserve">管理人员  </w:t>
            </w:r>
            <w:r>
              <w:rPr>
                <w:rFonts w:hint="eastAsia"/>
                <w:color w:val="000000"/>
                <w:highlight w:val="none"/>
                <w:lang w:val="en-US" w:eastAsia="zh-CN"/>
              </w:rPr>
              <w:t>6</w:t>
            </w:r>
            <w:r>
              <w:rPr>
                <w:rFonts w:hint="eastAsia"/>
                <w:color w:val="000000"/>
                <w:highlight w:val="none"/>
              </w:rPr>
              <w:t>人；操作人员</w:t>
            </w:r>
            <w:r>
              <w:rPr>
                <w:rFonts w:hint="eastAsia"/>
                <w:color w:val="000000"/>
                <w:highlight w:val="none"/>
                <w:lang w:val="en-US" w:eastAsia="zh-CN"/>
              </w:rPr>
              <w:t>14</w:t>
            </w:r>
            <w:r>
              <w:rPr>
                <w:rFonts w:hint="eastAsia"/>
                <w:color w:val="000000"/>
                <w:highlight w:val="none"/>
              </w:rPr>
              <w:t>人；劳务派遣人员     人；临时工     人；季节工     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w:t>
            </w:r>
            <w:r>
              <w:rPr>
                <w:rFonts w:hint="eastAsia" w:ascii="Times New Roman" w:hAnsi="Times New Roman" w:eastAsia="宋体" w:cs="Times New Roman"/>
                <w:color w:val="000000"/>
                <w:szCs w:val="18"/>
              </w:rPr>
              <w:t>间：2021年</w:t>
            </w:r>
            <w:r>
              <w:rPr>
                <w:rFonts w:hint="eastAsia" w:cs="Times New Roman"/>
                <w:color w:val="000000"/>
                <w:szCs w:val="18"/>
                <w:lang w:val="en-US" w:eastAsia="zh-CN"/>
              </w:rPr>
              <w:t>08</w:t>
            </w:r>
            <w:r>
              <w:rPr>
                <w:rFonts w:hint="eastAsia" w:ascii="Times New Roman" w:hAnsi="Times New Roman" w:eastAsia="宋体" w:cs="Times New Roman"/>
                <w:color w:val="000000"/>
                <w:szCs w:val="18"/>
              </w:rPr>
              <w:t>月</w:t>
            </w:r>
            <w:r>
              <w:rPr>
                <w:rFonts w:hint="eastAsia" w:cs="Times New Roman"/>
                <w:color w:val="000000"/>
                <w:szCs w:val="18"/>
                <w:lang w:val="en-US" w:eastAsia="zh-CN"/>
              </w:rPr>
              <w:t>01</w:t>
            </w:r>
            <w:r>
              <w:rPr>
                <w:rFonts w:hint="eastAsia" w:ascii="Times New Roman" w:hAnsi="Times New Roman" w:eastAsia="宋体" w:cs="Times New Roman"/>
                <w:color w:val="000000"/>
                <w:szCs w:val="18"/>
              </w:rPr>
              <w:t xml:space="preserve">日 </w:t>
            </w:r>
            <w:r>
              <w:rPr>
                <w:rFonts w:ascii="方正报宋简体" w:eastAsia="方正报宋简体"/>
                <w:color w:val="FFFFFF" w:themeColor="background1"/>
              </w:rPr>
              <w:t>_</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标准宣贯的时间：2021年</w:t>
            </w:r>
            <w:r>
              <w:rPr>
                <w:rFonts w:hint="eastAsia"/>
                <w:color w:val="000000"/>
                <w:szCs w:val="18"/>
                <w:lang w:val="en-US" w:eastAsia="zh-CN"/>
              </w:rPr>
              <w:t>08</w:t>
            </w:r>
            <w:r>
              <w:rPr>
                <w:rFonts w:hint="eastAsia"/>
                <w:color w:val="000000"/>
                <w:szCs w:val="18"/>
              </w:rPr>
              <w:t>月</w:t>
            </w:r>
            <w:r>
              <w:rPr>
                <w:rFonts w:hint="eastAsia"/>
                <w:color w:val="000000"/>
                <w:szCs w:val="18"/>
                <w:lang w:val="en-US" w:eastAsia="zh-CN"/>
              </w:rPr>
              <w:t>01</w:t>
            </w:r>
            <w:r>
              <w:rPr>
                <w:rFonts w:hint="eastAsia"/>
                <w:color w:val="000000"/>
                <w:szCs w:val="18"/>
              </w:rPr>
              <w:t xml:space="preserve">日 </w:t>
            </w:r>
            <w:r>
              <w:rPr>
                <w:rFonts w:ascii="方正报宋简体" w:eastAsia="方正报宋简体"/>
                <w:color w:val="FFFFFF" w:themeColor="background1"/>
              </w:rPr>
              <w:t>_</w:t>
            </w:r>
          </w:p>
          <w:p>
            <w:pPr>
              <w:rPr>
                <w:color w:val="000000"/>
                <w:szCs w:val="21"/>
              </w:rPr>
            </w:pPr>
            <w:r>
              <w:rPr>
                <w:rFonts w:hint="eastAsia"/>
                <w:color w:val="000000"/>
                <w:szCs w:val="21"/>
                <w:lang w:eastAsia="zh-CN"/>
              </w:rPr>
              <w:t>■</w:t>
            </w:r>
            <w:r>
              <w:rPr>
                <w:rFonts w:hint="eastAsia"/>
                <w:color w:val="000000"/>
                <w:szCs w:val="21"/>
              </w:rPr>
              <w:t xml:space="preserve">QMS  □EMS  □OHSMS  □FSMSMS  □HACCP  </w:t>
            </w: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szCs w:val="18"/>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szCs w:val="18"/>
                <w:highlight w:val="cyan"/>
              </w:rPr>
            </w:pPr>
            <w:r>
              <w:rPr>
                <w:rFonts w:hint="eastAsia"/>
                <w:szCs w:val="21"/>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rPr>
                <w:color w:val="000000"/>
                <w:szCs w:val="18"/>
              </w:rPr>
            </w:pPr>
            <w:r>
              <w:rPr>
                <w:rFonts w:hint="eastAsia"/>
                <w:color w:val="000000"/>
                <w:szCs w:val="18"/>
              </w:rPr>
              <w:t>- 其他机构转入情况（适用时）</w:t>
            </w:r>
          </w:p>
          <w:p>
            <w:pPr>
              <w:ind w:firstLine="210" w:firstLineChars="100"/>
              <w:rPr>
                <w:rFonts w:ascii="Times New Roman" w:hAnsi="Times New Roman" w:eastAsia="宋体" w:cs="Times New Roman"/>
                <w:color w:val="000000"/>
                <w:kern w:val="2"/>
                <w:sz w:val="21"/>
                <w:szCs w:val="18"/>
                <w:highlight w:val="cyan"/>
                <w:lang w:val="en-US" w:eastAsia="zh-CN" w:bidi="ar-SA"/>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500" w:lineRule="exact"/>
              <w:jc w:val="both"/>
              <w:rPr>
                <w:rFonts w:hint="eastAsia" w:ascii="Times New Roman" w:hAnsi="Times New Roman" w:eastAsia="宋体" w:cs="Times New Roman"/>
                <w:b w:val="0"/>
                <w:bCs w:val="0"/>
                <w:color w:val="000000"/>
                <w:kern w:val="2"/>
                <w:sz w:val="21"/>
                <w:szCs w:val="20"/>
                <w:lang w:val="en-US" w:eastAsia="zh-CN" w:bidi="ar-SA"/>
              </w:rPr>
            </w:pPr>
            <w:r>
              <w:rPr>
                <w:rFonts w:hint="eastAsia" w:ascii="Times New Roman" w:hAnsi="Times New Roman" w:eastAsia="宋体" w:cs="Times New Roman"/>
                <w:b w:val="0"/>
                <w:bCs w:val="0"/>
                <w:color w:val="000000"/>
                <w:kern w:val="2"/>
                <w:sz w:val="21"/>
                <w:szCs w:val="20"/>
                <w:lang w:val="en-US" w:eastAsia="zh-CN" w:bidi="ar-SA"/>
              </w:rPr>
              <w:t>组织文件化的管理方针已制定，内容为： 质量为本  诚信百年  科技创新  争创一流</w:t>
            </w:r>
          </w:p>
          <w:p>
            <w:pPr>
              <w:spacing w:line="500" w:lineRule="exact"/>
              <w:jc w:val="both"/>
              <w:rPr>
                <w:color w:val="000000"/>
                <w:spacing w:val="-2"/>
                <w:szCs w:val="21"/>
              </w:rPr>
            </w:pPr>
            <w:r>
              <w:rPr>
                <w:rFonts w:hint="eastAsia" w:ascii="Times New Roman" w:hAnsi="Times New Roman" w:eastAsia="宋体" w:cs="Times New Roman"/>
                <w:b w:val="0"/>
                <w:bCs w:val="0"/>
                <w:color w:val="000000"/>
                <w:kern w:val="2"/>
                <w:sz w:val="21"/>
                <w:szCs w:val="20"/>
                <w:lang w:val="en-US" w:eastAsia="zh-CN" w:bidi="ar-SA"/>
              </w:rPr>
              <w:t>贯彻情况：■文件发放 □标语 □展板 □网站  □员工手册 □</w:t>
            </w:r>
            <w:r>
              <w:rPr>
                <w:color w:val="000000"/>
                <w:spacing w:val="-2"/>
                <w:szCs w:val="21"/>
              </w:rPr>
              <w:t xml:space="preserve"> </w:t>
            </w:r>
          </w:p>
          <w:p>
            <w:pPr>
              <w:pStyle w:val="2"/>
            </w:pPr>
          </w:p>
          <w:p>
            <w:pPr>
              <w:widowControl/>
              <w:spacing w:before="40"/>
              <w:jc w:val="left"/>
              <w:rPr>
                <w:rFonts w:hint="eastAsia"/>
                <w:color w:val="000000"/>
                <w:szCs w:val="21"/>
              </w:rPr>
            </w:pPr>
            <w:r>
              <w:rPr>
                <w:rFonts w:hint="eastAsia"/>
                <w:color w:val="000000"/>
                <w:szCs w:val="21"/>
              </w:rPr>
              <w:t xml:space="preserve">组织文件化的管理目标已制定，内容为： </w:t>
            </w:r>
          </w:p>
          <w:p>
            <w:pPr>
              <w:widowControl/>
              <w:spacing w:before="40"/>
              <w:jc w:val="left"/>
              <w:rPr>
                <w:rFonts w:hint="eastAsia"/>
                <w:color w:val="000000"/>
                <w:szCs w:val="21"/>
              </w:rPr>
            </w:pPr>
            <w:r>
              <w:rPr>
                <w:rFonts w:hint="eastAsia"/>
                <w:color w:val="000000"/>
                <w:szCs w:val="21"/>
              </w:rPr>
              <w:t xml:space="preserve"> ①顾客满意度</w:t>
            </w:r>
            <w:r>
              <w:rPr>
                <w:rFonts w:hint="default" w:ascii="Arial" w:hAnsi="Arial" w:cs="Arial"/>
                <w:color w:val="000000"/>
                <w:szCs w:val="21"/>
              </w:rPr>
              <w:t>≥</w:t>
            </w:r>
            <w:r>
              <w:rPr>
                <w:rFonts w:hint="eastAsia" w:ascii="Arial" w:hAnsi="Arial" w:cs="Arial"/>
                <w:color w:val="000000"/>
                <w:szCs w:val="21"/>
                <w:lang w:val="en-US" w:eastAsia="zh-CN"/>
              </w:rPr>
              <w:t>90分</w:t>
            </w:r>
          </w:p>
          <w:p>
            <w:pPr>
              <w:widowControl/>
              <w:spacing w:before="40"/>
              <w:jc w:val="left"/>
              <w:rPr>
                <w:rFonts w:hint="eastAsia"/>
                <w:color w:val="000000"/>
                <w:szCs w:val="21"/>
              </w:rPr>
            </w:pPr>
            <w:r>
              <w:rPr>
                <w:rFonts w:hint="eastAsia"/>
                <w:color w:val="000000"/>
                <w:szCs w:val="21"/>
              </w:rPr>
              <w:t xml:space="preserve"> ②产品交验一次合格率9</w:t>
            </w:r>
            <w:r>
              <w:rPr>
                <w:rFonts w:hint="eastAsia"/>
                <w:color w:val="000000"/>
                <w:szCs w:val="21"/>
                <w:lang w:val="en-US" w:eastAsia="zh-CN"/>
              </w:rPr>
              <w:t>8</w:t>
            </w:r>
            <w:r>
              <w:rPr>
                <w:rFonts w:hint="eastAsia"/>
                <w:color w:val="000000"/>
                <w:szCs w:val="21"/>
              </w:rPr>
              <w:t>%</w:t>
            </w:r>
          </w:p>
          <w:p>
            <w:pPr>
              <w:widowControl/>
              <w:spacing w:before="40"/>
              <w:jc w:val="left"/>
              <w:rPr>
                <w:rFonts w:hint="eastAsia"/>
                <w:color w:val="000000"/>
                <w:szCs w:val="21"/>
              </w:rPr>
            </w:pPr>
            <w:r>
              <w:rPr>
                <w:rFonts w:hint="default"/>
                <w:color w:val="000000"/>
                <w:szCs w:val="21"/>
              </w:rPr>
              <w:t>③</w:t>
            </w:r>
            <w:r>
              <w:rPr>
                <w:rFonts w:hint="eastAsia"/>
                <w:color w:val="000000"/>
                <w:szCs w:val="21"/>
              </w:rPr>
              <w:t>合同履约率达到100%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1154"/>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6"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目标</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考核频次</w:t>
                  </w:r>
                </w:p>
              </w:tc>
              <w:tc>
                <w:tcPr>
                  <w:tcW w:w="3499"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计算方法</w:t>
                  </w:r>
                </w:p>
              </w:tc>
              <w:tc>
                <w:tcPr>
                  <w:tcW w:w="244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完成情况（2021.</w:t>
                  </w:r>
                  <w:r>
                    <w:rPr>
                      <w:rFonts w:hint="eastAsia" w:ascii="宋体" w:hAnsi="Courier New" w:cs="Times New Roman"/>
                      <w:color w:val="000000"/>
                      <w:kern w:val="2"/>
                      <w:sz w:val="21"/>
                      <w:szCs w:val="18"/>
                      <w:lang w:val="en-US" w:eastAsia="zh-CN" w:bidi="ar-SA"/>
                    </w:rPr>
                    <w:t>08</w:t>
                  </w:r>
                  <w:bookmarkStart w:id="6" w:name="_GoBack"/>
                  <w:bookmarkEnd w:id="6"/>
                  <w:r>
                    <w:rPr>
                      <w:rFonts w:hint="eastAsia" w:ascii="宋体" w:hAnsi="Courier New" w:eastAsia="宋体" w:cs="Times New Roman"/>
                      <w:color w:val="000000"/>
                      <w:kern w:val="2"/>
                      <w:sz w:val="21"/>
                      <w:szCs w:val="18"/>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color w:val="000000"/>
                      <w:szCs w:val="21"/>
                    </w:rPr>
                    <w:t>产品交验一次合格率9</w:t>
                  </w:r>
                  <w:r>
                    <w:rPr>
                      <w:rFonts w:hint="eastAsia"/>
                      <w:color w:val="000000"/>
                      <w:szCs w:val="21"/>
                      <w:lang w:val="en-US" w:eastAsia="zh-CN"/>
                    </w:rPr>
                    <w:t>8</w:t>
                  </w:r>
                  <w:r>
                    <w:rPr>
                      <w:rFonts w:hint="eastAsia"/>
                      <w:color w:val="000000"/>
                      <w:szCs w:val="21"/>
                    </w:rPr>
                    <w:t>%</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月度</w:t>
                  </w:r>
                </w:p>
              </w:tc>
              <w:tc>
                <w:tcPr>
                  <w:tcW w:w="3499"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生产一次交验合格数÷生产总数×100%</w:t>
                  </w:r>
                </w:p>
              </w:tc>
              <w:tc>
                <w:tcPr>
                  <w:tcW w:w="2444" w:type="dxa"/>
                </w:tcPr>
                <w:p>
                  <w:pPr>
                    <w:widowControl/>
                    <w:spacing w:before="40"/>
                    <w:jc w:val="left"/>
                    <w:rPr>
                      <w:rFonts w:hint="default"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eastAsia"/>
                      <w:color w:val="000000"/>
                      <w:szCs w:val="21"/>
                    </w:rPr>
                  </w:pPr>
                  <w:r>
                    <w:rPr>
                      <w:rFonts w:hint="eastAsia" w:eastAsia="宋体"/>
                      <w:color w:val="000000"/>
                      <w:szCs w:val="21"/>
                    </w:rPr>
                    <w:t>合同履约率达到100%</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cs="Times New Roman"/>
                      <w:color w:val="000000"/>
                      <w:kern w:val="2"/>
                      <w:sz w:val="21"/>
                      <w:szCs w:val="18"/>
                      <w:lang w:val="en-US" w:eastAsia="zh-CN" w:bidi="ar-SA"/>
                    </w:rPr>
                    <w:t>月度</w:t>
                  </w:r>
                </w:p>
              </w:tc>
              <w:tc>
                <w:tcPr>
                  <w:tcW w:w="3499"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按时完成数/合同总数*100%</w:t>
                  </w:r>
                </w:p>
              </w:tc>
              <w:tc>
                <w:tcPr>
                  <w:tcW w:w="2444" w:type="dxa"/>
                </w:tcPr>
                <w:p>
                  <w:pPr>
                    <w:widowControl/>
                    <w:spacing w:before="40"/>
                    <w:jc w:val="left"/>
                    <w:rPr>
                      <w:rFonts w:hint="default"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color w:val="000000"/>
                      <w:szCs w:val="21"/>
                    </w:rPr>
                    <w:t>顾客满意度</w:t>
                  </w:r>
                  <w:r>
                    <w:rPr>
                      <w:rFonts w:hint="default" w:ascii="Arial" w:hAnsi="Arial" w:cs="Arial"/>
                      <w:color w:val="000000"/>
                      <w:szCs w:val="21"/>
                    </w:rPr>
                    <w:t>≥</w:t>
                  </w:r>
                  <w:r>
                    <w:rPr>
                      <w:rFonts w:hint="eastAsia" w:ascii="Arial" w:hAnsi="Arial" w:cs="Arial"/>
                      <w:color w:val="000000"/>
                      <w:szCs w:val="21"/>
                      <w:lang w:val="en-US" w:eastAsia="zh-CN"/>
                    </w:rPr>
                    <w:t>90分</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年度</w:t>
                  </w:r>
                </w:p>
              </w:tc>
              <w:tc>
                <w:tcPr>
                  <w:tcW w:w="3499" w:type="dxa"/>
                  <w:vAlign w:val="center"/>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顾客满意度调查得分总分÷调查顾客总数×100%</w:t>
                  </w:r>
                </w:p>
              </w:tc>
              <w:tc>
                <w:tcPr>
                  <w:tcW w:w="2444" w:type="dxa"/>
                </w:tcPr>
                <w:p>
                  <w:pPr>
                    <w:widowControl/>
                    <w:spacing w:before="40"/>
                    <w:jc w:val="left"/>
                    <w:rPr>
                      <w:rFonts w:hint="default"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96</w:t>
                  </w:r>
                  <w:r>
                    <w:rPr>
                      <w:rFonts w:hint="eastAsia" w:ascii="宋体" w:hAnsi="Courier New" w:cs="Times New Roman"/>
                      <w:color w:val="000000"/>
                      <w:kern w:val="2"/>
                      <w:sz w:val="21"/>
                      <w:szCs w:val="18"/>
                      <w:lang w:val="en-US" w:eastAsia="zh-CN" w:bidi="ar-SA"/>
                    </w:rPr>
                    <w:t>分</w:t>
                  </w:r>
                </w:p>
              </w:tc>
            </w:tr>
          </w:tbl>
          <w:p>
            <w:pPr>
              <w:widowControl/>
              <w:jc w:val="left"/>
              <w:rPr>
                <w:rFonts w:ascii="Times New Roman" w:hAnsi="Times New Roman" w:eastAsia="宋体" w:cs="Times New Roman"/>
                <w:color w:val="000000"/>
                <w:kern w:val="2"/>
                <w:sz w:val="21"/>
                <w:szCs w:val="18"/>
                <w:shd w:val="pct10" w:color="auto" w:fill="FFFFFF"/>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pacing w:val="-2"/>
                <w:szCs w:val="21"/>
              </w:rPr>
            </w:pPr>
            <w:r>
              <w:rPr>
                <w:rFonts w:hint="eastAsia"/>
                <w:color w:val="000000"/>
                <w:szCs w:val="18"/>
              </w:rPr>
              <w:t>组织的文件化体系的结构——</w:t>
            </w:r>
          </w:p>
          <w:p>
            <w:pPr>
              <w:rPr>
                <w:color w:val="000000"/>
                <w:spacing w:val="-2"/>
                <w:szCs w:val="21"/>
              </w:rPr>
            </w:pPr>
            <w:r>
              <w:rPr>
                <w:rFonts w:hint="eastAsia"/>
                <w:color w:val="000000"/>
                <w:spacing w:val="-2"/>
                <w:szCs w:val="21"/>
              </w:rPr>
              <w:t>-</w:t>
            </w:r>
            <w:r>
              <w:rPr>
                <w:color w:val="000000"/>
                <w:spacing w:val="-2"/>
                <w:szCs w:val="21"/>
              </w:rPr>
              <w:t xml:space="preserve"> </w:t>
            </w:r>
            <w:r>
              <w:rPr>
                <w:rFonts w:hint="eastAsia"/>
                <w:color w:val="000000"/>
                <w:spacing w:val="-2"/>
                <w:szCs w:val="21"/>
              </w:rPr>
              <w:t xml:space="preserve">《管理手册》 </w:t>
            </w:r>
            <w:r>
              <w:rPr>
                <w:color w:val="000000"/>
                <w:spacing w:val="-2"/>
                <w:szCs w:val="21"/>
              </w:rPr>
              <w:t xml:space="preserve"> </w:t>
            </w:r>
            <w:r>
              <w:rPr>
                <w:rFonts w:hint="eastAsia"/>
                <w:color w:val="000000"/>
                <w:spacing w:val="-2"/>
                <w:szCs w:val="21"/>
              </w:rPr>
              <w:t>1</w:t>
            </w:r>
            <w:r>
              <w:rPr>
                <w:color w:val="000000"/>
                <w:spacing w:val="-2"/>
                <w:szCs w:val="21"/>
              </w:rPr>
              <w:t xml:space="preserve">  </w:t>
            </w:r>
            <w:r>
              <w:rPr>
                <w:rFonts w:hint="eastAsia"/>
                <w:color w:val="000000"/>
                <w:spacing w:val="-2"/>
                <w:szCs w:val="21"/>
              </w:rPr>
              <w:t>份；覆盖了■</w:t>
            </w:r>
            <w:r>
              <w:rPr>
                <w:color w:val="000000"/>
                <w:spacing w:val="-2"/>
                <w:szCs w:val="21"/>
              </w:rPr>
              <w:t xml:space="preserve">QMS </w:t>
            </w:r>
            <w:r>
              <w:rPr>
                <w:rFonts w:hint="eastAsia"/>
                <w:color w:val="000000"/>
                <w:spacing w:val="-2"/>
                <w:szCs w:val="21"/>
              </w:rPr>
              <w:t>□5</w:t>
            </w:r>
            <w:r>
              <w:rPr>
                <w:color w:val="000000"/>
                <w:spacing w:val="-2"/>
                <w:szCs w:val="21"/>
              </w:rPr>
              <w:t xml:space="preserve">0430 </w:t>
            </w:r>
            <w:r>
              <w:rPr>
                <w:rFonts w:hint="eastAsia"/>
                <w:color w:val="000000"/>
                <w:spacing w:val="-2"/>
                <w:szCs w:val="21"/>
              </w:rPr>
              <w:t>□</w:t>
            </w:r>
            <w:r>
              <w:rPr>
                <w:color w:val="000000"/>
                <w:spacing w:val="-2"/>
                <w:szCs w:val="21"/>
              </w:rPr>
              <w:t xml:space="preserve">EMS </w:t>
            </w:r>
            <w:r>
              <w:rPr>
                <w:rFonts w:hint="eastAsia"/>
                <w:color w:val="000000"/>
                <w:spacing w:val="-2"/>
                <w:szCs w:val="21"/>
              </w:rPr>
              <w:t>□</w:t>
            </w:r>
            <w:r>
              <w:rPr>
                <w:color w:val="000000"/>
                <w:spacing w:val="-2"/>
                <w:szCs w:val="21"/>
              </w:rPr>
              <w:t xml:space="preserve">OHSMS  </w:t>
            </w:r>
            <w:r>
              <w:rPr>
                <w:rFonts w:hint="eastAsia"/>
                <w:color w:val="000000"/>
                <w:spacing w:val="-2"/>
                <w:szCs w:val="21"/>
              </w:rPr>
              <w:t>□FS</w:t>
            </w:r>
            <w:r>
              <w:rPr>
                <w:color w:val="000000"/>
                <w:spacing w:val="-2"/>
                <w:szCs w:val="21"/>
              </w:rPr>
              <w:t xml:space="preserve">MS </w:t>
            </w:r>
            <w:r>
              <w:rPr>
                <w:rFonts w:hint="eastAsia"/>
                <w:color w:val="000000"/>
                <w:spacing w:val="-2"/>
                <w:szCs w:val="21"/>
              </w:rPr>
              <w:t>□HACCP</w:t>
            </w:r>
          </w:p>
          <w:p>
            <w:pPr>
              <w:rPr>
                <w:rFonts w:hint="eastAsia"/>
                <w:color w:val="000000"/>
                <w:spacing w:val="-2"/>
                <w:szCs w:val="21"/>
              </w:rPr>
            </w:pPr>
            <w:r>
              <w:rPr>
                <w:rFonts w:hint="eastAsia"/>
                <w:color w:val="000000"/>
                <w:spacing w:val="-2"/>
                <w:szCs w:val="21"/>
              </w:rPr>
              <w:t>-</w:t>
            </w:r>
            <w:r>
              <w:rPr>
                <w:color w:val="000000"/>
                <w:spacing w:val="-2"/>
                <w:szCs w:val="21"/>
              </w:rPr>
              <w:t xml:space="preserve"> </w:t>
            </w:r>
            <w:r>
              <w:rPr>
                <w:rFonts w:hint="eastAsia"/>
                <w:color w:val="000000"/>
                <w:spacing w:val="-2"/>
                <w:szCs w:val="21"/>
              </w:rPr>
              <w:t>文件化的程序；</w:t>
            </w:r>
            <w:r>
              <w:rPr>
                <w:rFonts w:hint="eastAsia"/>
                <w:color w:val="000000"/>
                <w:spacing w:val="-2"/>
                <w:szCs w:val="21"/>
                <w:lang w:val="en-US" w:eastAsia="zh-CN"/>
              </w:rPr>
              <w:t xml:space="preserve">15 </w:t>
            </w:r>
            <w:r>
              <w:rPr>
                <w:rFonts w:hint="eastAsia"/>
                <w:color w:val="000000"/>
                <w:spacing w:val="-2"/>
                <w:szCs w:val="21"/>
              </w:rPr>
              <w:t>份；详见《</w:t>
            </w:r>
            <w:r>
              <w:rPr>
                <w:rFonts w:hint="eastAsia"/>
                <w:color w:val="000000"/>
                <w:spacing w:val="-2"/>
                <w:szCs w:val="21"/>
                <w:lang w:eastAsia="zh-CN"/>
              </w:rPr>
              <w:t>程序文件目录</w:t>
            </w:r>
            <w:r>
              <w:rPr>
                <w:rFonts w:hint="eastAsia"/>
                <w:color w:val="000000"/>
                <w:spacing w:val="-2"/>
                <w:szCs w:val="21"/>
              </w:rPr>
              <w:t>》</w:t>
            </w:r>
          </w:p>
          <w:p>
            <w:pPr>
              <w:rPr>
                <w:rFonts w:hint="eastAsia"/>
                <w:color w:val="000000"/>
                <w:spacing w:val="-2"/>
                <w:szCs w:val="21"/>
              </w:rPr>
            </w:pPr>
            <w:r>
              <w:rPr>
                <w:rFonts w:hint="eastAsia"/>
                <w:color w:val="000000"/>
                <w:spacing w:val="-2"/>
                <w:szCs w:val="21"/>
              </w:rPr>
              <w:t xml:space="preserve">- 作业文件； </w:t>
            </w:r>
            <w:r>
              <w:rPr>
                <w:rFonts w:hint="eastAsia"/>
                <w:color w:val="000000"/>
                <w:spacing w:val="-2"/>
                <w:szCs w:val="21"/>
                <w:lang w:val="en-US" w:eastAsia="zh-CN"/>
              </w:rPr>
              <w:t>3</w:t>
            </w:r>
            <w:r>
              <w:rPr>
                <w:rFonts w:hint="eastAsia"/>
                <w:color w:val="000000"/>
                <w:spacing w:val="-2"/>
                <w:szCs w:val="21"/>
              </w:rPr>
              <w:t xml:space="preserve"> 份；详见《受控文件清单》</w:t>
            </w:r>
          </w:p>
          <w:p>
            <w:pPr>
              <w:rPr>
                <w:rFonts w:ascii="Times New Roman" w:hAnsi="Times New Roman" w:eastAsia="宋体" w:cs="Times New Roman"/>
                <w:color w:val="000000"/>
                <w:kern w:val="2"/>
                <w:sz w:val="21"/>
                <w:lang w:val="en-US" w:eastAsia="zh-CN" w:bidi="ar-SA"/>
              </w:rPr>
            </w:pPr>
            <w:r>
              <w:rPr>
                <w:rFonts w:hint="eastAsia"/>
                <w:color w:val="000000"/>
                <w:spacing w:val="-2"/>
                <w:szCs w:val="21"/>
              </w:rPr>
              <w:t xml:space="preserve">- 记录表格；  </w:t>
            </w:r>
            <w:r>
              <w:rPr>
                <w:rFonts w:hint="eastAsia"/>
                <w:color w:val="000000"/>
                <w:spacing w:val="-2"/>
                <w:szCs w:val="21"/>
                <w:lang w:val="en-US" w:eastAsia="zh-CN"/>
              </w:rPr>
              <w:t>35</w:t>
            </w:r>
            <w:r>
              <w:rPr>
                <w:rFonts w:hint="eastAsia"/>
                <w:color w:val="000000"/>
                <w:spacing w:val="-2"/>
                <w:szCs w:val="21"/>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 2021年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09</w:t>
            </w:r>
            <w:r>
              <w:rPr>
                <w:rFonts w:hint="eastAsia"/>
                <w:color w:val="000000"/>
                <w:szCs w:val="18"/>
              </w:rPr>
              <w:t>日实施了内部审核；记录包括：</w:t>
            </w:r>
          </w:p>
          <w:p>
            <w:pPr>
              <w:widowControl/>
              <w:spacing w:before="40"/>
              <w:jc w:val="left"/>
              <w:rPr>
                <w:color w:val="000000"/>
                <w:szCs w:val="18"/>
                <w:highlight w:val="cyan"/>
              </w:rPr>
            </w:pPr>
            <w:r>
              <w:rPr>
                <w:rFonts w:hint="eastAsia"/>
                <w:szCs w:val="21"/>
              </w:rPr>
              <w:t>■</w:t>
            </w:r>
            <w:r>
              <w:rPr>
                <w:rFonts w:hint="eastAsia"/>
                <w:color w:val="000000"/>
                <w:szCs w:val="18"/>
              </w:rPr>
              <w:t>内审计划、</w:t>
            </w:r>
            <w:r>
              <w:rPr>
                <w:rFonts w:hint="eastAsia"/>
                <w:szCs w:val="21"/>
              </w:rPr>
              <w:t>■</w:t>
            </w:r>
            <w:r>
              <w:rPr>
                <w:rFonts w:hint="eastAsia"/>
                <w:color w:val="000000"/>
                <w:szCs w:val="18"/>
              </w:rPr>
              <w:t>内审检查表、</w:t>
            </w:r>
            <w:r>
              <w:rPr>
                <w:rFonts w:hint="eastAsia"/>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szCs w:val="21"/>
              </w:rPr>
              <w:t>■</w:t>
            </w:r>
            <w:r>
              <w:rPr>
                <w:rFonts w:hint="eastAsia"/>
                <w:color w:val="000000"/>
                <w:szCs w:val="18"/>
              </w:rPr>
              <w:t>内审报告</w:t>
            </w: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12</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01</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szCs w:val="21"/>
              </w:rPr>
              <w:t>■</w:t>
            </w:r>
            <w:r>
              <w:rPr>
                <w:rFonts w:hint="eastAsia"/>
                <w:color w:val="000000"/>
                <w:szCs w:val="21"/>
              </w:rPr>
              <w:t>管理评审输入</w:t>
            </w:r>
            <w:r>
              <w:rPr>
                <w:rFonts w:hint="eastAsia"/>
                <w:color w:val="000000"/>
                <w:szCs w:val="18"/>
              </w:rPr>
              <w:t>、</w:t>
            </w:r>
            <w:r>
              <w:rPr>
                <w:rFonts w:hint="eastAsia"/>
                <w:szCs w:val="21"/>
              </w:rPr>
              <w:t>■</w:t>
            </w:r>
            <w:r>
              <w:rPr>
                <w:rFonts w:hint="eastAsia"/>
                <w:color w:val="000000"/>
                <w:szCs w:val="18"/>
              </w:rPr>
              <w:t>管理评审输出（报告）</w:t>
            </w:r>
          </w:p>
          <w:p>
            <w:pPr>
              <w:widowControl/>
              <w:spacing w:before="40"/>
              <w:jc w:val="left"/>
              <w:rPr>
                <w:rFonts w:ascii="Times New Roman" w:hAnsi="Times New Roman" w:eastAsia="宋体" w:cs="Times New Roman"/>
                <w:color w:val="000000"/>
                <w:kern w:val="2"/>
                <w:sz w:val="21"/>
                <w:szCs w:val="18"/>
                <w:highlight w:val="cyan"/>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spacing w:line="360" w:lineRule="auto"/>
              <w:rPr>
                <w:rFonts w:hint="eastAsia" w:eastAsia="宋体"/>
                <w:color w:val="000000"/>
                <w:szCs w:val="18"/>
                <w:lang w:eastAsia="zh-CN"/>
              </w:rPr>
            </w:pPr>
            <w:r>
              <w:rPr>
                <w:rFonts w:hint="eastAsia"/>
                <w:color w:val="000000"/>
                <w:szCs w:val="18"/>
              </w:rPr>
              <w:t>合理理由的详细说明：</w:t>
            </w:r>
            <w:r>
              <w:rPr>
                <w:rFonts w:hint="eastAsia" w:ascii="宋体" w:hAnsi="宋体" w:eastAsia="宋体" w:cs="Lucida Sans"/>
                <w:sz w:val="21"/>
                <w:szCs w:val="21"/>
                <w:lang w:val="en-US" w:eastAsia="zh-CN"/>
              </w:rPr>
              <w:t>公司所生产的产品按国家相关标准及客户要求或者图纸进行生产，组织无权修改且不对设计缺陷负责。整个生产过程不涉及设计新产品的内容。8.3条款的不适用不影响提供满足客户对产品质量的要求及符合法律法规要求的责任。</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rPr>
                <w:color w:val="000000"/>
              </w:rPr>
            </w:pPr>
            <w:r>
              <w:rPr>
                <w:rFonts w:hint="eastAsia"/>
                <w:szCs w:val="21"/>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themeColor="text1"/>
                <w:u w:val="single"/>
              </w:rPr>
            </w:pPr>
            <w:r>
              <w:rPr>
                <w:rFonts w:hint="eastAsia"/>
                <w:color w:val="000000"/>
              </w:rPr>
              <w:t>质量关键过程（工序）：</w:t>
            </w:r>
            <w:r>
              <w:rPr>
                <w:rFonts w:hint="eastAsia" w:ascii="宋体" w:hAnsi="宋体" w:eastAsia="宋体"/>
                <w:szCs w:val="22"/>
                <w:lang w:val="en-US" w:eastAsia="zh-CN"/>
              </w:rPr>
              <w:t>成型（开槽、模切）</w:t>
            </w:r>
            <w:r>
              <w:rPr>
                <w:rFonts w:hint="eastAsia" w:ascii="宋体" w:hAnsi="宋体"/>
                <w:color w:val="000000" w:themeColor="text1"/>
                <w:sz w:val="21"/>
                <w:szCs w:val="21"/>
                <w:highlight w:val="none"/>
                <w:u w:val="single"/>
                <w:lang w:val="en-US" w:eastAsia="zh-CN"/>
              </w:rPr>
              <w:t>过程</w:t>
            </w:r>
            <w:r>
              <w:rPr>
                <w:rFonts w:hint="eastAsia"/>
                <w:color w:val="000000" w:themeColor="text1"/>
                <w:u w:val="single"/>
              </w:rPr>
              <w:t>；</w:t>
            </w:r>
            <w:r>
              <w:rPr>
                <w:rFonts w:hint="eastAsia"/>
                <w:color w:val="000000" w:themeColor="text1"/>
              </w:rPr>
              <w:t>相关控制参数名称：</w:t>
            </w:r>
            <w:r>
              <w:rPr>
                <w:rFonts w:hint="eastAsia"/>
                <w:color w:val="000000" w:themeColor="text1"/>
                <w:u w:val="single"/>
              </w:rPr>
              <w:t xml:space="preserve"> </w:t>
            </w:r>
            <w:r>
              <w:rPr>
                <w:color w:val="000000" w:themeColor="text1"/>
                <w:u w:val="single"/>
              </w:rPr>
              <w:t xml:space="preserve">            </w:t>
            </w:r>
          </w:p>
          <w:p>
            <w:pPr>
              <w:rPr>
                <w:color w:val="000000"/>
                <w:u w:val="single"/>
              </w:rPr>
            </w:pPr>
            <w:r>
              <w:rPr>
                <w:rFonts w:hint="eastAsia"/>
                <w:color w:val="000000" w:themeColor="text1"/>
              </w:rPr>
              <w:t>需要确认的过程（工序）：</w:t>
            </w:r>
            <w:r>
              <w:rPr>
                <w:rFonts w:hint="eastAsia"/>
                <w:color w:val="000000" w:themeColor="text1"/>
                <w:highlight w:val="none"/>
                <w:u w:val="single"/>
              </w:rPr>
              <w:t xml:space="preserve"> </w:t>
            </w:r>
            <w:r>
              <w:rPr>
                <w:color w:val="000000" w:themeColor="text1"/>
                <w:highlight w:val="none"/>
                <w:u w:val="single"/>
              </w:rPr>
              <w:t xml:space="preserve"> </w:t>
            </w:r>
            <w:r>
              <w:rPr>
                <w:rFonts w:hint="eastAsia"/>
                <w:color w:val="000000" w:themeColor="text1"/>
                <w:highlight w:val="none"/>
                <w:u w:val="single"/>
                <w:lang w:eastAsia="zh-CN"/>
              </w:rPr>
              <w:t>无</w:t>
            </w:r>
            <w:r>
              <w:rPr>
                <w:color w:val="000000" w:themeColor="text1"/>
                <w:highlight w:val="none"/>
                <w:u w:val="single"/>
              </w:rPr>
              <w:t xml:space="preserve"> </w:t>
            </w:r>
            <w:r>
              <w:rPr>
                <w:color w:val="000000"/>
                <w:u w:val="single"/>
              </w:rPr>
              <w:t xml:space="preserve">  </w:t>
            </w:r>
            <w:r>
              <w:rPr>
                <w:rFonts w:hint="eastAsia"/>
                <w:color w:val="000000"/>
                <w:u w:val="single"/>
              </w:rPr>
              <w:t>；</w:t>
            </w:r>
          </w:p>
          <w:p>
            <w:pPr>
              <w:rPr>
                <w:rFonts w:ascii="Times New Roman" w:hAnsi="Times New Roman" w:eastAsia="宋体" w:cs="Times New Roman"/>
                <w:color w:val="000000"/>
                <w:kern w:val="2"/>
                <w:sz w:val="21"/>
                <w:szCs w:val="18"/>
                <w:lang w:val="en-US" w:eastAsia="zh-CN" w:bidi="ar-SA"/>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eastAsia"/>
                <w:color w:val="000000"/>
              </w:rPr>
            </w:pPr>
            <w:r>
              <w:rPr>
                <w:rFonts w:hint="eastAsia"/>
                <w:color w:val="000000"/>
                <w:lang w:eastAsia="zh-CN"/>
              </w:rPr>
              <w:t>☑</w:t>
            </w:r>
            <w:r>
              <w:rPr>
                <w:rFonts w:hint="eastAsia"/>
                <w:color w:val="000000"/>
              </w:rPr>
              <w:t>客户要求、□国际标准、</w:t>
            </w:r>
            <w:r>
              <w:rPr>
                <w:rFonts w:hint="eastAsia"/>
                <w:color w:val="000000"/>
                <w:lang w:eastAsia="zh-CN"/>
              </w:rPr>
              <w:t>☑</w:t>
            </w:r>
            <w:r>
              <w:rPr>
                <w:rFonts w:hint="eastAsia"/>
                <w:color w:val="000000"/>
              </w:rPr>
              <w:t xml:space="preserve">国家标准、□行业标准、□地方标准、□企业标准、□企业技术规范  </w:t>
            </w:r>
          </w:p>
          <w:p>
            <w:pPr>
              <w:rPr>
                <w:rFonts w:hint="eastAsia"/>
                <w:color w:val="000000"/>
              </w:rPr>
            </w:pPr>
            <w:r>
              <w:rPr>
                <w:rFonts w:hint="eastAsia"/>
                <w:color w:val="000000"/>
                <w:lang w:eastAsia="zh-CN"/>
              </w:rPr>
              <w:t>□</w:t>
            </w:r>
            <w:r>
              <w:rPr>
                <w:rFonts w:hint="eastAsia"/>
                <w:color w:val="000000"/>
              </w:rPr>
              <w:t xml:space="preserve">其他：            </w:t>
            </w:r>
          </w:p>
          <w:p>
            <w:pPr>
              <w:rPr>
                <w:rFonts w:hint="eastAsia"/>
                <w:color w:val="000000"/>
              </w:rPr>
            </w:pPr>
            <w:r>
              <w:rPr>
                <w:rFonts w:hint="eastAsia"/>
                <w:color w:val="000000" w:themeColor="text1"/>
                <w:lang w:eastAsia="zh-CN"/>
              </w:rPr>
              <w:t>□</w:t>
            </w:r>
            <w:r>
              <w:rPr>
                <w:rFonts w:hint="eastAsia"/>
                <w:color w:val="000000" w:themeColor="text1"/>
              </w:rPr>
              <w:t>不需要型式检验；</w:t>
            </w:r>
            <w:r>
              <w:rPr>
                <w:rFonts w:hint="eastAsia"/>
                <w:color w:val="000000"/>
                <w:lang w:eastAsia="zh-CN"/>
              </w:rPr>
              <w:t>☑</w:t>
            </w:r>
            <w:r>
              <w:rPr>
                <w:rFonts w:hint="eastAsia"/>
                <w:color w:val="000000"/>
              </w:rPr>
              <w:t>需要型式检验；</w:t>
            </w:r>
          </w:p>
          <w:p>
            <w:pPr>
              <w:rPr>
                <w:rFonts w:hint="eastAsia"/>
                <w:color w:val="000000"/>
              </w:rPr>
            </w:pPr>
            <w:r>
              <w:rPr>
                <w:rFonts w:hint="eastAsia"/>
                <w:color w:val="000000"/>
              </w:rPr>
              <w:t>型式检验的原因：</w:t>
            </w:r>
          </w:p>
          <w:p>
            <w:pPr>
              <w:rPr>
                <w:rFonts w:hint="eastAsia"/>
                <w:color w:val="000000"/>
              </w:rPr>
            </w:pPr>
            <w:r>
              <w:rPr>
                <w:rFonts w:hint="eastAsia"/>
                <w:color w:val="000000"/>
                <w:lang w:eastAsia="zh-CN"/>
              </w:rPr>
              <w:t>□</w:t>
            </w:r>
            <w:r>
              <w:rPr>
                <w:rFonts w:hint="eastAsia"/>
                <w:color w:val="000000"/>
              </w:rPr>
              <w:t>正常情况下</w:t>
            </w:r>
            <w:r>
              <w:rPr>
                <w:rFonts w:hint="eastAsia"/>
                <w:color w:val="000000"/>
                <w:lang w:val="en-US" w:eastAsia="zh-CN"/>
              </w:rPr>
              <w:t>12</w:t>
            </w:r>
            <w:r>
              <w:rPr>
                <w:rFonts w:hint="eastAsia"/>
                <w:color w:val="000000"/>
              </w:rPr>
              <w:t>个月</w:t>
            </w:r>
            <w:r>
              <w:rPr>
                <w:rFonts w:hint="eastAsia"/>
                <w:color w:val="000000"/>
                <w:lang w:eastAsia="zh-CN"/>
              </w:rPr>
              <w:t>进行</w:t>
            </w:r>
            <w:r>
              <w:rPr>
                <w:rFonts w:hint="eastAsia"/>
                <w:color w:val="000000"/>
              </w:rPr>
              <w:t xml:space="preserve">一次；    </w:t>
            </w:r>
            <w:r>
              <w:rPr>
                <w:rFonts w:hint="eastAsia"/>
                <w:color w:val="000000"/>
                <w:lang w:eastAsia="zh-CN"/>
              </w:rPr>
              <w:t>☑</w:t>
            </w:r>
            <w:r>
              <w:rPr>
                <w:rFonts w:hint="eastAsia"/>
                <w:color w:val="000000"/>
              </w:rPr>
              <w:t xml:space="preserve">原辅材料有较大变化。；    </w:t>
            </w:r>
          </w:p>
          <w:p>
            <w:pPr>
              <w:rPr>
                <w:rFonts w:hint="eastAsia" w:eastAsia="宋体"/>
                <w:color w:val="000000"/>
              </w:rPr>
            </w:pPr>
            <w:r>
              <w:rPr>
                <w:rFonts w:hint="eastAsia"/>
                <w:color w:val="000000"/>
                <w:lang w:eastAsia="zh-CN"/>
              </w:rPr>
              <w:t>☑</w:t>
            </w:r>
            <w:r>
              <w:rPr>
                <w:rFonts w:hint="eastAsia"/>
                <w:color w:val="000000"/>
              </w:rPr>
              <w:t>更换设备或停产</w:t>
            </w:r>
            <w:r>
              <w:rPr>
                <w:rFonts w:hint="eastAsia" w:eastAsia="宋体"/>
                <w:color w:val="000000"/>
              </w:rPr>
              <w:t xml:space="preserve">后，重新恢复生产 </w:t>
            </w:r>
            <w:r>
              <w:rPr>
                <w:rFonts w:hint="eastAsia" w:eastAsia="宋体"/>
                <w:color w:val="000000"/>
                <w:lang w:eastAsia="zh-CN"/>
              </w:rPr>
              <w:t>☑</w:t>
            </w:r>
            <w:r>
              <w:rPr>
                <w:rFonts w:hint="eastAsia" w:eastAsia="宋体"/>
                <w:color w:val="000000"/>
              </w:rPr>
              <w:t xml:space="preserve">新产品研发完成后； </w:t>
            </w:r>
          </w:p>
          <w:p>
            <w:pPr>
              <w:rPr>
                <w:rFonts w:hint="eastAsia" w:eastAsia="宋体"/>
                <w:color w:val="000000"/>
              </w:rPr>
            </w:pPr>
            <w:r>
              <w:rPr>
                <w:rFonts w:hint="eastAsia" w:eastAsia="宋体"/>
                <w:color w:val="000000"/>
                <w:lang w:eastAsia="zh-CN"/>
              </w:rPr>
              <w:t>☑</w:t>
            </w:r>
            <w:r>
              <w:rPr>
                <w:rFonts w:hint="eastAsia" w:eastAsia="宋体"/>
                <w:color w:val="000000"/>
              </w:rPr>
              <w:t>出厂检验与上次的型式检验的结果有较大差异。</w:t>
            </w:r>
          </w:p>
          <w:p>
            <w:pPr>
              <w:rPr>
                <w:rFonts w:hint="eastAsia" w:eastAsia="宋体"/>
                <w:color w:val="000000"/>
              </w:rPr>
            </w:pPr>
            <w:r>
              <w:rPr>
                <w:rFonts w:hint="eastAsia" w:eastAsia="宋体"/>
                <w:color w:val="000000"/>
                <w:lang w:eastAsia="zh-CN"/>
              </w:rPr>
              <w:t>☑</w:t>
            </w:r>
            <w:r>
              <w:rPr>
                <w:rFonts w:hint="eastAsia" w:eastAsia="宋体"/>
                <w:color w:val="000000"/>
              </w:rPr>
              <w:t>质量监督检验部门提出抽检要求。</w:t>
            </w:r>
          </w:p>
          <w:p>
            <w:pPr>
              <w:rPr>
                <w:rFonts w:hint="eastAsia" w:eastAsia="宋体"/>
                <w:color w:val="000000"/>
              </w:rPr>
            </w:pPr>
            <w:r>
              <w:rPr>
                <w:rFonts w:hint="eastAsia" w:eastAsia="宋体"/>
                <w:color w:val="000000"/>
              </w:rPr>
              <w:t>型式检验报告（证据）1：</w:t>
            </w:r>
          </w:p>
          <w:p>
            <w:pPr>
              <w:rPr>
                <w:rFonts w:hint="eastAsia"/>
                <w:color w:val="000000"/>
              </w:rPr>
            </w:pPr>
            <w:r>
              <w:rPr>
                <w:rFonts w:hint="eastAsia"/>
                <w:color w:val="000000"/>
              </w:rPr>
              <w:t>检测部门名称：</w:t>
            </w:r>
            <w:r>
              <w:rPr>
                <w:rFonts w:hint="eastAsia"/>
                <w:color w:val="000000"/>
                <w:lang w:eastAsia="zh-CN"/>
              </w:rPr>
              <w:t>遂宁市产品质量监督检验所</w:t>
            </w:r>
            <w:r>
              <w:rPr>
                <w:rFonts w:hint="eastAsia"/>
                <w:color w:val="000000"/>
              </w:rPr>
              <w:t xml:space="preserve">  </w:t>
            </w:r>
            <w:r>
              <w:rPr>
                <w:rFonts w:hint="eastAsia"/>
                <w:color w:val="000000"/>
                <w:lang w:eastAsia="zh-CN"/>
              </w:rPr>
              <w:t>，</w:t>
            </w:r>
            <w:r>
              <w:rPr>
                <w:rFonts w:hint="eastAsia"/>
                <w:color w:val="000000"/>
              </w:rPr>
              <w:t xml:space="preserve"> 报告编号：</w:t>
            </w:r>
            <w:r>
              <w:rPr>
                <w:rFonts w:hint="eastAsia"/>
                <w:color w:val="000000"/>
                <w:lang w:eastAsia="zh-CN"/>
              </w:rPr>
              <w:t>委</w:t>
            </w:r>
            <w:r>
              <w:rPr>
                <w:rFonts w:hint="eastAsia"/>
                <w:color w:val="000000"/>
                <w:lang w:val="en-US" w:eastAsia="zh-CN"/>
              </w:rPr>
              <w:t>-QG20210096</w:t>
            </w:r>
            <w:r>
              <w:rPr>
                <w:rFonts w:hint="eastAsia"/>
                <w:color w:val="000000"/>
              </w:rPr>
              <w:t xml:space="preserve">      报告日期：</w:t>
            </w:r>
            <w:r>
              <w:rPr>
                <w:rFonts w:hint="eastAsia"/>
                <w:color w:val="000000"/>
                <w:lang w:val="en-US" w:eastAsia="zh-CN"/>
              </w:rPr>
              <w:t>2021.5.31</w:t>
            </w:r>
            <w:r>
              <w:rPr>
                <w:rFonts w:hint="eastAsia"/>
                <w:color w:val="000000"/>
              </w:rPr>
              <w:t xml:space="preserve">               </w:t>
            </w:r>
          </w:p>
          <w:p>
            <w:pPr>
              <w:rPr>
                <w:rFonts w:hint="eastAsia"/>
                <w:color w:val="000000"/>
              </w:rPr>
            </w:pPr>
            <w:r>
              <w:rPr>
                <w:rFonts w:hint="eastAsia"/>
                <w:color w:val="000000"/>
              </w:rPr>
              <w:t xml:space="preserve">执行标准： </w:t>
            </w:r>
            <w:r>
              <w:rPr>
                <w:rFonts w:hint="eastAsia"/>
                <w:color w:val="000000"/>
                <w:lang w:val="en-US" w:eastAsia="zh-CN"/>
              </w:rPr>
              <w:t>GB/T6543-2008运输包装用单瓦楞纸箱和双瓦楞纸箱</w:t>
            </w:r>
            <w:r>
              <w:rPr>
                <w:rFonts w:hint="eastAsia"/>
                <w:color w:val="000000"/>
              </w:rPr>
              <w:t xml:space="preserve">                     ；    </w:t>
            </w:r>
          </w:p>
          <w:p>
            <w:pPr>
              <w:rPr>
                <w:rFonts w:hint="eastAsia"/>
                <w:color w:val="000000"/>
              </w:rPr>
            </w:pPr>
            <w:r>
              <w:rPr>
                <w:rFonts w:hint="eastAsia"/>
                <w:color w:val="000000"/>
              </w:rPr>
              <w:t>结论：</w:t>
            </w:r>
            <w:r>
              <w:rPr>
                <w:rFonts w:hint="eastAsia"/>
                <w:color w:val="000000"/>
                <w:lang w:eastAsia="zh-CN"/>
              </w:rPr>
              <w:t>☑</w:t>
            </w:r>
            <w:r>
              <w:rPr>
                <w:rFonts w:hint="eastAsia"/>
                <w:color w:val="000000"/>
              </w:rPr>
              <w:t xml:space="preserve"> 合格   □ 不合格  □ 项目齐全   □项目不齐全</w:t>
            </w:r>
          </w:p>
          <w:p>
            <w:pPr>
              <w:rPr>
                <w:rFonts w:hint="eastAsia"/>
                <w:color w:val="000000"/>
              </w:rPr>
            </w:pPr>
            <w:r>
              <w:rPr>
                <w:rFonts w:hint="eastAsia"/>
                <w:color w:val="000000"/>
              </w:rPr>
              <w:t>型式检验报告（证据）2：</w:t>
            </w:r>
          </w:p>
          <w:p>
            <w:pPr>
              <w:rPr>
                <w:rFonts w:hint="eastAsia"/>
                <w:color w:val="000000"/>
              </w:rPr>
            </w:pPr>
            <w:r>
              <w:rPr>
                <w:rFonts w:hint="eastAsia"/>
                <w:color w:val="000000"/>
              </w:rPr>
              <w:t xml:space="preserve">检测部门名称：                   ；  报告编号：               报告日期：               </w:t>
            </w:r>
          </w:p>
          <w:p>
            <w:pPr>
              <w:rPr>
                <w:rFonts w:hint="eastAsia"/>
                <w:color w:val="000000"/>
              </w:rPr>
            </w:pPr>
            <w:r>
              <w:rPr>
                <w:rFonts w:hint="eastAsia"/>
                <w:color w:val="000000"/>
              </w:rPr>
              <w:t xml:space="preserve">执行标准：                      ；    </w:t>
            </w:r>
          </w:p>
          <w:p>
            <w:pPr>
              <w:rPr>
                <w:rFonts w:hint="eastAsia"/>
                <w:color w:val="000000"/>
                <w:lang w:val="en-US" w:eastAsia="zh-CN"/>
              </w:rPr>
            </w:pPr>
            <w:r>
              <w:rPr>
                <w:rFonts w:hint="eastAsia"/>
                <w:color w:val="000000"/>
              </w:rPr>
              <w:t>结论：□ 合格   □ 不合格  □ 项目齐全   □项目不齐全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lang w:eastAsia="zh-CN"/>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rPr>
                <w:rFonts w:ascii="Times New Roman" w:hAnsi="Times New Roman" w:eastAsia="宋体" w:cs="Times New Roman"/>
                <w:color w:val="000000"/>
                <w:kern w:val="2"/>
                <w:sz w:val="21"/>
                <w:u w:val="single"/>
                <w:lang w:val="en-US" w:eastAsia="zh-CN" w:bidi="ar-SA"/>
              </w:rPr>
            </w:pPr>
            <w:r>
              <w:rPr>
                <w:rFonts w:hint="eastAsia"/>
                <w:color w:val="000000"/>
                <w:szCs w:val="21"/>
                <w:lang w:eastAsia="zh-CN"/>
              </w:rPr>
              <w:t>☑</w:t>
            </w:r>
            <w:r>
              <w:rPr>
                <w:rFonts w:hint="eastAsia"/>
                <w:color w:val="000000" w:themeColor="text1"/>
              </w:rPr>
              <w:t>发生过</w:t>
            </w:r>
            <w:r>
              <w:rPr>
                <w:rFonts w:hint="eastAsia"/>
                <w:color w:val="000000"/>
              </w:rPr>
              <w:t xml:space="preserve">，说明  </w:t>
            </w:r>
            <w:r>
              <w:rPr>
                <w:rFonts w:hint="eastAsia"/>
                <w:color w:val="000000"/>
                <w:lang w:val="en-US" w:eastAsia="zh-CN"/>
              </w:rPr>
              <w:t>2021年10月对2家客户进行顾客满意度调查，得分96分达到目标要求</w:t>
            </w:r>
            <w:r>
              <w:rPr>
                <w:rFonts w:hint="eastAsia"/>
                <w:color w:val="000000"/>
              </w:rPr>
              <w:t xml:space="preserve"> </w:t>
            </w:r>
            <w:r>
              <w:rPr>
                <w:rFonts w:hint="eastAsia"/>
                <w:color w:val="000000"/>
                <w:lang w:eastAsia="zh-CN"/>
              </w:rPr>
              <w:t>。</w:t>
            </w:r>
            <w:r>
              <w:rPr>
                <w:rFonts w:hint="eastAsia"/>
                <w:color w:val="000000"/>
              </w:rPr>
              <w:t xml:space="preserve">                              </w:t>
            </w:r>
            <w:r>
              <w:rPr>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p>
          <w:p>
            <w:pPr>
              <w:widowControl/>
              <w:spacing w:before="40"/>
              <w:jc w:val="left"/>
              <w:rPr>
                <w:color w:val="000000"/>
                <w:highlight w:val="none"/>
              </w:rPr>
            </w:pPr>
            <w:r>
              <w:rPr>
                <w:rFonts w:hint="eastAsia"/>
                <w:color w:val="000000"/>
                <w:highlight w:val="none"/>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themeColor="text1"/>
                <w:highlight w:val="none"/>
              </w:rPr>
            </w:pPr>
            <w:r>
              <w:rPr>
                <w:rFonts w:hint="eastAsia"/>
                <w:color w:val="000000" w:themeColor="text1"/>
              </w:rPr>
              <w:t>观察基础设施（办公设备）</w:t>
            </w:r>
            <w:r>
              <w:rPr>
                <w:rFonts w:hint="eastAsia"/>
                <w:color w:val="000000" w:themeColor="text1"/>
                <w:szCs w:val="21"/>
              </w:rPr>
              <w:t>，</w:t>
            </w:r>
            <w:r>
              <w:rPr>
                <w:rFonts w:hint="eastAsia"/>
                <w:color w:val="000000" w:themeColor="text1"/>
                <w:szCs w:val="21"/>
                <w:highlight w:val="none"/>
              </w:rPr>
              <w:t>主要</w:t>
            </w:r>
            <w:r>
              <w:rPr>
                <w:rFonts w:hint="eastAsia"/>
                <w:color w:val="000000" w:themeColor="text1"/>
                <w:highlight w:val="none"/>
                <w:u w:val="single"/>
                <w:lang w:val="en-US" w:eastAsia="zh-CN"/>
              </w:rPr>
              <w:t>有</w:t>
            </w:r>
            <w:r>
              <w:rPr>
                <w:rFonts w:hint="eastAsia" w:ascii="宋体" w:hAnsi="宋体"/>
                <w:color w:val="000000" w:themeColor="text1"/>
                <w:sz w:val="21"/>
                <w:szCs w:val="21"/>
                <w:lang w:val="en-US" w:eastAsia="zh-CN"/>
              </w:rPr>
              <w:t>印刷机、打钉机、打包机、分纸机、捆扎机、切线机等</w:t>
            </w:r>
            <w:r>
              <w:rPr>
                <w:rFonts w:hint="eastAsia" w:ascii="宋体" w:hAnsi="宋体"/>
                <w:color w:val="auto"/>
                <w:sz w:val="21"/>
                <w:szCs w:val="21"/>
                <w:lang w:val="en-US" w:eastAsia="zh-CN"/>
              </w:rPr>
              <w:t>等生产设备</w:t>
            </w:r>
            <w:r>
              <w:rPr>
                <w:rFonts w:hint="eastAsia" w:ascii="宋体" w:hAnsi="宋体"/>
                <w:color w:val="auto"/>
                <w:sz w:val="21"/>
                <w:szCs w:val="21"/>
                <w:lang w:eastAsia="zh-CN"/>
              </w:rPr>
              <w:t>及电脑、</w:t>
            </w:r>
            <w:r>
              <w:rPr>
                <w:rFonts w:hint="eastAsia" w:ascii="宋体" w:hAnsi="宋体"/>
                <w:color w:val="auto"/>
                <w:sz w:val="21"/>
                <w:szCs w:val="21"/>
                <w:lang w:val="en-US" w:eastAsia="zh-CN"/>
              </w:rPr>
              <w:t>打印机等</w:t>
            </w:r>
            <w:r>
              <w:rPr>
                <w:rFonts w:hint="eastAsia" w:ascii="宋体" w:hAnsi="宋体"/>
                <w:color w:val="auto"/>
                <w:sz w:val="21"/>
                <w:szCs w:val="21"/>
                <w:lang w:eastAsia="zh-CN"/>
              </w:rPr>
              <w:t>办公设备</w:t>
            </w:r>
          </w:p>
          <w:p>
            <w:pPr>
              <w:widowControl/>
              <w:spacing w:before="40"/>
              <w:jc w:val="left"/>
              <w:rPr>
                <w:color w:val="000000" w:themeColor="text1"/>
                <w:highlight w:val="none"/>
              </w:rPr>
            </w:pPr>
            <w:r>
              <w:rPr>
                <w:rFonts w:hint="eastAsia"/>
                <w:color w:val="000000" w:themeColor="text1"/>
                <w:szCs w:val="21"/>
                <w:highlight w:val="none"/>
              </w:rPr>
              <w:t xml:space="preserve">■ </w:t>
            </w:r>
            <w:r>
              <w:rPr>
                <w:rFonts w:hint="eastAsia"/>
                <w:color w:val="000000" w:themeColor="text1"/>
                <w:highlight w:val="none"/>
              </w:rPr>
              <w:t xml:space="preserve">运行完好 </w:t>
            </w:r>
            <w:r>
              <w:rPr>
                <w:color w:val="000000" w:themeColor="text1"/>
                <w:highlight w:val="none"/>
              </w:rPr>
              <w:t xml:space="preserve"> </w:t>
            </w:r>
            <w:r>
              <w:rPr>
                <w:rFonts w:hint="eastAsia"/>
                <w:color w:val="000000" w:themeColor="text1"/>
                <w:szCs w:val="21"/>
                <w:highlight w:val="none"/>
              </w:rPr>
              <w:t>□</w:t>
            </w:r>
            <w:r>
              <w:rPr>
                <w:rFonts w:hint="eastAsia"/>
                <w:color w:val="000000" w:themeColor="text1"/>
                <w:highlight w:val="none"/>
              </w:rPr>
              <w:t xml:space="preserve">运行基本完好 </w:t>
            </w:r>
            <w:r>
              <w:rPr>
                <w:rFonts w:hint="eastAsia"/>
                <w:color w:val="000000" w:themeColor="text1"/>
                <w:szCs w:val="21"/>
                <w:highlight w:val="none"/>
              </w:rPr>
              <w:t xml:space="preserve">□ </w:t>
            </w:r>
            <w:r>
              <w:rPr>
                <w:rFonts w:hint="eastAsia"/>
                <w:color w:val="000000" w:themeColor="text1"/>
                <w:highlight w:val="none"/>
              </w:rPr>
              <w:t>运行不完好，说明</w:t>
            </w:r>
            <w:r>
              <w:rPr>
                <w:rFonts w:hint="eastAsia"/>
                <w:color w:val="000000" w:themeColor="text1"/>
                <w:highlight w:val="none"/>
                <w:u w:val="single"/>
              </w:rPr>
              <w:t xml:space="preserve"> </w:t>
            </w:r>
            <w:r>
              <w:rPr>
                <w:color w:val="000000" w:themeColor="text1"/>
                <w:highlight w:val="none"/>
                <w:u w:val="single"/>
              </w:rPr>
              <w:t xml:space="preserve">                                            </w:t>
            </w:r>
            <w:r>
              <w:rPr>
                <w:rFonts w:hint="eastAsia"/>
                <w:color w:val="000000" w:themeColor="text1"/>
                <w:highlight w:val="none"/>
                <w:u w:val="single"/>
              </w:rPr>
              <w:t>；</w:t>
            </w:r>
          </w:p>
          <w:p>
            <w:pPr>
              <w:widowControl/>
              <w:spacing w:before="40"/>
              <w:jc w:val="left"/>
              <w:rPr>
                <w:rFonts w:hint="eastAsia" w:ascii="宋体" w:hAnsi="宋体" w:eastAsia="宋体" w:cs="Times New Roman"/>
                <w:kern w:val="2"/>
                <w:sz w:val="21"/>
                <w:szCs w:val="21"/>
                <w:lang w:val="en-US" w:eastAsia="zh-CN" w:bidi="ar-SA"/>
              </w:rPr>
            </w:pPr>
            <w:r>
              <w:rPr>
                <w:rFonts w:hint="eastAsia"/>
                <w:color w:val="000000" w:themeColor="text1"/>
                <w:highlight w:val="none"/>
              </w:rPr>
              <w:t>观察质量相关的监视和测量设备的种类，</w:t>
            </w:r>
            <w:r>
              <w:rPr>
                <w:rFonts w:hint="eastAsia" w:ascii="宋体" w:hAnsi="宋体" w:eastAsia="宋体" w:cs="Times New Roman"/>
                <w:kern w:val="2"/>
                <w:sz w:val="21"/>
                <w:szCs w:val="21"/>
                <w:lang w:val="en-US" w:eastAsia="zh-CN" w:bidi="ar-SA"/>
              </w:rPr>
              <w:t>公司的监视和测量设施设备主要是电子秤、卷尺、千分尺等，瓦楞纸板的含水量、耐破强度等要求由原材料供方控制（提供原材料出厂检验报告、三方委外检验报告，见附件），组织定期将产品进行三方委外检验（提供近期产品检验报告，见附件）能保证产品的生产检测要求。查在用检具的校准证书，能提供电子秤、卷尺、千分尺的有效校准证书（见校准证书扫</w:t>
            </w:r>
            <w:r>
              <w:rPr>
                <w:rFonts w:hint="eastAsia" w:ascii="宋体" w:hAnsi="宋体" w:cs="Times New Roman"/>
                <w:kern w:val="2"/>
                <w:sz w:val="21"/>
                <w:szCs w:val="21"/>
                <w:lang w:val="en-US" w:eastAsia="zh-CN" w:bidi="ar-SA"/>
              </w:rPr>
              <w:t>描件</w:t>
            </w:r>
            <w:r>
              <w:rPr>
                <w:rFonts w:hint="eastAsia" w:ascii="宋体" w:hAnsi="宋体" w:eastAsia="宋体" w:cs="Times New Roman"/>
                <w:kern w:val="2"/>
                <w:sz w:val="21"/>
                <w:szCs w:val="21"/>
                <w:lang w:val="en-US" w:eastAsia="zh-CN" w:bidi="ar-SA"/>
              </w:rPr>
              <w:t>）。</w:t>
            </w:r>
          </w:p>
          <w:p>
            <w:pPr>
              <w:widowControl/>
              <w:spacing w:before="40"/>
              <w:jc w:val="left"/>
              <w:rPr>
                <w:rFonts w:hint="eastAsia" w:eastAsia="宋体"/>
                <w:color w:val="000000" w:themeColor="text1"/>
                <w:highlight w:val="none"/>
              </w:rPr>
            </w:pPr>
            <w:r>
              <w:rPr>
                <w:rFonts w:hint="eastAsia"/>
                <w:color w:val="000000" w:themeColor="text1"/>
                <w:highlight w:val="none"/>
              </w:rPr>
              <w:t>了解检定/</w:t>
            </w:r>
            <w:r>
              <w:rPr>
                <w:rFonts w:hint="eastAsia" w:eastAsia="宋体"/>
                <w:color w:val="000000" w:themeColor="text1"/>
                <w:highlight w:val="none"/>
              </w:rPr>
              <w:t>校准情况（合格证标识）</w:t>
            </w:r>
          </w:p>
          <w:p>
            <w:pPr>
              <w:widowControl/>
              <w:spacing w:before="40"/>
              <w:jc w:val="left"/>
              <w:rPr>
                <w:rFonts w:hint="eastAsia" w:eastAsia="宋体"/>
                <w:color w:val="000000" w:themeColor="text1"/>
                <w:highlight w:val="none"/>
              </w:rPr>
            </w:pPr>
            <w:r>
              <w:rPr>
                <w:rFonts w:hint="eastAsia" w:eastAsia="宋体"/>
                <w:color w:val="000000" w:themeColor="text1"/>
                <w:highlight w:val="none"/>
              </w:rPr>
              <w:t>■ 校准受控  □校准基本受控 □ 校准失控，说明                                             ；</w:t>
            </w:r>
          </w:p>
          <w:p>
            <w:pPr>
              <w:widowControl/>
              <w:spacing w:before="40"/>
              <w:jc w:val="left"/>
              <w:rPr>
                <w:rFonts w:hint="eastAsia" w:eastAsia="宋体"/>
                <w:color w:val="000000" w:themeColor="text1"/>
                <w:highlight w:val="none"/>
              </w:rPr>
            </w:pPr>
            <w:r>
              <w:rPr>
                <w:rFonts w:hint="eastAsia" w:eastAsia="宋体"/>
                <w:color w:val="000000" w:themeColor="text1"/>
                <w:highlight w:val="none"/>
              </w:rPr>
              <w:t>观察使用特种设备的种类并了解定期检测和备案登记情况</w:t>
            </w:r>
          </w:p>
          <w:p>
            <w:pPr>
              <w:widowControl/>
              <w:spacing w:before="40"/>
              <w:jc w:val="left"/>
              <w:rPr>
                <w:rFonts w:ascii="Times New Roman" w:hAnsi="Times New Roman" w:eastAsia="宋体" w:cs="Times New Roman"/>
                <w:color w:val="000000" w:themeColor="text1"/>
                <w:kern w:val="2"/>
                <w:sz w:val="21"/>
                <w:lang w:val="en-US" w:eastAsia="zh-CN" w:bidi="ar-SA"/>
              </w:rPr>
            </w:pPr>
            <w:r>
              <w:rPr>
                <w:rFonts w:hint="eastAsia" w:eastAsia="宋体"/>
                <w:color w:val="000000" w:themeColor="text1"/>
                <w:highlight w:val="none"/>
                <w:lang w:eastAsia="zh-CN"/>
              </w:rPr>
              <w:t>□</w:t>
            </w:r>
            <w:r>
              <w:rPr>
                <w:rFonts w:hint="eastAsia" w:eastAsia="宋体"/>
                <w:color w:val="000000" w:themeColor="text1"/>
                <w:highlight w:val="none"/>
              </w:rPr>
              <w:t>场内机动车辆；</w:t>
            </w:r>
            <w:r>
              <w:rPr>
                <w:rFonts w:hint="eastAsia" w:eastAsia="宋体"/>
                <w:color w:val="000000" w:themeColor="text1"/>
                <w:highlight w:val="none"/>
                <w:lang w:eastAsia="zh-CN"/>
              </w:rPr>
              <w:t>□</w:t>
            </w:r>
            <w:r>
              <w:rPr>
                <w:rFonts w:hint="eastAsia" w:eastAsia="宋体"/>
                <w:color w:val="000000" w:themeColor="text1"/>
                <w:highlight w:val="none"/>
              </w:rPr>
              <w:t>起重机械；</w:t>
            </w:r>
            <w:r>
              <w:rPr>
                <w:rFonts w:hint="eastAsia" w:eastAsia="宋体"/>
                <w:color w:val="000000" w:themeColor="text1"/>
                <w:highlight w:val="none"/>
                <w:lang w:eastAsia="zh-CN"/>
              </w:rPr>
              <w:t>□</w:t>
            </w:r>
            <w:r>
              <w:rPr>
                <w:rFonts w:hint="eastAsia" w:eastAsia="宋体"/>
                <w:color w:val="000000" w:themeColor="text1"/>
                <w:highlight w:val="none"/>
                <w:lang w:val="en-US" w:eastAsia="zh-CN"/>
              </w:rPr>
              <w:t>简单</w:t>
            </w:r>
            <w:r>
              <w:rPr>
                <w:rFonts w:hint="eastAsia" w:eastAsia="宋体"/>
                <w:color w:val="000000" w:themeColor="text1"/>
                <w:highlight w:val="none"/>
              </w:rPr>
              <w:t>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themeColor="text1"/>
              </w:rPr>
            </w:pPr>
            <w:r>
              <w:rPr>
                <w:rFonts w:hint="eastAsia"/>
                <w:color w:val="000000" w:themeColor="text1"/>
                <w:szCs w:val="21"/>
              </w:rPr>
              <w:t>■</w:t>
            </w:r>
            <w:r>
              <w:rPr>
                <w:rFonts w:hint="eastAsia"/>
                <w:color w:val="000000" w:themeColor="text1"/>
              </w:rPr>
              <w:t>满足要求</w:t>
            </w:r>
          </w:p>
          <w:p>
            <w:pPr>
              <w:rPr>
                <w:rFonts w:ascii="Times New Roman" w:hAnsi="Times New Roman" w:eastAsia="宋体" w:cs="Times New Roman"/>
                <w:color w:val="000000" w:themeColor="text1"/>
                <w:kern w:val="2"/>
                <w:sz w:val="21"/>
                <w:lang w:val="en-US" w:eastAsia="zh-CN" w:bidi="ar-SA"/>
              </w:rPr>
            </w:pPr>
            <w:r>
              <w:rPr>
                <w:rFonts w:hint="eastAsia"/>
                <w:color w:val="000000" w:themeColor="text1"/>
                <w:szCs w:val="21"/>
              </w:rPr>
              <w:t>□</w:t>
            </w:r>
            <w:r>
              <w:rPr>
                <w:rFonts w:hint="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ascii="Wingdings" w:hAnsi="Wingdings"/>
                <w:color w:val="000000"/>
                <w:lang w:eastAsia="zh-CN"/>
              </w:rPr>
              <w:t>■</w:t>
            </w:r>
            <w:r>
              <w:rPr>
                <w:rFonts w:hint="eastAsia"/>
                <w:color w:val="000000"/>
              </w:rPr>
              <w:t xml:space="preserve">清洁卫生   </w:t>
            </w:r>
            <w:r>
              <w:rPr>
                <w:rFonts w:hint="eastAsia" w:ascii="Wingdings" w:hAnsi="Wingdings"/>
                <w:color w:val="000000"/>
                <w:lang w:eastAsia="zh-CN"/>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szCs w:val="21"/>
              </w:rPr>
              <w:t>■</w:t>
            </w:r>
            <w:r>
              <w:rPr>
                <w:rFonts w:hint="eastAsia"/>
                <w:color w:val="000000"/>
              </w:rPr>
              <w:t xml:space="preserve">非歧视   </w:t>
            </w:r>
            <w:r>
              <w:rPr>
                <w:rFonts w:hint="eastAsia" w:ascii="Wingdings" w:hAnsi="Wingdings"/>
                <w:color w:val="000000"/>
                <w:lang w:eastAsia="zh-CN"/>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rFonts w:ascii="Times New Roman" w:hAnsi="Times New Roman" w:eastAsia="宋体" w:cs="Times New Roman"/>
                <w:color w:val="000000"/>
                <w:kern w:val="2"/>
                <w:sz w:val="21"/>
                <w:lang w:val="en-US" w:eastAsia="zh-CN" w:bidi="ar-SA"/>
              </w:rPr>
            </w:pPr>
            <w:r>
              <w:rPr>
                <w:rFonts w:hint="eastAsia" w:ascii="Wingdings" w:hAnsi="Wingdings"/>
                <w:color w:val="000000"/>
                <w:lang w:eastAsia="zh-CN"/>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hint="eastAsia"/>
                <w:szCs w:val="21"/>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themeColor="text1"/>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szCs w:val="21"/>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szCs w:val="21"/>
              </w:rPr>
              <w:t>■</w:t>
            </w:r>
            <w:r>
              <w:rPr>
                <w:rFonts w:hint="eastAsia"/>
                <w:color w:val="000000"/>
                <w:sz w:val="21"/>
                <w:szCs w:val="21"/>
              </w:rPr>
              <w:t xml:space="preserve"> 有生产/服务现场   </w:t>
            </w:r>
            <w:r>
              <w:rPr>
                <w:rFonts w:hint="eastAsia"/>
                <w:szCs w:val="21"/>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21"/>
                <w:szCs w:val="21"/>
              </w:rPr>
              <w:t xml:space="preserve">              </w:t>
            </w:r>
          </w:p>
          <w:p>
            <w:pPr>
              <w:pStyle w:val="14"/>
              <w:ind w:firstLine="0" w:firstLineChars="0"/>
              <w:jc w:val="left"/>
              <w:rPr>
                <w:color w:val="000000"/>
                <w:sz w:val="21"/>
                <w:szCs w:val="21"/>
                <w:highlight w:val="none"/>
              </w:rPr>
            </w:pPr>
            <w:r>
              <w:rPr>
                <w:rFonts w:hint="eastAsia"/>
                <w:szCs w:val="21"/>
              </w:rPr>
              <w:t>■</w:t>
            </w:r>
            <w:r>
              <w:rPr>
                <w:rFonts w:hint="eastAsia"/>
                <w:color w:val="000000"/>
                <w:sz w:val="21"/>
                <w:szCs w:val="21"/>
              </w:rPr>
              <w:t xml:space="preserve"> 识别二阶段</w:t>
            </w:r>
            <w:r>
              <w:rPr>
                <w:rFonts w:hint="eastAsia"/>
                <w:color w:val="000000"/>
                <w:sz w:val="21"/>
                <w:szCs w:val="21"/>
                <w:highlight w:val="none"/>
              </w:rPr>
              <w:t>审核的可行性</w:t>
            </w:r>
          </w:p>
          <w:p>
            <w:pPr>
              <w:pStyle w:val="14"/>
              <w:ind w:firstLine="0" w:firstLineChars="0"/>
              <w:jc w:val="left"/>
              <w:rPr>
                <w:color w:val="000000"/>
                <w:sz w:val="21"/>
                <w:szCs w:val="21"/>
                <w:highlight w:val="none"/>
              </w:rPr>
            </w:pPr>
            <w:r>
              <w:rPr>
                <w:rFonts w:hint="eastAsia"/>
                <w:szCs w:val="21"/>
                <w:highlight w:val="none"/>
              </w:rPr>
              <w:t>■</w:t>
            </w:r>
            <w:r>
              <w:rPr>
                <w:rFonts w:hint="eastAsia"/>
                <w:color w:val="000000"/>
                <w:sz w:val="21"/>
                <w:szCs w:val="21"/>
                <w:highlight w:val="none"/>
              </w:rPr>
              <w:t xml:space="preserve"> 二阶段日期的可接受性  </w:t>
            </w:r>
            <w:r>
              <w:rPr>
                <w:rFonts w:hint="eastAsia"/>
                <w:szCs w:val="21"/>
                <w:highlight w:val="none"/>
              </w:rPr>
              <w:t>■</w:t>
            </w:r>
            <w:r>
              <w:rPr>
                <w:rFonts w:hint="eastAsia"/>
                <w:color w:val="000000"/>
                <w:sz w:val="21"/>
                <w:szCs w:val="21"/>
                <w:highlight w:val="none"/>
              </w:rPr>
              <w:t>审核组成员的可接受性  □一阶段的问题已整改</w:t>
            </w:r>
          </w:p>
          <w:p>
            <w:pPr>
              <w:pStyle w:val="14"/>
              <w:ind w:firstLine="0" w:firstLineChars="0"/>
              <w:jc w:val="left"/>
              <w:rPr>
                <w:rFonts w:ascii="Times New Roman" w:hAnsi="Times New Roman" w:eastAsia="宋体" w:cs="Times New Roman"/>
                <w:color w:val="000000"/>
                <w:kern w:val="2"/>
                <w:sz w:val="21"/>
                <w:szCs w:val="21"/>
                <w:lang w:val="en-US" w:eastAsia="zh-CN" w:bidi="ar-SA"/>
              </w:rPr>
            </w:pPr>
            <w:r>
              <w:rPr>
                <w:rFonts w:hint="eastAsia"/>
                <w:szCs w:val="21"/>
                <w:highlight w:val="none"/>
              </w:rPr>
              <w:t>■</w:t>
            </w:r>
            <w:r>
              <w:rPr>
                <w:rFonts w:hint="eastAsia"/>
                <w:color w:val="000000"/>
                <w:sz w:val="21"/>
                <w:szCs w:val="21"/>
                <w:highlight w:val="none"/>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报宋简体">
    <w:altName w:val="微软雅黑"/>
    <w:panose1 w:val="00000000000000000000"/>
    <w:charset w:val="86"/>
    <w:family w:val="auto"/>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E72CF1"/>
    <w:rsid w:val="42406B01"/>
    <w:rsid w:val="4B58219E"/>
    <w:rsid w:val="4D2F0C0B"/>
    <w:rsid w:val="4E2D586B"/>
    <w:rsid w:val="73F16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2021-12-07T07:21:30Z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2052-11.1.0.11194</vt:lpwstr>
  </property>
</Properties>
</file>