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EE" w:rsidRPr="001A3DF8" w:rsidRDefault="00971600" w:rsidP="00C67A2A">
      <w:pPr>
        <w:spacing w:line="360" w:lineRule="auto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1A3DF8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004"/>
        <w:gridCol w:w="1585"/>
      </w:tblGrid>
      <w:tr w:rsidR="008973EE" w:rsidRPr="00550F2E" w:rsidTr="00645FB8">
        <w:trPr>
          <w:trHeight w:val="515"/>
        </w:trPr>
        <w:tc>
          <w:tcPr>
            <w:tcW w:w="1809" w:type="dxa"/>
            <w:vMerge w:val="restart"/>
            <w:vAlign w:val="center"/>
          </w:tcPr>
          <w:p w:rsidR="008973EE" w:rsidRPr="00550F2E" w:rsidRDefault="00971600" w:rsidP="00C67A2A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8973EE" w:rsidRPr="00550F2E" w:rsidRDefault="00971600" w:rsidP="00C67A2A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8973EE" w:rsidRPr="00550F2E" w:rsidRDefault="00971600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8973EE" w:rsidRPr="00550F2E" w:rsidRDefault="00971600" w:rsidP="008C39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9F5F03">
              <w:rPr>
                <w:rFonts w:ascii="楷体" w:eastAsia="楷体" w:hAnsi="楷体" w:hint="eastAsia"/>
                <w:sz w:val="24"/>
                <w:szCs w:val="24"/>
              </w:rPr>
              <w:t>质量部</w:t>
            </w:r>
            <w:r w:rsidR="00C67E47" w:rsidRPr="00550F2E"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 w:rsidR="00C67E47" w:rsidRPr="00550F2E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proofErr w:type="gramStart"/>
            <w:r w:rsidR="00A57BF9">
              <w:rPr>
                <w:rFonts w:ascii="楷体" w:eastAsia="楷体" w:hAnsi="楷体" w:hint="eastAsia"/>
                <w:sz w:val="24"/>
                <w:szCs w:val="24"/>
              </w:rPr>
              <w:t>周二六</w:t>
            </w:r>
            <w:proofErr w:type="gramEnd"/>
            <w:r w:rsidR="00880718" w:rsidRPr="00550F2E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D562F6" w:rsidRPr="00550F2E">
              <w:rPr>
                <w:rFonts w:ascii="楷体" w:eastAsia="楷体" w:hAnsi="楷体" w:hint="eastAsia"/>
                <w:sz w:val="24"/>
                <w:szCs w:val="24"/>
              </w:rPr>
              <w:t xml:space="preserve">    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陪同人员</w:t>
            </w:r>
            <w:r w:rsidR="00D562F6" w:rsidRPr="00550F2E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6D39B4" w:rsidRPr="006D39B4">
              <w:rPr>
                <w:rFonts w:ascii="楷体" w:eastAsia="楷体" w:hAnsi="楷体" w:hint="eastAsia"/>
                <w:sz w:val="24"/>
                <w:szCs w:val="24"/>
              </w:rPr>
              <w:t>李云琼</w:t>
            </w:r>
          </w:p>
        </w:tc>
        <w:tc>
          <w:tcPr>
            <w:tcW w:w="1585" w:type="dxa"/>
            <w:vMerge w:val="restart"/>
            <w:vAlign w:val="center"/>
          </w:tcPr>
          <w:p w:rsidR="008973EE" w:rsidRPr="00550F2E" w:rsidRDefault="00971600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8973EE" w:rsidRPr="00550F2E" w:rsidTr="00645FB8">
        <w:trPr>
          <w:trHeight w:val="403"/>
        </w:trPr>
        <w:tc>
          <w:tcPr>
            <w:tcW w:w="1809" w:type="dxa"/>
            <w:vMerge/>
            <w:vAlign w:val="center"/>
          </w:tcPr>
          <w:p w:rsidR="008973EE" w:rsidRPr="00550F2E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550F2E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8973EE" w:rsidRPr="00550F2E" w:rsidRDefault="00971600" w:rsidP="002A3626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D562F6" w:rsidRPr="00550F2E">
              <w:rPr>
                <w:rFonts w:ascii="楷体" w:eastAsia="楷体" w:hAnsi="楷体" w:hint="eastAsia"/>
                <w:sz w:val="24"/>
                <w:szCs w:val="24"/>
              </w:rPr>
              <w:t xml:space="preserve">姜海军        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4D4FFA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2A3626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D562F6"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9F5F03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D562F6"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D4FFA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2A3626">
              <w:rPr>
                <w:rFonts w:ascii="楷体" w:eastAsia="楷体" w:hAnsi="楷体" w:hint="eastAsia"/>
                <w:sz w:val="24"/>
                <w:szCs w:val="24"/>
              </w:rPr>
              <w:t>2</w:t>
            </w:r>
          </w:p>
        </w:tc>
        <w:tc>
          <w:tcPr>
            <w:tcW w:w="1585" w:type="dxa"/>
            <w:vMerge/>
          </w:tcPr>
          <w:p w:rsidR="008973EE" w:rsidRPr="00550F2E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973EE" w:rsidRPr="00550F2E" w:rsidTr="00645FB8">
        <w:trPr>
          <w:trHeight w:val="516"/>
        </w:trPr>
        <w:tc>
          <w:tcPr>
            <w:tcW w:w="1809" w:type="dxa"/>
            <w:vMerge/>
            <w:vAlign w:val="center"/>
          </w:tcPr>
          <w:p w:rsidR="008973EE" w:rsidRPr="00550F2E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550F2E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4D4FFA" w:rsidRPr="004D4FFA" w:rsidRDefault="00971600" w:rsidP="004D4FFA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4D4FFA" w:rsidRPr="004D4FFA">
              <w:rPr>
                <w:rFonts w:ascii="楷体" w:eastAsia="楷体" w:hAnsi="楷体" w:hint="eastAsia"/>
                <w:sz w:val="24"/>
                <w:szCs w:val="24"/>
              </w:rPr>
              <w:t xml:space="preserve">QMS:5.3组织的岗位、职责和权限、6.2质量目标、7.1.5监视和测量资源、8.6产品和服务的放行、8.7不合格输出的控制， </w:t>
            </w:r>
          </w:p>
          <w:p w:rsidR="008973EE" w:rsidRPr="00550F2E" w:rsidRDefault="004D4FFA" w:rsidP="004D4FF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4D4FFA">
              <w:rPr>
                <w:rFonts w:ascii="楷体" w:eastAsia="楷体" w:hAnsi="楷体" w:hint="eastAsia"/>
                <w:sz w:val="24"/>
                <w:szCs w:val="24"/>
              </w:rPr>
              <w:t>O</w:t>
            </w:r>
            <w:r w:rsidR="009F5F03">
              <w:rPr>
                <w:rFonts w:ascii="楷体" w:eastAsia="楷体" w:hAnsi="楷体" w:hint="eastAsia"/>
                <w:sz w:val="24"/>
                <w:szCs w:val="24"/>
              </w:rPr>
              <w:t>HS</w:t>
            </w:r>
            <w:r w:rsidRPr="004D4FFA">
              <w:rPr>
                <w:rFonts w:ascii="楷体" w:eastAsia="楷体" w:hAnsi="楷体" w:hint="eastAsia"/>
                <w:sz w:val="24"/>
                <w:szCs w:val="24"/>
              </w:rPr>
              <w:t>MS: 5.3组织的岗位、职责和权限、6.2职业健康安全目标、6.1.2危险源辨识与评价、8.1运行策划和控制、8.2应急准备和响应，</w:t>
            </w:r>
          </w:p>
        </w:tc>
        <w:tc>
          <w:tcPr>
            <w:tcW w:w="1585" w:type="dxa"/>
            <w:vMerge/>
          </w:tcPr>
          <w:p w:rsidR="008973EE" w:rsidRPr="00550F2E" w:rsidRDefault="008973E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50F2E" w:rsidRPr="00550F2E" w:rsidTr="00E14F33">
        <w:trPr>
          <w:trHeight w:val="1255"/>
        </w:trPr>
        <w:tc>
          <w:tcPr>
            <w:tcW w:w="1809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组织的岗位职责和权限</w:t>
            </w:r>
          </w:p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Q</w:t>
            </w:r>
            <w:r w:rsidR="00FB5023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O</w:t>
            </w:r>
            <w:r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5.3</w:t>
            </w:r>
          </w:p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550F2E" w:rsidRPr="00550F2E" w:rsidRDefault="009F5F03" w:rsidP="00550F2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质量部</w:t>
            </w:r>
            <w:r w:rsidR="008C39EE">
              <w:rPr>
                <w:rFonts w:ascii="楷体" w:eastAsia="楷体" w:hAnsi="楷体" w:hint="eastAsia"/>
                <w:sz w:val="24"/>
                <w:szCs w:val="24"/>
              </w:rPr>
              <w:t>经理</w:t>
            </w:r>
            <w:r w:rsidR="00550F2E" w:rsidRPr="00550F2E">
              <w:rPr>
                <w:rFonts w:ascii="楷体" w:eastAsia="楷体" w:hAnsi="楷体" w:hint="eastAsia"/>
                <w:sz w:val="24"/>
                <w:szCs w:val="24"/>
              </w:rPr>
              <w:t>介绍</w:t>
            </w:r>
            <w:r w:rsidR="00550F2E"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本部门主要负责公司产品检验过程的控制，包括监视和测量设备管理及相应环境和职业健康安全的运行控制。</w:t>
            </w:r>
          </w:p>
          <w:p w:rsidR="00550F2E" w:rsidRPr="00550F2E" w:rsidRDefault="00550F2E" w:rsidP="00E40C9D">
            <w:pPr>
              <w:spacing w:line="360" w:lineRule="auto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与部门负责人沟通，了解本部门的职责权限。</w:t>
            </w:r>
          </w:p>
        </w:tc>
        <w:tc>
          <w:tcPr>
            <w:tcW w:w="1585" w:type="dxa"/>
          </w:tcPr>
          <w:p w:rsidR="00550F2E" w:rsidRPr="00550F2E" w:rsidRDefault="00550F2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50F2E" w:rsidRPr="00550F2E" w:rsidTr="00E14F33">
        <w:trPr>
          <w:trHeight w:val="1092"/>
        </w:trPr>
        <w:tc>
          <w:tcPr>
            <w:tcW w:w="1809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目标及其实现的</w:t>
            </w:r>
            <w:proofErr w:type="gramStart"/>
            <w:r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策划总</w:t>
            </w:r>
            <w:proofErr w:type="gramEnd"/>
            <w:r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要求</w:t>
            </w:r>
          </w:p>
        </w:tc>
        <w:tc>
          <w:tcPr>
            <w:tcW w:w="1311" w:type="dxa"/>
          </w:tcPr>
          <w:p w:rsidR="00550F2E" w:rsidRPr="00550F2E" w:rsidRDefault="00550F2E" w:rsidP="00FB5023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Q</w:t>
            </w:r>
            <w:r w:rsidR="00FB5023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O</w:t>
            </w:r>
            <w:r w:rsidRPr="00550F2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6.2</w:t>
            </w:r>
          </w:p>
        </w:tc>
        <w:tc>
          <w:tcPr>
            <w:tcW w:w="10004" w:type="dxa"/>
            <w:vAlign w:val="center"/>
          </w:tcPr>
          <w:p w:rsidR="00550F2E" w:rsidRPr="00550F2E" w:rsidRDefault="00550F2E" w:rsidP="00550F2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本部门的目标有:</w:t>
            </w:r>
          </w:p>
          <w:p w:rsidR="00D152AC" w:rsidRPr="00D4174A" w:rsidRDefault="00D152AC" w:rsidP="00D152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F41720">
              <w:rPr>
                <w:rFonts w:ascii="楷体" w:eastAsia="楷体" w:hAnsi="楷体" w:hint="eastAsia"/>
                <w:sz w:val="24"/>
                <w:szCs w:val="24"/>
              </w:rPr>
              <w:t>产品一次验收合格率</w:t>
            </w:r>
            <w:r w:rsidRPr="00D4174A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D4174A">
              <w:rPr>
                <w:rFonts w:ascii="楷体" w:eastAsia="楷体" w:hAnsi="楷体" w:hint="eastAsia"/>
                <w:sz w:val="24"/>
                <w:szCs w:val="24"/>
              </w:rPr>
              <w:t>%以上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D4174A">
              <w:rPr>
                <w:rFonts w:ascii="楷体" w:eastAsia="楷体" w:hAnsi="楷体" w:hint="eastAsia"/>
                <w:sz w:val="24"/>
                <w:szCs w:val="24"/>
              </w:rPr>
              <w:t xml:space="preserve">                   </w:t>
            </w:r>
          </w:p>
          <w:p w:rsidR="00D152AC" w:rsidRPr="00F41720" w:rsidRDefault="00D152AC" w:rsidP="00D152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F41720">
              <w:rPr>
                <w:rFonts w:ascii="楷体" w:eastAsia="楷体" w:hAnsi="楷体" w:hint="eastAsia"/>
                <w:sz w:val="24"/>
                <w:szCs w:val="24"/>
              </w:rPr>
              <w:t>杜绝火灾事故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D152AC" w:rsidRPr="00D4174A" w:rsidRDefault="00D152AC" w:rsidP="00D152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F41720">
              <w:rPr>
                <w:rFonts w:ascii="楷体" w:eastAsia="楷体" w:hAnsi="楷体" w:hint="eastAsia"/>
                <w:sz w:val="24"/>
                <w:szCs w:val="24"/>
              </w:rPr>
              <w:t>杜绝重大伤亡事故的发生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D4174A">
              <w:rPr>
                <w:rFonts w:ascii="楷体" w:eastAsia="楷体" w:hAnsi="楷体" w:hint="eastAsia"/>
                <w:sz w:val="24"/>
                <w:szCs w:val="24"/>
              </w:rPr>
              <w:t xml:space="preserve">                               </w:t>
            </w:r>
          </w:p>
          <w:p w:rsidR="00550F2E" w:rsidRPr="00550F2E" w:rsidRDefault="00D152AC" w:rsidP="001514B2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4174A">
              <w:rPr>
                <w:rFonts w:ascii="楷体" w:eastAsia="楷体" w:hAnsi="楷体" w:hint="eastAsia"/>
                <w:sz w:val="24"/>
                <w:szCs w:val="24"/>
              </w:rPr>
              <w:t>目标可测量，与公司方针一致，20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1514B2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.9</w:t>
            </w:r>
            <w:r w:rsidRPr="00D4174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17</w:t>
            </w:r>
            <w:r w:rsidRPr="00D4174A">
              <w:rPr>
                <w:rFonts w:ascii="楷体" w:eastAsia="楷体" w:hAnsi="楷体" w:hint="eastAsia"/>
                <w:sz w:val="24"/>
                <w:szCs w:val="24"/>
              </w:rPr>
              <w:t>日经考核已完成</w:t>
            </w:r>
            <w:r w:rsidR="00550F2E" w:rsidRPr="00550F2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:rsidR="00550F2E" w:rsidRPr="00550F2E" w:rsidRDefault="00550F2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50F2E" w:rsidRPr="00550F2E" w:rsidTr="00256F73">
        <w:trPr>
          <w:trHeight w:val="959"/>
        </w:trPr>
        <w:tc>
          <w:tcPr>
            <w:tcW w:w="1809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t>监视和测量资源</w:t>
            </w:r>
          </w:p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t>Q7.1.5</w:t>
            </w:r>
          </w:p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</w:p>
        </w:tc>
        <w:tc>
          <w:tcPr>
            <w:tcW w:w="10004" w:type="dxa"/>
          </w:tcPr>
          <w:p w:rsidR="00550F2E" w:rsidRPr="00550F2E" w:rsidRDefault="00550F2E" w:rsidP="00550F2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公司提供《计量器具台帐》，主要有</w:t>
            </w:r>
            <w:r w:rsidR="00FB2667">
              <w:rPr>
                <w:rFonts w:ascii="楷体" w:eastAsia="楷体" w:hAnsi="楷体" w:hint="eastAsia"/>
                <w:sz w:val="24"/>
                <w:szCs w:val="24"/>
              </w:rPr>
              <w:t>测厚仪</w:t>
            </w:r>
            <w:r w:rsidR="009E1155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9E1155" w:rsidRPr="009E1155">
              <w:rPr>
                <w:rFonts w:ascii="楷体" w:eastAsia="楷体" w:hAnsi="楷体" w:cs="宋体" w:hint="eastAsia"/>
                <w:sz w:val="24"/>
                <w:szCs w:val="24"/>
              </w:rPr>
              <w:t>电火花检漏仪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等监视和测量设备，检定/校准周期为1年。</w:t>
            </w:r>
          </w:p>
          <w:p w:rsidR="00550F2E" w:rsidRDefault="00853CE5" w:rsidP="00FB2667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查看以上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检定/校准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证书</w:t>
            </w:r>
            <w:r w:rsidR="00FB2667">
              <w:rPr>
                <w:rFonts w:ascii="楷体" w:eastAsia="楷体" w:hAnsi="楷体" w:hint="eastAsia"/>
                <w:sz w:val="24"/>
                <w:szCs w:val="24"/>
              </w:rPr>
              <w:t>有效期</w:t>
            </w:r>
            <w:r w:rsidR="001514B2">
              <w:rPr>
                <w:rFonts w:ascii="楷体" w:eastAsia="楷体" w:hAnsi="楷体" w:hint="eastAsia"/>
                <w:sz w:val="24"/>
                <w:szCs w:val="24"/>
              </w:rPr>
              <w:t>至2021.6.21日，已过期，不符</w:t>
            </w:r>
            <w:r w:rsidR="001514B2" w:rsidRPr="001514B2">
              <w:rPr>
                <w:rFonts w:ascii="楷体" w:eastAsia="楷体" w:hAnsi="楷体" w:cs="宋体" w:hint="eastAsia"/>
                <w:sz w:val="24"/>
                <w:szCs w:val="24"/>
              </w:rPr>
              <w:t>合要求</w:t>
            </w:r>
            <w:r w:rsidR="00550F2E" w:rsidRPr="001514B2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256F73" w:rsidRPr="00256F73" w:rsidRDefault="00256F73" w:rsidP="00256F73">
            <w:pPr>
              <w:spacing w:line="360" w:lineRule="auto"/>
              <w:ind w:firstLineChars="200" w:firstLine="482"/>
              <w:rPr>
                <w:rFonts w:ascii="楷体" w:eastAsia="楷体" w:hAnsi="楷体"/>
                <w:b/>
                <w:sz w:val="24"/>
                <w:szCs w:val="24"/>
              </w:rPr>
            </w:pPr>
          </w:p>
        </w:tc>
        <w:tc>
          <w:tcPr>
            <w:tcW w:w="1585" w:type="dxa"/>
          </w:tcPr>
          <w:p w:rsidR="00550F2E" w:rsidRPr="00550F2E" w:rsidRDefault="00550F2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50F2E" w:rsidRPr="00550F2E" w:rsidTr="00E14F33">
        <w:trPr>
          <w:trHeight w:val="1968"/>
        </w:trPr>
        <w:tc>
          <w:tcPr>
            <w:tcW w:w="1809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产品和服务的放行</w:t>
            </w:r>
          </w:p>
        </w:tc>
        <w:tc>
          <w:tcPr>
            <w:tcW w:w="1311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Q8.6</w:t>
            </w:r>
          </w:p>
          <w:p w:rsidR="00550F2E" w:rsidRPr="00550F2E" w:rsidRDefault="00A96529" w:rsidP="00E14F3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0FE13D6" wp14:editId="4E4BBB6E">
                  <wp:simplePos x="0" y="0"/>
                  <wp:positionH relativeFrom="column">
                    <wp:posOffset>575831</wp:posOffset>
                  </wp:positionH>
                  <wp:positionV relativeFrom="paragraph">
                    <wp:posOffset>939800</wp:posOffset>
                  </wp:positionV>
                  <wp:extent cx="6999720" cy="2813050"/>
                  <wp:effectExtent l="0" t="0" r="0" b="0"/>
                  <wp:wrapNone/>
                  <wp:docPr id="10" name="图片 10" descr="E:\360安全云盘同步版\国标联合审核\202201\贵州创将管业科技有限公司\新建文件夹\扫描全能王 2022-01-12 12.34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1\贵州创将管业科技有限公司\新建文件夹\扫描全能王 2022-01-12 12.34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2" b="31066"/>
                          <a:stretch/>
                        </pic:blipFill>
                        <pic:spPr bwMode="auto">
                          <a:xfrm>
                            <a:off x="0" y="0"/>
                            <a:ext cx="6999720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04" w:type="dxa"/>
          </w:tcPr>
          <w:p w:rsidR="00550F2E" w:rsidRPr="00550F2E" w:rsidRDefault="00550F2E" w:rsidP="00550F2E">
            <w:pPr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公司规定并对原材料、过程产品、成品实施检验。</w:t>
            </w:r>
          </w:p>
          <w:p w:rsidR="00550F2E" w:rsidRPr="00550F2E" w:rsidRDefault="00550F2E" w:rsidP="00550F2E">
            <w:pPr>
              <w:widowControl/>
              <w:numPr>
                <w:ilvl w:val="0"/>
                <w:numId w:val="2"/>
              </w:numPr>
              <w:tabs>
                <w:tab w:val="clear" w:pos="405"/>
                <w:tab w:val="num" w:pos="252"/>
                <w:tab w:val="left" w:pos="432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进货检验：</w:t>
            </w:r>
          </w:p>
          <w:p w:rsidR="00550F2E" w:rsidRDefault="00550F2E" w:rsidP="003572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检验依据：公司制定的进货检验规程。入库前，通常采取验证供方产品规格尺寸、合格证和数量的方式，合格后方可入库。</w:t>
            </w:r>
          </w:p>
          <w:p w:rsidR="00AB2461" w:rsidRDefault="00AB2461" w:rsidP="003572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AB2461" w:rsidRDefault="00AB2461" w:rsidP="00A96529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AB2461" w:rsidRDefault="00AB2461" w:rsidP="003572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AB2461" w:rsidRDefault="00AB2461" w:rsidP="003572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AB2461" w:rsidRDefault="00AB2461" w:rsidP="003572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AB2461" w:rsidRDefault="00AB2461" w:rsidP="003572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AB2461" w:rsidRDefault="00AB2461" w:rsidP="003572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AB2461" w:rsidRDefault="00AB2461" w:rsidP="003572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AB2461" w:rsidRDefault="00AB2461" w:rsidP="003572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AB2461" w:rsidRDefault="00AB2461" w:rsidP="0035720D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9834D2" w:rsidRPr="00550F2E" w:rsidRDefault="009834D2" w:rsidP="009834D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提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供了供方</w:t>
            </w:r>
            <w:r w:rsidR="00FD351F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法兰片、螺旋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</w:t>
            </w:r>
            <w:r w:rsidR="00FD351F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="00F227F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无缝钢管、</w:t>
            </w:r>
            <w:r w:rsidR="00FD351F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镀锌钢管</w:t>
            </w:r>
            <w:r w:rsidR="00F227F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等产品的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质</w:t>
            </w:r>
            <w:r w:rsidRPr="00937AB8">
              <w:rPr>
                <w:rFonts w:ascii="楷体" w:eastAsia="楷体" w:hAnsi="楷体" w:cs="Arial" w:hint="eastAsia"/>
                <w:sz w:val="24"/>
                <w:szCs w:val="24"/>
              </w:rPr>
              <w:t>量证明书</w:t>
            </w:r>
            <w:r w:rsidR="00F227F8">
              <w:rPr>
                <w:rFonts w:ascii="楷体" w:eastAsia="楷体" w:hAnsi="楷体" w:cs="Arial" w:hint="eastAsia"/>
                <w:sz w:val="24"/>
                <w:szCs w:val="24"/>
              </w:rPr>
              <w:t>，提供了环氧树脂粉末的第三方检验报告</w:t>
            </w:r>
            <w:r w:rsidRPr="00937AB8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550F2E" w:rsidRPr="00B61AA8" w:rsidRDefault="00550F2E" w:rsidP="00B61AA8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未发</w:t>
            </w: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生在供方处进行验证的情况，采购产品验证符合标准要求。</w:t>
            </w:r>
          </w:p>
          <w:p w:rsidR="00550F2E" w:rsidRPr="00B61AA8" w:rsidRDefault="00550F2E" w:rsidP="00B61AA8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50F2E" w:rsidRPr="00A92CA9" w:rsidRDefault="00550F2E" w:rsidP="00A92CA9">
            <w:pPr>
              <w:pStyle w:val="a7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楷体" w:eastAsia="楷体" w:hAnsi="楷体" w:cs="Arial"/>
                <w:sz w:val="24"/>
                <w:szCs w:val="24"/>
              </w:rPr>
            </w:pPr>
            <w:r w:rsidRPr="00A92CA9">
              <w:rPr>
                <w:rFonts w:ascii="楷体" w:eastAsia="楷体" w:hAnsi="楷体" w:cs="Arial" w:hint="eastAsia"/>
                <w:sz w:val="24"/>
                <w:szCs w:val="24"/>
              </w:rPr>
              <w:t>过程检验：检验依据：检验</w:t>
            </w:r>
            <w:proofErr w:type="gramStart"/>
            <w:r w:rsidRPr="00A92CA9">
              <w:rPr>
                <w:rFonts w:ascii="楷体" w:eastAsia="楷体" w:hAnsi="楷体" w:cs="Arial" w:hint="eastAsia"/>
                <w:sz w:val="24"/>
                <w:szCs w:val="24"/>
              </w:rPr>
              <w:t>员依据</w:t>
            </w:r>
            <w:proofErr w:type="gramEnd"/>
            <w:r w:rsidRPr="00A92CA9">
              <w:rPr>
                <w:rFonts w:ascii="楷体" w:eastAsia="楷体" w:hAnsi="楷体" w:cs="Arial" w:hint="eastAsia"/>
                <w:sz w:val="24"/>
                <w:szCs w:val="24"/>
              </w:rPr>
              <w:t>检验规范</w:t>
            </w:r>
            <w:r w:rsidR="00A4413A" w:rsidRPr="00A92CA9">
              <w:rPr>
                <w:rFonts w:ascii="楷体" w:eastAsia="楷体" w:hAnsi="楷体" w:cs="Arial" w:hint="eastAsia"/>
                <w:sz w:val="24"/>
                <w:szCs w:val="24"/>
              </w:rPr>
              <w:t>和标准</w:t>
            </w:r>
            <w:r w:rsidRPr="00A92CA9">
              <w:rPr>
                <w:rFonts w:ascii="楷体" w:eastAsia="楷体" w:hAnsi="楷体" w:cs="Arial" w:hint="eastAsia"/>
                <w:sz w:val="24"/>
                <w:szCs w:val="24"/>
              </w:rPr>
              <w:t>进行检验。</w:t>
            </w:r>
          </w:p>
          <w:p w:rsidR="002C7018" w:rsidRDefault="002C7018" w:rsidP="00B61AA8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现场抽查：《</w:t>
            </w:r>
            <w:r w:rsidR="00A4413A">
              <w:rPr>
                <w:rFonts w:ascii="楷体" w:eastAsia="楷体" w:hAnsi="楷体" w:cs="Arial" w:hint="eastAsia"/>
                <w:sz w:val="24"/>
                <w:szCs w:val="24"/>
              </w:rPr>
              <w:t>工序检验记录表</w:t>
            </w: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》，</w:t>
            </w:r>
          </w:p>
          <w:p w:rsidR="00A4413A" w:rsidRDefault="00A92CA9" w:rsidP="00B61AA8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sz w:val="24"/>
                <w:szCs w:val="24"/>
              </w:rPr>
              <w:t>抽查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202</w:t>
            </w:r>
            <w:r w:rsidR="00014286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014286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014286"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日螺旋钢管内外喷砂</w:t>
            </w:r>
            <w:r w:rsidR="00BF4BD9">
              <w:rPr>
                <w:rFonts w:ascii="楷体" w:eastAsia="楷体" w:hAnsi="楷体" w:cs="Arial" w:hint="eastAsia"/>
                <w:sz w:val="24"/>
                <w:szCs w:val="24"/>
              </w:rPr>
              <w:t>工序检验记录，检验结果符合标准，操作者武松，检验员</w:t>
            </w:r>
            <w:proofErr w:type="gramStart"/>
            <w:r w:rsidR="00BF4BD9">
              <w:rPr>
                <w:rFonts w:ascii="楷体" w:eastAsia="楷体" w:hAnsi="楷体" w:cs="Arial" w:hint="eastAsia"/>
                <w:sz w:val="24"/>
                <w:szCs w:val="24"/>
              </w:rPr>
              <w:t>周利涛</w:t>
            </w:r>
            <w:proofErr w:type="gramEnd"/>
            <w:r w:rsidR="00BF4BD9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5670D2" w:rsidRDefault="005670D2" w:rsidP="005670D2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sz w:val="24"/>
                <w:szCs w:val="24"/>
              </w:rPr>
              <w:t>抽查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202</w:t>
            </w:r>
            <w:r w:rsidR="00014286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014286"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.1</w:t>
            </w:r>
            <w:r w:rsidR="00014286">
              <w:rPr>
                <w:rFonts w:ascii="楷体" w:eastAsia="楷体" w:hAnsi="楷体" w:cs="Arial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821564">
              <w:rPr>
                <w:rFonts w:ascii="楷体" w:eastAsia="楷体" w:hAnsi="楷体" w:cs="Arial" w:hint="eastAsia"/>
                <w:sz w:val="24"/>
                <w:szCs w:val="24"/>
              </w:rPr>
              <w:t>法兰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喷砂工序检验记录，检验结果符合标准，操作者苏永超，检验员张青海。</w:t>
            </w:r>
          </w:p>
          <w:p w:rsidR="005670D2" w:rsidRDefault="005670D2" w:rsidP="005E4F16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sz w:val="24"/>
                <w:szCs w:val="24"/>
              </w:rPr>
              <w:t>抽查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202</w:t>
            </w:r>
            <w:r w:rsidR="00014286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.1</w:t>
            </w:r>
            <w:r w:rsidR="00014286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014286">
              <w:rPr>
                <w:rFonts w:ascii="楷体" w:eastAsia="楷体" w:hAnsi="楷体" w:cs="Arial" w:hint="eastAsia"/>
                <w:sz w:val="24"/>
                <w:szCs w:val="24"/>
              </w:rPr>
              <w:t>17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日三通内外喷砂工序检验记录，检验结果符合标准，操作者苏永超，检验员张青海。</w:t>
            </w:r>
          </w:p>
          <w:p w:rsidR="008861A6" w:rsidRDefault="00014286" w:rsidP="008861A6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036215E" wp14:editId="37AAC9D9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294005</wp:posOffset>
                  </wp:positionV>
                  <wp:extent cx="3381375" cy="2533650"/>
                  <wp:effectExtent l="0" t="0" r="0" b="0"/>
                  <wp:wrapNone/>
                  <wp:docPr id="11" name="图片 11" descr="E:\360安全云盘同步版\国标联合审核\202201\贵州创将管业科技有限公司\新建文件夹\扫描全能王 2022-01-12 12.3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1\贵州创将管业科技有限公司\新建文件夹\扫描全能王 2022-01-12 12.3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61A6">
              <w:rPr>
                <w:rFonts w:ascii="楷体" w:eastAsia="楷体" w:hAnsi="楷体" w:cs="Arial"/>
                <w:sz w:val="24"/>
                <w:szCs w:val="24"/>
              </w:rPr>
              <w:t>抽查</w:t>
            </w:r>
            <w:r w:rsidR="008861A6">
              <w:rPr>
                <w:rFonts w:ascii="楷体" w:eastAsia="楷体" w:hAnsi="楷体" w:cs="Arial" w:hint="eastAsia"/>
                <w:sz w:val="24"/>
                <w:szCs w:val="24"/>
              </w:rPr>
              <w:t>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8861A6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12</w:t>
            </w:r>
            <w:r w:rsidR="008861A6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30</w:t>
            </w:r>
            <w:r w:rsidR="008861A6">
              <w:rPr>
                <w:rFonts w:ascii="楷体" w:eastAsia="楷体" w:hAnsi="楷体" w:cs="Arial" w:hint="eastAsia"/>
                <w:sz w:val="24"/>
                <w:szCs w:val="24"/>
              </w:rPr>
              <w:t>日涂塑工序检验记录，检验结果符合标准，操作者苏永超，检验员张青海。</w:t>
            </w:r>
          </w:p>
          <w:p w:rsidR="00014286" w:rsidRDefault="00014286" w:rsidP="00777BEE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014286" w:rsidRDefault="00014286" w:rsidP="00014286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014286" w:rsidRDefault="00014286" w:rsidP="00777BEE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014286" w:rsidRDefault="00014286" w:rsidP="00777BEE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014286" w:rsidRDefault="00014286" w:rsidP="00777BEE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014286" w:rsidRDefault="00014286" w:rsidP="00777BEE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014286" w:rsidRDefault="00014286" w:rsidP="00777BEE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550F2E" w:rsidRPr="00550F2E" w:rsidRDefault="00550F2E" w:rsidP="00B61AA8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抽查上述记录，均已</w:t>
            </w:r>
            <w:proofErr w:type="gramStart"/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按过程</w:t>
            </w:r>
            <w:proofErr w:type="gramEnd"/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检验规范进行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了规定项目的检验，通过核对，均符合要求</w:t>
            </w: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 xml:space="preserve">。 </w:t>
            </w:r>
          </w:p>
          <w:p w:rsidR="00550F2E" w:rsidRPr="00550F2E" w:rsidRDefault="00550F2E" w:rsidP="00550F2E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50F2E" w:rsidRPr="00A92CA9" w:rsidRDefault="00550F2E" w:rsidP="00A92CA9">
            <w:pPr>
              <w:pStyle w:val="a7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楷体" w:eastAsia="楷体" w:hAnsi="楷体" w:cs="Arial"/>
                <w:sz w:val="24"/>
                <w:szCs w:val="24"/>
              </w:rPr>
            </w:pPr>
            <w:r w:rsidRPr="00A92CA9">
              <w:rPr>
                <w:rFonts w:ascii="楷体" w:eastAsia="楷体" w:hAnsi="楷体" w:cs="Arial" w:hint="eastAsia"/>
                <w:sz w:val="24"/>
                <w:szCs w:val="24"/>
              </w:rPr>
              <w:t>成品检验：检验依据成品检验规范、图纸、国标，</w:t>
            </w:r>
          </w:p>
          <w:p w:rsidR="00550F2E" w:rsidRPr="00550F2E" w:rsidRDefault="00550F2E" w:rsidP="00550F2E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提供</w:t>
            </w:r>
            <w:r w:rsidR="001B74F8">
              <w:rPr>
                <w:rFonts w:ascii="楷体" w:eastAsia="楷体" w:hAnsi="楷体" w:cs="Arial" w:hint="eastAsia"/>
                <w:sz w:val="24"/>
                <w:szCs w:val="24"/>
              </w:rPr>
              <w:t>产品质量</w:t>
            </w: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r w:rsidR="001B74F8">
              <w:rPr>
                <w:rFonts w:ascii="楷体" w:eastAsia="楷体" w:hAnsi="楷体" w:cs="Arial" w:hint="eastAsia"/>
                <w:sz w:val="24"/>
                <w:szCs w:val="24"/>
              </w:rPr>
              <w:t>记录表</w:t>
            </w: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A576F4" w:rsidRDefault="00A576F4" w:rsidP="00A576F4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 w:rsidR="00F8203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="00F8203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</w:t>
            </w:r>
            <w:r w:rsidR="002F4747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 w:rsidR="006A2E2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涂塑螺旋管</w:t>
            </w:r>
            <w:r w:rsidR="00701D43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产品</w:t>
            </w:r>
            <w:r w:rsidR="006A2E2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 w:rsidR="00701D43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，规格</w:t>
            </w:r>
            <w:r w:rsidR="00701D43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DN3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="00701D43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70</w:t>
            </w:r>
            <w:r w:rsidR="00701D43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 w:rsidR="00701D43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涂层厚度、外观质量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周二涛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701D43" w:rsidRDefault="00701D43" w:rsidP="00701D43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377B9D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</w:t>
            </w:r>
            <w:r w:rsidR="00377B9D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6823F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16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涂塑</w:t>
            </w:r>
            <w:r w:rsidR="006823F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无缝钢管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产品质量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DN</w:t>
            </w:r>
            <w:r w:rsidR="006823F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 w:rsidR="006823F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400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涂层厚度、外观质量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吴华伟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6823F8" w:rsidRDefault="006823F8" w:rsidP="006823F8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377B9D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外涂聚乙烯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内涂</w:t>
            </w:r>
            <w:r w:rsidR="005726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环氧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螺旋</w:t>
            </w:r>
            <w:r w:rsidR="005726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产品质量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DN</w:t>
            </w:r>
            <w:r w:rsidR="005726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 w:rsidR="00377B9D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45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涂层厚度、外观质量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 w:rsidR="005726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张青海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BE4C4A" w:rsidRDefault="00BE4C4A" w:rsidP="00BE4C4A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21.10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外涂聚乙烯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内涂环氧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螺旋钢管产品质量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DN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涂层厚度、外观质量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张青海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6966D5" w:rsidRDefault="006966D5" w:rsidP="006966D5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="00455440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塑钢管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产品质量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DN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78</w:t>
            </w:r>
            <w:r w:rsidR="00455440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米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涂层厚度、外观质量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 w:rsidR="00455440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周二涛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777BEE" w:rsidRDefault="00777BEE" w:rsidP="00777BEE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546D1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546D1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546D1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 w:rsidR="00435F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内外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涂塑</w:t>
            </w:r>
            <w:r w:rsidR="007121A0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产品质量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，规格</w:t>
            </w:r>
            <w:r w:rsidR="00435F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DN</w:t>
            </w:r>
            <w:r w:rsidR="007121A0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="00435F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 w:rsidR="00546D1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 w:rsidR="00435F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涂层电火花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、外观质量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 w:rsidR="00435F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周二</w:t>
            </w:r>
            <w:r w:rsidR="00546D1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涛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35F26" w:rsidRDefault="00435F26" w:rsidP="00435F26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内外涂塑法兰产品质量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DN200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涂层电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lastRenderedPageBreak/>
              <w:t>火花、外观质量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周二</w:t>
            </w:r>
            <w:r w:rsidR="0045282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涛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52826" w:rsidRDefault="00452826" w:rsidP="00452826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21.10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12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涂塑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三通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产品质量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DN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涂层电火花、外观质量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周二涛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701D43" w:rsidRPr="006823F8" w:rsidRDefault="00701D43" w:rsidP="00A576F4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</w:p>
          <w:p w:rsidR="00455440" w:rsidRDefault="0065111E" w:rsidP="00A576F4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提供出厂质量保证书，</w:t>
            </w:r>
          </w:p>
          <w:p w:rsidR="001E2BA4" w:rsidRDefault="001E2BA4" w:rsidP="001E2BA4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抽查202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钢塑复合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钢管出厂质量保证书，出厂检验项目：外观质量、电火花针孔试验、压扁试验、冲击试验、规格尺寸、涂层稳定性等，检验结论符合要求准予出厂，制单人杨帆，审核人周二涛。</w:t>
            </w:r>
          </w:p>
          <w:p w:rsidR="00207B63" w:rsidRDefault="002951A4" w:rsidP="00A576F4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抽查202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.11.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28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日涂塑三通、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涂塑大小头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涂塑</w:t>
            </w:r>
            <w:proofErr w:type="gramStart"/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外丝直接</w:t>
            </w:r>
            <w:proofErr w:type="gramEnd"/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产品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出厂质量保证书，出厂检验项目：外观质量、电火花针孔试验、压扁试验、冲击试验、规格尺寸、涂层稳定性等，检验结论符合要求准予出厂，制单人杨帆，审核人周二涛。</w:t>
            </w:r>
          </w:p>
          <w:p w:rsidR="001A60C0" w:rsidRDefault="001A60C0" w:rsidP="001A60C0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抽查202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日涂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塑钢管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出厂质量保证书，出厂检验项目：外观质量、电火花针孔试验、压扁试验、冲击试验、规格尺寸、涂层稳定性等，检验结论符合要求准予出厂，制单人杨帆，审核人周二涛。</w:t>
            </w:r>
          </w:p>
          <w:p w:rsidR="001A60C0" w:rsidRDefault="001A60C0" w:rsidP="001A60C0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抽查202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1E2BA4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15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日涂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塑钢管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出厂质量保证书，出厂检验项目：外观质量、电火花针孔试验、压扁试验、冲击试验、规格尺寸、涂层稳定性等，检验结论符合要求准予出厂，制单人杨帆，审核人周二涛。</w:t>
            </w:r>
          </w:p>
          <w:p w:rsidR="00550F2E" w:rsidRPr="00550F2E" w:rsidRDefault="00550F2E" w:rsidP="00550F2E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 xml:space="preserve"> (四)第三方检验：</w:t>
            </w:r>
          </w:p>
          <w:p w:rsidR="00074127" w:rsidRDefault="00550F2E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 xml:space="preserve">   </w:t>
            </w:r>
            <w:r w:rsidR="00096510" w:rsidRPr="00AA289F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E76172" w:rsidRPr="00E76172">
              <w:rPr>
                <w:rFonts w:ascii="楷体" w:eastAsia="楷体" w:hAnsi="楷体" w:hint="eastAsia"/>
                <w:sz w:val="24"/>
                <w:szCs w:val="24"/>
              </w:rPr>
              <w:t>给水内外涂(环氧）复合钢管</w:t>
            </w:r>
            <w:r w:rsidR="00316A7E">
              <w:rPr>
                <w:rFonts w:ascii="楷体" w:eastAsia="楷体" w:hAnsi="楷体" w:hint="eastAsia"/>
                <w:sz w:val="24"/>
                <w:szCs w:val="24"/>
              </w:rPr>
              <w:t>（规格DN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="00316A7E">
              <w:rPr>
                <w:rFonts w:ascii="楷体" w:eastAsia="楷体" w:hAnsi="楷体" w:hint="eastAsia"/>
                <w:sz w:val="24"/>
                <w:szCs w:val="24"/>
              </w:rPr>
              <w:t>0）抽样</w:t>
            </w:r>
            <w:r w:rsidR="00096510" w:rsidRPr="00AA289F">
              <w:rPr>
                <w:rFonts w:ascii="楷体" w:eastAsia="楷体" w:hAnsi="楷体" w:hint="eastAsia"/>
                <w:sz w:val="24"/>
                <w:szCs w:val="24"/>
              </w:rPr>
              <w:t>检验报告，</w:t>
            </w:r>
            <w:r w:rsidR="00096510">
              <w:rPr>
                <w:rFonts w:ascii="楷体" w:eastAsia="楷体" w:hAnsi="楷体" w:hint="eastAsia"/>
                <w:sz w:val="24"/>
                <w:szCs w:val="24"/>
              </w:rPr>
              <w:t>对</w:t>
            </w:r>
            <w:r w:rsidR="00185B70">
              <w:rPr>
                <w:rFonts w:ascii="楷体" w:eastAsia="楷体" w:hAnsi="楷体" w:hint="eastAsia"/>
                <w:sz w:val="24"/>
                <w:szCs w:val="24"/>
              </w:rPr>
              <w:t>表面质量、规格尺寸、冲击性、压扁、涂层附着力</w:t>
            </w:r>
            <w:r w:rsidR="00096510">
              <w:rPr>
                <w:rFonts w:ascii="楷体" w:eastAsia="楷体" w:hAnsi="楷体" w:hint="eastAsia"/>
                <w:sz w:val="24"/>
                <w:szCs w:val="24"/>
              </w:rPr>
              <w:t>等指标进行了检测，</w:t>
            </w:r>
            <w:r w:rsidR="00096510" w:rsidRPr="00AA289F">
              <w:rPr>
                <w:rFonts w:ascii="楷体" w:eastAsia="楷体" w:hAnsi="楷体" w:hint="eastAsia"/>
                <w:sz w:val="24"/>
                <w:szCs w:val="24"/>
              </w:rPr>
              <w:t>检验结果合格，检验日期20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21</w:t>
            </w:r>
            <w:r w:rsidR="00096510" w:rsidRPr="00AA289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="00096510" w:rsidRPr="00AA289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30</w:t>
            </w:r>
            <w:r w:rsidR="00096510" w:rsidRPr="00AA289F">
              <w:rPr>
                <w:rFonts w:ascii="楷体" w:eastAsia="楷体" w:hAnsi="楷体" w:hint="eastAsia"/>
                <w:sz w:val="24"/>
                <w:szCs w:val="24"/>
              </w:rPr>
              <w:t>日，检验单位</w:t>
            </w:r>
            <w:r w:rsidR="00185B70" w:rsidRPr="00185B70">
              <w:rPr>
                <w:rFonts w:ascii="楷体" w:eastAsia="楷体" w:hAnsi="楷体" w:hint="eastAsia"/>
                <w:sz w:val="24"/>
                <w:szCs w:val="24"/>
              </w:rPr>
              <w:t>国家建筑材料质量监督检验中心</w:t>
            </w:r>
            <w:r w:rsidR="003B5E8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74127" w:rsidRDefault="00E76172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E930E97" wp14:editId="0AA3670A">
                  <wp:simplePos x="0" y="0"/>
                  <wp:positionH relativeFrom="column">
                    <wp:posOffset>2965450</wp:posOffset>
                  </wp:positionH>
                  <wp:positionV relativeFrom="paragraph">
                    <wp:posOffset>130174</wp:posOffset>
                  </wp:positionV>
                  <wp:extent cx="2755900" cy="3899463"/>
                  <wp:effectExtent l="0" t="0" r="0" b="0"/>
                  <wp:wrapNone/>
                  <wp:docPr id="13" name="图片 13" descr="E:\360安全云盘同步版\国标联合审核\202201\贵州创将管业科技有限公司\新建文件夹\产品检验报告\给水\给水内外涂塑钢管DN5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201\贵州创将管业科技有限公司\新建文件夹\产品检验报告\给水\给水内外涂塑钢管DN5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333" cy="39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B456D4A" wp14:editId="717E8A7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130175</wp:posOffset>
                  </wp:positionV>
                  <wp:extent cx="2762885" cy="3908425"/>
                  <wp:effectExtent l="0" t="0" r="0" b="0"/>
                  <wp:wrapNone/>
                  <wp:docPr id="12" name="图片 12" descr="E:\360安全云盘同步版\国标联合审核\202201\贵州创将管业科技有限公司\新建文件夹\产品检验报告\给水\给水内外涂塑钢管DN5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1\贵州创将管业科技有限公司\新建文件夹\产品检验报告\给水\给水内外涂塑钢管DN5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390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4127" w:rsidRP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Pr="00E76172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Pr="00185B70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256F73" w:rsidRDefault="00256F73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256F73" w:rsidRDefault="00256F73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256F73" w:rsidRDefault="00256F73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256F73" w:rsidRDefault="00256F73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256F73" w:rsidRDefault="00256F73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185B70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AA289F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涂覆钢管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（规格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200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）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型式检验</w:t>
            </w:r>
            <w:r w:rsidRPr="00AA289F">
              <w:rPr>
                <w:rFonts w:ascii="楷体" w:eastAsia="楷体" w:hAnsi="楷体" w:hint="eastAsia"/>
                <w:sz w:val="24"/>
                <w:szCs w:val="24"/>
              </w:rPr>
              <w:t>报告，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对表面质量、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涂层厚度、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规格尺寸、冲击性、压扁、涂层附着力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、耐高温、耐低温、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等指标进行了检测，</w:t>
            </w:r>
            <w:r w:rsidRPr="00AA289F">
              <w:rPr>
                <w:rFonts w:ascii="楷体" w:eastAsia="楷体" w:hAnsi="楷体" w:hint="eastAsia"/>
                <w:sz w:val="24"/>
                <w:szCs w:val="24"/>
              </w:rPr>
              <w:t>检验结果合格，检验日期201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AA289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11</w:t>
            </w:r>
            <w:r w:rsidRPr="00AA289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30</w:t>
            </w:r>
            <w:r w:rsidRPr="00AA289F">
              <w:rPr>
                <w:rFonts w:ascii="楷体" w:eastAsia="楷体" w:hAnsi="楷体" w:hint="eastAsia"/>
                <w:sz w:val="24"/>
                <w:szCs w:val="24"/>
              </w:rPr>
              <w:t>日，检验单位</w:t>
            </w:r>
            <w:r w:rsidR="00E76172" w:rsidRPr="00E76172">
              <w:rPr>
                <w:rFonts w:ascii="楷体" w:eastAsia="楷体" w:hAnsi="楷体" w:hint="eastAsia"/>
                <w:sz w:val="24"/>
                <w:szCs w:val="24"/>
              </w:rPr>
              <w:t>国家固定灭火系统和耐火构件质量监督检验中心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74127" w:rsidRDefault="00E76172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83CC749" wp14:editId="7EB6324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104775</wp:posOffset>
                  </wp:positionV>
                  <wp:extent cx="2755900" cy="3899535"/>
                  <wp:effectExtent l="0" t="0" r="0" b="0"/>
                  <wp:wrapNone/>
                  <wp:docPr id="14" name="图片 14" descr="E:\360安全云盘同步版\国标联合审核\202201\贵州创将管业科技有限公司\新建文件夹\产品检验报告\消防\涂塑钢管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201\贵州创将管业科技有限公司\新建文件夹\产品检验报告\消防\涂塑钢管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389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61285A7E" wp14:editId="64248630">
                  <wp:simplePos x="0" y="0"/>
                  <wp:positionH relativeFrom="column">
                    <wp:posOffset>3003550</wp:posOffset>
                  </wp:positionH>
                  <wp:positionV relativeFrom="paragraph">
                    <wp:posOffset>60325</wp:posOffset>
                  </wp:positionV>
                  <wp:extent cx="2787015" cy="3943350"/>
                  <wp:effectExtent l="0" t="0" r="0" b="0"/>
                  <wp:wrapNone/>
                  <wp:docPr id="15" name="图片 15" descr="E:\360安全云盘同步版\国标联合审核\202201\贵州创将管业科技有限公司\新建文件夹\产品检验报告\消防\涂塑钢管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2201\贵州创将管业科技有限公司\新建文件夹\产品检验报告\消防\涂塑钢管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Pr="00E76172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Pr="005C103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74127" w:rsidRDefault="00074127" w:rsidP="00E14F3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50F2E" w:rsidRPr="00550F2E" w:rsidRDefault="00550F2E" w:rsidP="00E14F33">
            <w:pPr>
              <w:pStyle w:val="a6"/>
              <w:spacing w:line="360" w:lineRule="auto"/>
              <w:ind w:left="0" w:firstLine="482"/>
              <w:rPr>
                <w:rFonts w:ascii="楷体" w:eastAsia="楷体" w:hAnsi="楷体"/>
                <w:szCs w:val="24"/>
              </w:rPr>
            </w:pPr>
            <w:r w:rsidRPr="00550F2E">
              <w:rPr>
                <w:rFonts w:ascii="楷体" w:eastAsia="楷体" w:hAnsi="楷体" w:hint="eastAsia"/>
                <w:szCs w:val="24"/>
              </w:rPr>
              <w:t>产品发货前开具发货清单，发货人员核对发货产品名称、规格、数量、外观质量状况，并与合同订单一一核对，无误后准许发货，客户验收合格后签字带回</w:t>
            </w:r>
            <w:r w:rsidR="007511D0">
              <w:rPr>
                <w:rFonts w:ascii="楷体" w:eastAsia="楷体" w:hAnsi="楷体" w:hint="eastAsia"/>
                <w:szCs w:val="24"/>
              </w:rPr>
              <w:t>做账</w:t>
            </w:r>
            <w:r w:rsidRPr="00550F2E">
              <w:rPr>
                <w:rFonts w:ascii="楷体" w:eastAsia="楷体" w:hAnsi="楷体" w:hint="eastAsia"/>
                <w:szCs w:val="24"/>
              </w:rPr>
              <w:t>。</w:t>
            </w:r>
          </w:p>
          <w:p w:rsidR="00550F2E" w:rsidRPr="00550F2E" w:rsidRDefault="00550F2E" w:rsidP="00550F2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通过上述记录了解到，组织对产品实现的各过程进行了有效的监视测量，产品必须经检验合格才能交付，确保能满足顾客对产品的质量要求。</w:t>
            </w:r>
          </w:p>
          <w:p w:rsidR="00550F2E" w:rsidRPr="00550F2E" w:rsidRDefault="00550F2E" w:rsidP="00E76172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公司产品的监视和测量控制基本符合规定要求。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公司规定并对原材料、过程产品、成品实施检验。</w:t>
            </w:r>
          </w:p>
        </w:tc>
        <w:tc>
          <w:tcPr>
            <w:tcW w:w="1585" w:type="dxa"/>
          </w:tcPr>
          <w:p w:rsidR="00550F2E" w:rsidRPr="00550F2E" w:rsidRDefault="00550F2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50F2E" w:rsidRPr="00550F2E" w:rsidTr="00E14F33">
        <w:trPr>
          <w:trHeight w:val="1148"/>
        </w:trPr>
        <w:tc>
          <w:tcPr>
            <w:tcW w:w="1809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lastRenderedPageBreak/>
              <w:t>不合格品控制</w:t>
            </w:r>
          </w:p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</w:p>
        </w:tc>
        <w:tc>
          <w:tcPr>
            <w:tcW w:w="1311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Q8.7</w:t>
            </w:r>
          </w:p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550F2E" w:rsidRPr="00550F2E" w:rsidRDefault="00550F2E" w:rsidP="00550F2E">
            <w:pPr>
              <w:tabs>
                <w:tab w:val="left" w:pos="1600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公司制定并执行了《不合格输出控制程序》，文件对不合格品的控制方法</w:t>
            </w:r>
            <w:proofErr w:type="gramStart"/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作出</w:t>
            </w:r>
            <w:proofErr w:type="gramEnd"/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 xml:space="preserve">了规定，基本符合标准要求。 </w:t>
            </w:r>
          </w:p>
          <w:p w:rsidR="00550F2E" w:rsidRPr="00550F2E" w:rsidRDefault="00550F2E" w:rsidP="00550F2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采购验证时发现的不合格品采取直接退换货的方式。</w:t>
            </w:r>
          </w:p>
          <w:p w:rsidR="00550F2E" w:rsidRDefault="0026702F" w:rsidP="00550F2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部门介绍</w:t>
            </w:r>
            <w:r w:rsidR="00976239">
              <w:rPr>
                <w:rFonts w:ascii="楷体" w:eastAsia="楷体" w:hAnsi="楷体" w:cs="宋体" w:hint="eastAsia"/>
                <w:sz w:val="24"/>
                <w:szCs w:val="24"/>
              </w:rPr>
              <w:t>生产过程中及产成品发现的不合格品及时进行了返修，返修后再检验合格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后</w:t>
            </w:r>
            <w:r w:rsidR="00976239">
              <w:rPr>
                <w:rFonts w:ascii="楷体" w:eastAsia="楷体" w:hAnsi="楷体" w:cs="宋体" w:hint="eastAsia"/>
                <w:sz w:val="24"/>
                <w:szCs w:val="24"/>
              </w:rPr>
              <w:t>准许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放行</w:t>
            </w:r>
            <w:r w:rsidR="00550F2E" w:rsidRPr="00550F2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A555AE" w:rsidRPr="00A555AE" w:rsidRDefault="00A555AE" w:rsidP="00550F2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查到“不合格品报告”，</w:t>
            </w:r>
            <w:r w:rsidR="00100329">
              <w:rPr>
                <w:rFonts w:ascii="楷体" w:eastAsia="楷体" w:hAnsi="楷体" w:cs="宋体" w:hint="eastAsia"/>
                <w:sz w:val="24"/>
                <w:szCs w:val="24"/>
              </w:rPr>
              <w:t>202</w:t>
            </w:r>
            <w:r w:rsidR="008D39C1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="00100329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8D39C1">
              <w:rPr>
                <w:rFonts w:ascii="楷体" w:eastAsia="楷体" w:hAnsi="楷体" w:cs="宋体" w:hint="eastAsia"/>
                <w:sz w:val="24"/>
                <w:szCs w:val="24"/>
              </w:rPr>
              <w:t>12</w:t>
            </w:r>
            <w:r w:rsidR="00100329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8D39C1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="00100329">
              <w:rPr>
                <w:rFonts w:ascii="楷体" w:eastAsia="楷体" w:hAnsi="楷体" w:cs="宋体" w:hint="eastAsia"/>
                <w:sz w:val="24"/>
                <w:szCs w:val="24"/>
              </w:rPr>
              <w:t>日检验员发现DN20涂塑钢管</w:t>
            </w:r>
            <w:r w:rsidR="008D39C1">
              <w:rPr>
                <w:rFonts w:ascii="楷体" w:eastAsia="楷体" w:hAnsi="楷体" w:cs="宋体" w:hint="eastAsia"/>
                <w:sz w:val="24"/>
                <w:szCs w:val="24"/>
              </w:rPr>
              <w:t>管口太厚</w:t>
            </w:r>
            <w:r w:rsidR="00100329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7F140C">
              <w:rPr>
                <w:rFonts w:ascii="楷体" w:eastAsia="楷体" w:hAnsi="楷体" w:cs="宋体" w:hint="eastAsia"/>
                <w:sz w:val="24"/>
                <w:szCs w:val="24"/>
              </w:rPr>
              <w:t>处理：</w:t>
            </w:r>
            <w:r w:rsidR="008D39C1">
              <w:rPr>
                <w:rFonts w:ascii="楷体" w:eastAsia="楷体" w:hAnsi="楷体" w:cs="宋体" w:hint="eastAsia"/>
                <w:sz w:val="24"/>
                <w:szCs w:val="24"/>
              </w:rPr>
              <w:t>报废</w:t>
            </w:r>
            <w:r w:rsidR="007F140C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550F2E" w:rsidRPr="00550F2E" w:rsidRDefault="00550F2E" w:rsidP="00550F2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交付后产生的不符合，采取直接退换货处理，目前为止尚未发生不合格情况，组织的不合格品控制基本有效。</w:t>
            </w:r>
          </w:p>
        </w:tc>
        <w:tc>
          <w:tcPr>
            <w:tcW w:w="1585" w:type="dxa"/>
          </w:tcPr>
          <w:p w:rsidR="00550F2E" w:rsidRPr="00550F2E" w:rsidRDefault="00550F2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50F2E" w:rsidRPr="00550F2E" w:rsidTr="0085122B">
        <w:trPr>
          <w:trHeight w:val="839"/>
        </w:trPr>
        <w:tc>
          <w:tcPr>
            <w:tcW w:w="1809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bCs/>
                <w:sz w:val="24"/>
                <w:szCs w:val="24"/>
              </w:rPr>
              <w:t>危险源</w:t>
            </w:r>
          </w:p>
        </w:tc>
        <w:tc>
          <w:tcPr>
            <w:tcW w:w="1311" w:type="dxa"/>
          </w:tcPr>
          <w:p w:rsidR="00550F2E" w:rsidRPr="00550F2E" w:rsidRDefault="00DA1EEE" w:rsidP="00D46AB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bCs/>
                <w:sz w:val="24"/>
                <w:szCs w:val="24"/>
              </w:rPr>
              <w:t>O</w:t>
            </w:r>
            <w:r w:rsidR="00D46ABB">
              <w:rPr>
                <w:rFonts w:ascii="楷体" w:eastAsia="楷体" w:hAnsi="楷体" w:hint="eastAsia"/>
                <w:bCs/>
                <w:sz w:val="24"/>
                <w:szCs w:val="24"/>
              </w:rPr>
              <w:t>6.1.2</w:t>
            </w:r>
          </w:p>
        </w:tc>
        <w:tc>
          <w:tcPr>
            <w:tcW w:w="10004" w:type="dxa"/>
          </w:tcPr>
          <w:p w:rsidR="00550F2E" w:rsidRPr="00550F2E" w:rsidRDefault="00550F2E" w:rsidP="00550F2E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E76172">
              <w:rPr>
                <w:rFonts w:ascii="楷体" w:eastAsia="楷体" w:hAnsi="楷体" w:hint="eastAsia"/>
                <w:sz w:val="24"/>
                <w:szCs w:val="24"/>
              </w:rPr>
              <w:t>保持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了</w:t>
            </w:r>
            <w:r w:rsidRPr="00550F2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《</w:t>
            </w:r>
            <w:r w:rsidR="007906CA" w:rsidRPr="007906CA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危险源辨识、风险评价和风险控制程序</w:t>
            </w:r>
            <w:r w:rsidR="007906CA" w:rsidRPr="007906CA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ab/>
              <w:t>CJGY/QS/B20</w:t>
            </w:r>
            <w:r w:rsidRPr="00550F2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》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，对危险源的识别、评价结果、控制手段等做出了规定。</w:t>
            </w:r>
          </w:p>
          <w:p w:rsidR="00550F2E" w:rsidRPr="00550F2E" w:rsidRDefault="00550F2E" w:rsidP="00E76172">
            <w:pPr>
              <w:snapToGrid w:val="0"/>
              <w:spacing w:line="360" w:lineRule="auto"/>
              <w:rPr>
                <w:rFonts w:ascii="楷体" w:eastAsia="楷体" w:hAnsi="楷体" w:cs="宋体"/>
                <w:sz w:val="24"/>
                <w:szCs w:val="24"/>
                <w:lang w:eastAsia="zh-TW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查《危险源辨识评价</w:t>
            </w:r>
            <w:r w:rsidR="00E01360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一览表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》，识别了办公</w:t>
            </w:r>
            <w:r w:rsidR="00E01360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、检验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过程中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办公灯光较暗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、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插座板漏电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、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设备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lastRenderedPageBreak/>
              <w:t>运行噪声排放、车间吸烟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等项危险源</w:t>
            </w:r>
            <w:r w:rsidR="00E76172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E76172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无变化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。</w:t>
            </w:r>
          </w:p>
          <w:p w:rsidR="00550F2E" w:rsidRDefault="00550F2E" w:rsidP="00DC1B6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查到：</w:t>
            </w:r>
            <w:r w:rsidRPr="008D1B1B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《</w:t>
            </w:r>
            <w:r w:rsidR="008D1B1B" w:rsidRPr="008D1B1B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需控制危险源</w:t>
            </w:r>
            <w:r w:rsidRPr="008D1B1B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清单》，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公司涉及重大危险源：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机械伤害</w:t>
            </w:r>
            <w:r w:rsidR="00DC1B6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</w:t>
            </w:r>
            <w:r w:rsidR="00DC1B6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职业病</w:t>
            </w:r>
            <w:r w:rsidR="00DC1B6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触电</w:t>
            </w:r>
            <w:r w:rsidR="00DC1B6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爆炸</w:t>
            </w:r>
            <w:r w:rsidR="00DC1B6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DC1B61" w:rsidRP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烫伤</w:t>
            </w:r>
            <w:r w:rsidR="00DC1B61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等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，本部门涉及的不可接受风险：</w:t>
            </w:r>
            <w:r w:rsidR="009A47D4"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潜在火灾、触电、人身伤害</w:t>
            </w:r>
            <w:r w:rsidR="00E2049C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等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。</w:t>
            </w:r>
          </w:p>
          <w:p w:rsidR="002A2580" w:rsidRDefault="002A2580" w:rsidP="002A2580">
            <w:pPr>
              <w:snapToGrid w:val="0"/>
              <w:spacing w:line="360" w:lineRule="auto"/>
              <w:ind w:right="392" w:firstLineChars="200"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2226269" wp14:editId="0C264378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124460</wp:posOffset>
                  </wp:positionV>
                  <wp:extent cx="6769100" cy="194310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2580" w:rsidRDefault="002A2580" w:rsidP="00DC1B6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A2580" w:rsidRDefault="002A2580" w:rsidP="00DC1B6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A2580" w:rsidRDefault="002A2580" w:rsidP="002A2580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A2580" w:rsidRDefault="002A2580" w:rsidP="00DC1B6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A2580" w:rsidRDefault="002A2580" w:rsidP="00DC1B6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A2580" w:rsidRDefault="002A2580" w:rsidP="00DC1B6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A2580" w:rsidRDefault="002A2580" w:rsidP="00DC1B6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550F2E" w:rsidRPr="00550F2E" w:rsidRDefault="00550F2E" w:rsidP="00550F2E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对于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危险源</w:t>
            </w:r>
            <w:r w:rsidR="009A47D4">
              <w:rPr>
                <w:rFonts w:ascii="楷体" w:eastAsia="楷体" w:hAnsi="楷体" w:cs="宋体" w:hint="eastAsia"/>
                <w:sz w:val="24"/>
                <w:szCs w:val="24"/>
              </w:rPr>
              <w:t>、不可接受风险等通过运行控制、管理方案、应急准备与响应进行控制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550F2E" w:rsidRPr="00550F2E" w:rsidRDefault="009F5F03" w:rsidP="002A258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质量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部</w:t>
            </w:r>
            <w:r w:rsidR="00550F2E" w:rsidRPr="00550F2E">
              <w:rPr>
                <w:rFonts w:ascii="楷体" w:eastAsia="楷体" w:hAnsi="楷体" w:cs="宋体" w:hint="eastAsia"/>
                <w:sz w:val="24"/>
                <w:szCs w:val="24"/>
              </w:rPr>
              <w:t>危险</w:t>
            </w:r>
            <w:proofErr w:type="gramEnd"/>
            <w:r w:rsidR="00550F2E" w:rsidRPr="00550F2E">
              <w:rPr>
                <w:rFonts w:ascii="楷体" w:eastAsia="楷体" w:hAnsi="楷体" w:cs="宋体" w:hint="eastAsia"/>
                <w:sz w:val="24"/>
                <w:szCs w:val="24"/>
              </w:rPr>
              <w:t>的识别、评价基本符合标准要求。</w:t>
            </w:r>
          </w:p>
        </w:tc>
        <w:tc>
          <w:tcPr>
            <w:tcW w:w="1585" w:type="dxa"/>
          </w:tcPr>
          <w:p w:rsidR="00550F2E" w:rsidRPr="00550F2E" w:rsidRDefault="00550F2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50F2E" w:rsidRPr="00550F2E" w:rsidTr="0085122B">
        <w:trPr>
          <w:trHeight w:val="839"/>
        </w:trPr>
        <w:tc>
          <w:tcPr>
            <w:tcW w:w="1809" w:type="dxa"/>
          </w:tcPr>
          <w:p w:rsidR="00550F2E" w:rsidRPr="00550F2E" w:rsidRDefault="00550F2E" w:rsidP="00E14F3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运行控制</w:t>
            </w:r>
          </w:p>
        </w:tc>
        <w:tc>
          <w:tcPr>
            <w:tcW w:w="1311" w:type="dxa"/>
          </w:tcPr>
          <w:p w:rsidR="00550F2E" w:rsidRPr="00550F2E" w:rsidRDefault="00DA1EEE" w:rsidP="00D46AB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bCs/>
                <w:sz w:val="24"/>
                <w:szCs w:val="24"/>
              </w:rPr>
              <w:t>O</w:t>
            </w:r>
            <w:r w:rsidR="00D46ABB">
              <w:rPr>
                <w:rFonts w:ascii="楷体" w:eastAsia="楷体" w:hAnsi="楷体" w:hint="eastAsia"/>
                <w:bCs/>
                <w:sz w:val="24"/>
                <w:szCs w:val="24"/>
              </w:rPr>
              <w:t>8.1</w:t>
            </w:r>
          </w:p>
        </w:tc>
        <w:tc>
          <w:tcPr>
            <w:tcW w:w="10004" w:type="dxa"/>
          </w:tcPr>
          <w:p w:rsidR="00550F2E" w:rsidRPr="00550F2E" w:rsidRDefault="00CA4BDE" w:rsidP="00550F2E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bCs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bCs/>
                <w:sz w:val="24"/>
                <w:szCs w:val="24"/>
              </w:rPr>
              <w:t>现场查看质量部运行控制情况：</w:t>
            </w:r>
          </w:p>
          <w:p w:rsidR="00550F2E" w:rsidRPr="00550F2E" w:rsidRDefault="00550F2E" w:rsidP="00550F2E">
            <w:pPr>
              <w:spacing w:line="360" w:lineRule="auto"/>
              <w:ind w:firstLineChars="164" w:firstLine="394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楷体" w:hint="eastAsia"/>
                <w:sz w:val="24"/>
                <w:szCs w:val="24"/>
              </w:rPr>
              <w:t>1.</w:t>
            </w:r>
            <w:r w:rsidRPr="00550F2E">
              <w:rPr>
                <w:rFonts w:ascii="楷体" w:eastAsia="楷体" w:hAnsi="楷体" w:cs="楷体" w:hint="eastAsia"/>
                <w:bCs/>
                <w:sz w:val="24"/>
                <w:szCs w:val="24"/>
              </w:rPr>
              <w:t>主要是加强防火管理，防止火灾事故的发生，未发现火灾隐患。</w:t>
            </w:r>
          </w:p>
          <w:p w:rsidR="00550F2E" w:rsidRPr="00550F2E" w:rsidRDefault="00550F2E" w:rsidP="00550F2E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50F2E">
              <w:rPr>
                <w:rFonts w:ascii="楷体" w:eastAsia="楷体" w:hAnsi="楷体" w:cs="楷体" w:hint="eastAsia"/>
                <w:sz w:val="24"/>
                <w:szCs w:val="24"/>
              </w:rPr>
              <w:t>2.定期检查办公室电线、开关的安全性。</w:t>
            </w:r>
          </w:p>
          <w:p w:rsidR="00550F2E" w:rsidRPr="00550F2E" w:rsidRDefault="00550F2E" w:rsidP="00550F2E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50F2E">
              <w:rPr>
                <w:rFonts w:ascii="楷体" w:eastAsia="楷体" w:hAnsi="楷体" w:cs="楷体" w:hint="eastAsia"/>
                <w:bCs/>
                <w:sz w:val="24"/>
                <w:szCs w:val="24"/>
              </w:rPr>
              <w:t>3.检验时穿戴劳保用品，</w:t>
            </w:r>
            <w:r w:rsidRPr="00550F2E">
              <w:rPr>
                <w:rFonts w:ascii="楷体" w:eastAsia="楷体" w:hAnsi="楷体" w:cs="楷体" w:hint="eastAsia"/>
                <w:sz w:val="24"/>
                <w:szCs w:val="24"/>
              </w:rPr>
              <w:t>遵守公司的各项职业健康与安全管理制度。</w:t>
            </w:r>
          </w:p>
          <w:p w:rsidR="00550F2E" w:rsidRPr="00550F2E" w:rsidRDefault="00550F2E" w:rsidP="00550F2E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50F2E">
              <w:rPr>
                <w:rFonts w:ascii="楷体" w:eastAsia="楷体" w:hAnsi="楷体" w:cs="楷体" w:hint="eastAsia"/>
                <w:sz w:val="24"/>
                <w:szCs w:val="24"/>
              </w:rPr>
              <w:t>4.使用电子仪器检验时先检查电器的安全性，操作检验设备时注意</w:t>
            </w:r>
            <w:proofErr w:type="gramStart"/>
            <w:r w:rsidRPr="00550F2E">
              <w:rPr>
                <w:rFonts w:ascii="楷体" w:eastAsia="楷体" w:hAnsi="楷体" w:cs="楷体" w:hint="eastAsia"/>
                <w:sz w:val="24"/>
                <w:szCs w:val="24"/>
              </w:rPr>
              <w:t>不</w:t>
            </w:r>
            <w:proofErr w:type="gramEnd"/>
            <w:r w:rsidRPr="00550F2E">
              <w:rPr>
                <w:rFonts w:ascii="楷体" w:eastAsia="楷体" w:hAnsi="楷体" w:cs="楷体" w:hint="eastAsia"/>
                <w:sz w:val="24"/>
                <w:szCs w:val="24"/>
              </w:rPr>
              <w:t>碰伤、压伤。</w:t>
            </w:r>
          </w:p>
          <w:p w:rsidR="00265B88" w:rsidRDefault="00550F2E" w:rsidP="00E14F33">
            <w:pPr>
              <w:spacing w:line="360" w:lineRule="auto"/>
              <w:ind w:firstLine="421"/>
              <w:rPr>
                <w:rFonts w:ascii="楷体" w:eastAsia="楷体" w:hAnsi="楷体" w:cs="楷体"/>
                <w:sz w:val="24"/>
                <w:szCs w:val="24"/>
              </w:rPr>
            </w:pPr>
            <w:r w:rsidRPr="00550F2E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5.</w:t>
            </w:r>
            <w:r w:rsidR="001B242C">
              <w:rPr>
                <w:rFonts w:ascii="楷体" w:eastAsia="楷体" w:hAnsi="楷体" w:cs="楷体" w:hint="eastAsia"/>
                <w:sz w:val="24"/>
                <w:szCs w:val="24"/>
              </w:rPr>
              <w:t>去高温区检验时禁止跨越防护栏，避免</w:t>
            </w:r>
            <w:bookmarkStart w:id="0" w:name="_GoBack"/>
            <w:bookmarkEnd w:id="0"/>
            <w:r w:rsidR="001B242C">
              <w:rPr>
                <w:rFonts w:ascii="楷体" w:eastAsia="楷体" w:hAnsi="楷体" w:cs="楷体" w:hint="eastAsia"/>
                <w:sz w:val="24"/>
                <w:szCs w:val="24"/>
              </w:rPr>
              <w:t>烫伤、灼伤</w:t>
            </w:r>
            <w:r w:rsidRPr="00550F2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550F2E" w:rsidRPr="00550F2E" w:rsidRDefault="009F5F03" w:rsidP="00E14F33">
            <w:pPr>
              <w:spacing w:line="360" w:lineRule="auto"/>
              <w:ind w:firstLine="421"/>
              <w:rPr>
                <w:rFonts w:ascii="楷体" w:eastAsia="楷体" w:hAnsi="楷体" w:cs="宋体"/>
                <w:b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质量部</w:t>
            </w:r>
            <w:r w:rsidR="00550F2E" w:rsidRPr="00550F2E">
              <w:rPr>
                <w:rFonts w:ascii="楷体" w:eastAsia="楷体" w:hAnsi="楷体" w:cs="Arial" w:hint="eastAsia"/>
                <w:bCs/>
                <w:sz w:val="24"/>
                <w:szCs w:val="24"/>
              </w:rPr>
              <w:t>门运行控制基本有效</w:t>
            </w:r>
            <w:r w:rsidR="00550F2E" w:rsidRPr="00550F2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:rsidR="00550F2E" w:rsidRPr="00550F2E" w:rsidRDefault="00550F2E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46ABB" w:rsidRPr="00550F2E" w:rsidTr="00316A7E">
        <w:trPr>
          <w:trHeight w:val="839"/>
        </w:trPr>
        <w:tc>
          <w:tcPr>
            <w:tcW w:w="1809" w:type="dxa"/>
            <w:vAlign w:val="center"/>
          </w:tcPr>
          <w:p w:rsidR="00D46ABB" w:rsidRPr="0050567D" w:rsidRDefault="00D46ABB" w:rsidP="00316A7E">
            <w:pPr>
              <w:rPr>
                <w:rFonts w:ascii="楷体" w:eastAsia="楷体" w:hAnsi="楷体"/>
                <w:sz w:val="24"/>
                <w:szCs w:val="24"/>
              </w:rPr>
            </w:pPr>
            <w:r w:rsidRPr="0050567D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311" w:type="dxa"/>
            <w:vAlign w:val="center"/>
          </w:tcPr>
          <w:p w:rsidR="00D46ABB" w:rsidRPr="0050567D" w:rsidRDefault="00DA1EEE" w:rsidP="00316A7E">
            <w:pPr>
              <w:tabs>
                <w:tab w:val="left" w:pos="218"/>
              </w:tabs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O</w:t>
            </w:r>
            <w:r w:rsidR="00D46ABB" w:rsidRPr="0050567D">
              <w:rPr>
                <w:rFonts w:ascii="楷体" w:eastAsia="楷体" w:hAnsi="楷体" w:cs="楷体" w:hint="eastAsia"/>
                <w:sz w:val="24"/>
                <w:szCs w:val="24"/>
              </w:rPr>
              <w:t>：</w:t>
            </w:r>
            <w:r w:rsidR="00D46ABB">
              <w:rPr>
                <w:rFonts w:ascii="楷体" w:eastAsia="楷体" w:hAnsi="楷体" w:cs="楷体" w:hint="eastAsia"/>
                <w:sz w:val="24"/>
                <w:szCs w:val="24"/>
              </w:rPr>
              <w:t>8.2</w:t>
            </w:r>
          </w:p>
          <w:p w:rsidR="00D46ABB" w:rsidRPr="0050567D" w:rsidRDefault="00D46ABB" w:rsidP="00316A7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D46ABB" w:rsidRPr="0050567D" w:rsidRDefault="00D46ABB" w:rsidP="00316A7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0567D">
              <w:rPr>
                <w:rFonts w:ascii="楷体" w:eastAsia="楷体" w:hAnsi="楷体" w:cs="楷体" w:hint="eastAsia"/>
                <w:sz w:val="24"/>
                <w:szCs w:val="24"/>
              </w:rPr>
              <w:t xml:space="preserve">    制定实施了《</w:t>
            </w:r>
            <w:r w:rsidR="0077451E" w:rsidRPr="0077451E">
              <w:rPr>
                <w:rFonts w:ascii="楷体" w:eastAsia="楷体" w:hAnsi="楷体" w:cs="楷体" w:hint="eastAsia"/>
                <w:sz w:val="24"/>
                <w:szCs w:val="24"/>
              </w:rPr>
              <w:t>应急准备与响应程序</w:t>
            </w:r>
            <w:r w:rsidR="0077451E" w:rsidRPr="0077451E">
              <w:rPr>
                <w:rFonts w:ascii="楷体" w:eastAsia="楷体" w:hAnsi="楷体" w:cs="楷体" w:hint="eastAsia"/>
                <w:sz w:val="24"/>
                <w:szCs w:val="24"/>
              </w:rPr>
              <w:tab/>
              <w:t>CJGY/QS/B12</w:t>
            </w:r>
            <w:r w:rsidRPr="0050567D">
              <w:rPr>
                <w:rFonts w:ascii="楷体" w:eastAsia="楷体" w:hAnsi="楷体" w:cs="楷体" w:hint="eastAsia"/>
                <w:sz w:val="24"/>
                <w:szCs w:val="24"/>
              </w:rPr>
              <w:t>》，制定了火灾、触电、人员伤亡等应急预案。</w:t>
            </w:r>
          </w:p>
          <w:p w:rsidR="00D46ABB" w:rsidRPr="0050567D" w:rsidRDefault="00D46ABB" w:rsidP="00316A7E">
            <w:pPr>
              <w:spacing w:line="360" w:lineRule="auto"/>
              <w:ind w:firstLineChars="150" w:firstLine="360"/>
              <w:rPr>
                <w:rFonts w:ascii="楷体" w:eastAsia="楷体" w:hAnsi="楷体" w:cs="楷体"/>
                <w:sz w:val="24"/>
                <w:szCs w:val="24"/>
              </w:rPr>
            </w:pPr>
            <w:r w:rsidRPr="0050567D"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 w:rsidR="006B09E0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="00A24050">
              <w:rPr>
                <w:rFonts w:ascii="楷体" w:eastAsia="楷体" w:hAnsi="楷体" w:cs="楷体" w:hint="eastAsia"/>
                <w:sz w:val="24"/>
                <w:szCs w:val="24"/>
              </w:rPr>
              <w:t>1</w:t>
            </w:r>
            <w:r w:rsidRPr="0050567D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B25992">
              <w:rPr>
                <w:rFonts w:ascii="楷体" w:eastAsia="楷体" w:hAnsi="楷体" w:cs="楷体" w:hint="eastAsia"/>
                <w:sz w:val="24"/>
                <w:szCs w:val="24"/>
              </w:rPr>
              <w:t>6</w:t>
            </w:r>
            <w:r w:rsidRPr="0050567D">
              <w:rPr>
                <w:rFonts w:ascii="楷体" w:eastAsia="楷体" w:hAnsi="楷体" w:cs="楷体" w:hint="eastAsia"/>
                <w:sz w:val="24"/>
                <w:szCs w:val="24"/>
              </w:rPr>
              <w:t>.1</w:t>
            </w:r>
            <w:r w:rsidR="00A24050">
              <w:rPr>
                <w:rFonts w:ascii="楷体" w:eastAsia="楷体" w:hAnsi="楷体" w:cs="楷体" w:hint="eastAsia"/>
                <w:sz w:val="24"/>
                <w:szCs w:val="24"/>
              </w:rPr>
              <w:t>5</w:t>
            </w:r>
            <w:r w:rsidRPr="0050567D">
              <w:rPr>
                <w:rFonts w:ascii="楷体" w:eastAsia="楷体" w:hAnsi="楷体" w:cs="楷体" w:hint="eastAsia"/>
                <w:sz w:val="24"/>
                <w:szCs w:val="24"/>
              </w:rPr>
              <w:t>日参加了由</w:t>
            </w:r>
            <w:r w:rsidR="00B25992">
              <w:rPr>
                <w:rFonts w:ascii="楷体" w:eastAsia="楷体" w:hAnsi="楷体" w:cs="楷体" w:hint="eastAsia"/>
                <w:sz w:val="24"/>
                <w:szCs w:val="24"/>
              </w:rPr>
              <w:t>行政部</w:t>
            </w:r>
            <w:r w:rsidRPr="0050567D">
              <w:rPr>
                <w:rFonts w:ascii="楷体" w:eastAsia="楷体" w:hAnsi="楷体" w:cs="楷体" w:hint="eastAsia"/>
                <w:sz w:val="24"/>
                <w:szCs w:val="24"/>
              </w:rPr>
              <w:t>组织的消防演练。</w:t>
            </w:r>
          </w:p>
          <w:p w:rsidR="00D46ABB" w:rsidRPr="0050567D" w:rsidRDefault="00D46ABB" w:rsidP="00316A7E">
            <w:pPr>
              <w:spacing w:line="360" w:lineRule="auto"/>
              <w:ind w:firstLineChars="150" w:firstLine="360"/>
              <w:rPr>
                <w:rFonts w:ascii="楷体" w:eastAsia="楷体" w:hAnsi="楷体" w:cs="楷体"/>
                <w:sz w:val="24"/>
                <w:szCs w:val="24"/>
              </w:rPr>
            </w:pPr>
            <w:r w:rsidRPr="0050567D">
              <w:rPr>
                <w:rFonts w:ascii="楷体" w:eastAsia="楷体" w:hAnsi="楷体" w:cs="楷体" w:hint="eastAsia"/>
                <w:sz w:val="24"/>
                <w:szCs w:val="24"/>
              </w:rPr>
              <w:t>部门未发生过应急事件。</w:t>
            </w:r>
          </w:p>
        </w:tc>
        <w:tc>
          <w:tcPr>
            <w:tcW w:w="1585" w:type="dxa"/>
          </w:tcPr>
          <w:p w:rsidR="00D46ABB" w:rsidRPr="00550F2E" w:rsidRDefault="00D46ABB" w:rsidP="00C67A2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973EE" w:rsidRPr="001A3DF8" w:rsidRDefault="00971600" w:rsidP="00C67A2A">
      <w:pPr>
        <w:spacing w:line="360" w:lineRule="auto"/>
        <w:rPr>
          <w:rFonts w:ascii="楷体" w:eastAsia="楷体" w:hAnsi="楷体"/>
        </w:rPr>
      </w:pPr>
      <w:r w:rsidRPr="001A3DF8">
        <w:rPr>
          <w:rFonts w:ascii="楷体" w:eastAsia="楷体" w:hAnsi="楷体"/>
        </w:rPr>
        <w:ptab w:relativeTo="margin" w:alignment="center" w:leader="none"/>
      </w:r>
    </w:p>
    <w:p w:rsidR="007757F3" w:rsidRPr="001A3DF8" w:rsidRDefault="007757F3" w:rsidP="00C67A2A">
      <w:pPr>
        <w:spacing w:line="360" w:lineRule="auto"/>
        <w:rPr>
          <w:rFonts w:ascii="楷体" w:eastAsia="楷体" w:hAnsi="楷体"/>
        </w:rPr>
      </w:pPr>
    </w:p>
    <w:p w:rsidR="007757F3" w:rsidRPr="001A3DF8" w:rsidRDefault="007757F3" w:rsidP="00C67A2A">
      <w:pPr>
        <w:pStyle w:val="a4"/>
        <w:spacing w:line="360" w:lineRule="auto"/>
        <w:rPr>
          <w:rFonts w:ascii="楷体" w:eastAsia="楷体" w:hAnsi="楷体"/>
        </w:rPr>
      </w:pPr>
      <w:r w:rsidRPr="001A3DF8">
        <w:rPr>
          <w:rFonts w:ascii="楷体" w:eastAsia="楷体" w:hAnsi="楷体" w:hint="eastAsia"/>
        </w:rPr>
        <w:t>说明：不符合标注N</w:t>
      </w:r>
    </w:p>
    <w:sectPr w:rsidR="007757F3" w:rsidRPr="001A3DF8" w:rsidSect="008973EE">
      <w:headerReference w:type="default" r:id="rId16"/>
      <w:footerReference w:type="default" r:id="rId17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2F8" w:rsidRDefault="00F962F8" w:rsidP="008973EE">
      <w:r>
        <w:separator/>
      </w:r>
    </w:p>
  </w:endnote>
  <w:endnote w:type="continuationSeparator" w:id="0">
    <w:p w:rsidR="00F962F8" w:rsidRDefault="00F962F8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316A7E" w:rsidRDefault="00316A7E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B242C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B242C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16A7E" w:rsidRDefault="00316A7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2F8" w:rsidRDefault="00F962F8" w:rsidP="008973EE">
      <w:r>
        <w:separator/>
      </w:r>
    </w:p>
  </w:footnote>
  <w:footnote w:type="continuationSeparator" w:id="0">
    <w:p w:rsidR="00F962F8" w:rsidRDefault="00F962F8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A7E" w:rsidRPr="00390345" w:rsidRDefault="002A3626" w:rsidP="002A3626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A0D67BF" wp14:editId="0F51BDA4">
          <wp:simplePos x="0" y="0"/>
          <wp:positionH relativeFrom="column">
            <wp:posOffset>-6350</wp:posOffset>
          </wp:positionH>
          <wp:positionV relativeFrom="paragraph">
            <wp:posOffset>12065</wp:posOffset>
          </wp:positionV>
          <wp:extent cx="485775" cy="485775"/>
          <wp:effectExtent l="0" t="0" r="0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6A7E" w:rsidRPr="00390345">
      <w:rPr>
        <w:rStyle w:val="CharChar1"/>
        <w:rFonts w:hint="default"/>
      </w:rPr>
      <w:t>北京国标联合认证有限公司</w:t>
    </w:r>
    <w:r w:rsidR="00316A7E" w:rsidRPr="00390345">
      <w:rPr>
        <w:rStyle w:val="CharChar1"/>
        <w:rFonts w:hint="default"/>
      </w:rPr>
      <w:tab/>
    </w:r>
    <w:r w:rsidR="00316A7E" w:rsidRPr="00390345">
      <w:rPr>
        <w:rStyle w:val="CharChar1"/>
        <w:rFonts w:hint="default"/>
      </w:rPr>
      <w:tab/>
    </w:r>
    <w:r w:rsidR="00316A7E">
      <w:rPr>
        <w:rStyle w:val="CharChar1"/>
        <w:rFonts w:hint="default"/>
      </w:rPr>
      <w:tab/>
    </w:r>
  </w:p>
  <w:p w:rsidR="00316A7E" w:rsidRDefault="00F962F8" w:rsidP="007757F3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2A3626" w:rsidRDefault="002A3626" w:rsidP="002A362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316A7E" w:rsidRPr="000B51BD" w:rsidRDefault="00316A7E" w:rsidP="007757F3"/>
            </w:txbxContent>
          </v:textbox>
        </v:shape>
      </w:pict>
    </w:r>
    <w:r w:rsidR="00316A7E" w:rsidRPr="00390345">
      <w:rPr>
        <w:rStyle w:val="CharChar1"/>
        <w:rFonts w:hint="default"/>
      </w:rPr>
      <w:t xml:space="preserve">        </w:t>
    </w:r>
    <w:r w:rsidR="00316A7E"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316A7E" w:rsidRPr="00390345">
      <w:rPr>
        <w:rStyle w:val="CharChar1"/>
        <w:rFonts w:hint="default"/>
        <w:w w:val="90"/>
      </w:rPr>
      <w:t>Co.</w:t>
    </w:r>
    <w:proofErr w:type="gramStart"/>
    <w:r w:rsidR="00316A7E" w:rsidRPr="00390345">
      <w:rPr>
        <w:rStyle w:val="CharChar1"/>
        <w:rFonts w:hint="default"/>
        <w:w w:val="90"/>
      </w:rPr>
      <w:t>,Ltd</w:t>
    </w:r>
    <w:proofErr w:type="spellEnd"/>
    <w:proofErr w:type="gramEnd"/>
    <w:r w:rsidR="00316A7E" w:rsidRPr="00390345">
      <w:rPr>
        <w:rStyle w:val="CharChar1"/>
        <w:rFonts w:hint="default"/>
        <w:w w:val="90"/>
      </w:rPr>
      <w:t>.</w:t>
    </w:r>
    <w:r w:rsidR="00316A7E">
      <w:rPr>
        <w:rStyle w:val="CharChar1"/>
        <w:rFonts w:hint="default"/>
        <w:w w:val="90"/>
        <w:szCs w:val="21"/>
      </w:rPr>
      <w:t xml:space="preserve">  </w:t>
    </w:r>
    <w:r w:rsidR="00316A7E">
      <w:rPr>
        <w:rStyle w:val="CharChar1"/>
        <w:rFonts w:hint="default"/>
        <w:w w:val="90"/>
        <w:sz w:val="20"/>
      </w:rPr>
      <w:t xml:space="preserve"> </w:t>
    </w:r>
    <w:r w:rsidR="00316A7E">
      <w:rPr>
        <w:rStyle w:val="CharChar1"/>
        <w:rFonts w:hint="default"/>
        <w:w w:val="90"/>
      </w:rPr>
      <w:t xml:space="preserve">                   </w:t>
    </w:r>
  </w:p>
  <w:p w:rsidR="00316A7E" w:rsidRDefault="00316A7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9" w:hanging="420"/>
      </w:pPr>
    </w:lvl>
    <w:lvl w:ilvl="2">
      <w:start w:val="1"/>
      <w:numFmt w:val="lowerRoman"/>
      <w:lvlText w:val="%3."/>
      <w:lvlJc w:val="right"/>
      <w:pPr>
        <w:ind w:left="2099" w:hanging="420"/>
      </w:pPr>
    </w:lvl>
    <w:lvl w:ilvl="3">
      <w:start w:val="1"/>
      <w:numFmt w:val="decimal"/>
      <w:lvlText w:val="%4."/>
      <w:lvlJc w:val="left"/>
      <w:pPr>
        <w:ind w:left="2519" w:hanging="420"/>
      </w:pPr>
    </w:lvl>
    <w:lvl w:ilvl="4">
      <w:start w:val="1"/>
      <w:numFmt w:val="lowerLetter"/>
      <w:lvlText w:val="%5)"/>
      <w:lvlJc w:val="left"/>
      <w:pPr>
        <w:ind w:left="2939" w:hanging="420"/>
      </w:pPr>
    </w:lvl>
    <w:lvl w:ilvl="5">
      <w:start w:val="1"/>
      <w:numFmt w:val="lowerRoman"/>
      <w:lvlText w:val="%6."/>
      <w:lvlJc w:val="right"/>
      <w:pPr>
        <w:ind w:left="3359" w:hanging="420"/>
      </w:pPr>
    </w:lvl>
    <w:lvl w:ilvl="6">
      <w:start w:val="1"/>
      <w:numFmt w:val="decimal"/>
      <w:lvlText w:val="%7."/>
      <w:lvlJc w:val="left"/>
      <w:pPr>
        <w:ind w:left="3779" w:hanging="420"/>
      </w:pPr>
    </w:lvl>
    <w:lvl w:ilvl="7">
      <w:start w:val="1"/>
      <w:numFmt w:val="lowerLetter"/>
      <w:lvlText w:val="%8)"/>
      <w:lvlJc w:val="left"/>
      <w:pPr>
        <w:ind w:left="4199" w:hanging="420"/>
      </w:pPr>
    </w:lvl>
    <w:lvl w:ilvl="8">
      <w:start w:val="1"/>
      <w:numFmt w:val="lowerRoman"/>
      <w:lvlText w:val="%9."/>
      <w:lvlJc w:val="right"/>
      <w:pPr>
        <w:ind w:left="4619" w:hanging="420"/>
      </w:pPr>
    </w:lvl>
  </w:abstractNum>
  <w:abstractNum w:abstractNumId="1">
    <w:nsid w:val="7CB74842"/>
    <w:multiLevelType w:val="hybridMultilevel"/>
    <w:tmpl w:val="873CB3F4"/>
    <w:lvl w:ilvl="0" w:tplc="2D3A674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0FD0"/>
    <w:rsid w:val="00010B05"/>
    <w:rsid w:val="00011458"/>
    <w:rsid w:val="00014286"/>
    <w:rsid w:val="00020CA6"/>
    <w:rsid w:val="000214B6"/>
    <w:rsid w:val="00032462"/>
    <w:rsid w:val="0003373A"/>
    <w:rsid w:val="0005199E"/>
    <w:rsid w:val="0005697E"/>
    <w:rsid w:val="0006393D"/>
    <w:rsid w:val="00074127"/>
    <w:rsid w:val="00081821"/>
    <w:rsid w:val="00081D44"/>
    <w:rsid w:val="00083E23"/>
    <w:rsid w:val="000849D2"/>
    <w:rsid w:val="000919BB"/>
    <w:rsid w:val="00096510"/>
    <w:rsid w:val="000A11B4"/>
    <w:rsid w:val="000A1990"/>
    <w:rsid w:val="000A5E44"/>
    <w:rsid w:val="000A6DBB"/>
    <w:rsid w:val="000B1394"/>
    <w:rsid w:val="000B13C1"/>
    <w:rsid w:val="000B40BD"/>
    <w:rsid w:val="000B4B3F"/>
    <w:rsid w:val="000C123B"/>
    <w:rsid w:val="000E2B69"/>
    <w:rsid w:val="000E2D63"/>
    <w:rsid w:val="000E4FC4"/>
    <w:rsid w:val="000E73D6"/>
    <w:rsid w:val="000E73F7"/>
    <w:rsid w:val="000F0B40"/>
    <w:rsid w:val="000F35F1"/>
    <w:rsid w:val="000F49B5"/>
    <w:rsid w:val="00100329"/>
    <w:rsid w:val="001037D5"/>
    <w:rsid w:val="0010623D"/>
    <w:rsid w:val="00127276"/>
    <w:rsid w:val="00133F17"/>
    <w:rsid w:val="001514B2"/>
    <w:rsid w:val="00171246"/>
    <w:rsid w:val="00185B70"/>
    <w:rsid w:val="00191AFC"/>
    <w:rsid w:val="001A2D7F"/>
    <w:rsid w:val="001A3DF8"/>
    <w:rsid w:val="001A60C0"/>
    <w:rsid w:val="001B07D0"/>
    <w:rsid w:val="001B1276"/>
    <w:rsid w:val="001B242C"/>
    <w:rsid w:val="001B74F8"/>
    <w:rsid w:val="001B7C4B"/>
    <w:rsid w:val="001C5C73"/>
    <w:rsid w:val="001C5C87"/>
    <w:rsid w:val="001E2BA4"/>
    <w:rsid w:val="001E38AD"/>
    <w:rsid w:val="001E4119"/>
    <w:rsid w:val="001E5221"/>
    <w:rsid w:val="00207B63"/>
    <w:rsid w:val="002140DB"/>
    <w:rsid w:val="00214671"/>
    <w:rsid w:val="00222532"/>
    <w:rsid w:val="00234803"/>
    <w:rsid w:val="00237445"/>
    <w:rsid w:val="00256F73"/>
    <w:rsid w:val="00265B88"/>
    <w:rsid w:val="002664D0"/>
    <w:rsid w:val="0026702F"/>
    <w:rsid w:val="0029199E"/>
    <w:rsid w:val="002926AE"/>
    <w:rsid w:val="002951A4"/>
    <w:rsid w:val="00295B8A"/>
    <w:rsid w:val="002A0E6E"/>
    <w:rsid w:val="002A1B7E"/>
    <w:rsid w:val="002A2580"/>
    <w:rsid w:val="002A3626"/>
    <w:rsid w:val="002A7679"/>
    <w:rsid w:val="002B018A"/>
    <w:rsid w:val="002C3E0D"/>
    <w:rsid w:val="002C7018"/>
    <w:rsid w:val="002D36C6"/>
    <w:rsid w:val="002D41FB"/>
    <w:rsid w:val="002D580C"/>
    <w:rsid w:val="002E09DF"/>
    <w:rsid w:val="002E1E1D"/>
    <w:rsid w:val="002F4747"/>
    <w:rsid w:val="002F4DA9"/>
    <w:rsid w:val="002F6361"/>
    <w:rsid w:val="00306222"/>
    <w:rsid w:val="00314FCB"/>
    <w:rsid w:val="00316A7E"/>
    <w:rsid w:val="003358F7"/>
    <w:rsid w:val="00336D7D"/>
    <w:rsid w:val="00337922"/>
    <w:rsid w:val="00340867"/>
    <w:rsid w:val="00342857"/>
    <w:rsid w:val="00344601"/>
    <w:rsid w:val="00355472"/>
    <w:rsid w:val="0035720D"/>
    <w:rsid w:val="00361197"/>
    <w:rsid w:val="003627B6"/>
    <w:rsid w:val="0036284C"/>
    <w:rsid w:val="003708D5"/>
    <w:rsid w:val="00377B9D"/>
    <w:rsid w:val="00380837"/>
    <w:rsid w:val="00381A3A"/>
    <w:rsid w:val="003836CA"/>
    <w:rsid w:val="00386A98"/>
    <w:rsid w:val="0039227F"/>
    <w:rsid w:val="003B13C0"/>
    <w:rsid w:val="003B5E81"/>
    <w:rsid w:val="003B712F"/>
    <w:rsid w:val="003D1302"/>
    <w:rsid w:val="003D6BE3"/>
    <w:rsid w:val="003F20A5"/>
    <w:rsid w:val="004013D8"/>
    <w:rsid w:val="00405D5F"/>
    <w:rsid w:val="00410914"/>
    <w:rsid w:val="00424C93"/>
    <w:rsid w:val="00425E89"/>
    <w:rsid w:val="0043494E"/>
    <w:rsid w:val="00435F26"/>
    <w:rsid w:val="004404E6"/>
    <w:rsid w:val="00447D98"/>
    <w:rsid w:val="00452826"/>
    <w:rsid w:val="00453CC3"/>
    <w:rsid w:val="00455440"/>
    <w:rsid w:val="00465FE1"/>
    <w:rsid w:val="00467BBB"/>
    <w:rsid w:val="00475FEA"/>
    <w:rsid w:val="004772FA"/>
    <w:rsid w:val="0048017C"/>
    <w:rsid w:val="00491735"/>
    <w:rsid w:val="004B217F"/>
    <w:rsid w:val="004B233E"/>
    <w:rsid w:val="004B474F"/>
    <w:rsid w:val="004B5E36"/>
    <w:rsid w:val="004C07FE"/>
    <w:rsid w:val="004C0F5F"/>
    <w:rsid w:val="004C5ECC"/>
    <w:rsid w:val="004D4FFA"/>
    <w:rsid w:val="004F7789"/>
    <w:rsid w:val="00500FC6"/>
    <w:rsid w:val="00521CF0"/>
    <w:rsid w:val="00536930"/>
    <w:rsid w:val="00546D1E"/>
    <w:rsid w:val="00550F2E"/>
    <w:rsid w:val="00564E53"/>
    <w:rsid w:val="005670D2"/>
    <w:rsid w:val="005726BB"/>
    <w:rsid w:val="00583277"/>
    <w:rsid w:val="0058555D"/>
    <w:rsid w:val="00592C3E"/>
    <w:rsid w:val="005A000F"/>
    <w:rsid w:val="005B0413"/>
    <w:rsid w:val="005B6888"/>
    <w:rsid w:val="005C1037"/>
    <w:rsid w:val="005C15D3"/>
    <w:rsid w:val="005D61F4"/>
    <w:rsid w:val="005E489C"/>
    <w:rsid w:val="005E4F16"/>
    <w:rsid w:val="005F0DC8"/>
    <w:rsid w:val="005F3411"/>
    <w:rsid w:val="005F6C65"/>
    <w:rsid w:val="00600F02"/>
    <w:rsid w:val="00601CF1"/>
    <w:rsid w:val="00603024"/>
    <w:rsid w:val="0060444D"/>
    <w:rsid w:val="00611DAE"/>
    <w:rsid w:val="00631111"/>
    <w:rsid w:val="00633AC5"/>
    <w:rsid w:val="00635E32"/>
    <w:rsid w:val="00642776"/>
    <w:rsid w:val="00644FE2"/>
    <w:rsid w:val="00645FB8"/>
    <w:rsid w:val="0065111E"/>
    <w:rsid w:val="00651986"/>
    <w:rsid w:val="006545E8"/>
    <w:rsid w:val="00665980"/>
    <w:rsid w:val="006702AA"/>
    <w:rsid w:val="0067640C"/>
    <w:rsid w:val="006823F8"/>
    <w:rsid w:val="00687C96"/>
    <w:rsid w:val="00692C4C"/>
    <w:rsid w:val="00694F0E"/>
    <w:rsid w:val="00695256"/>
    <w:rsid w:val="00695570"/>
    <w:rsid w:val="006966D5"/>
    <w:rsid w:val="00696AF1"/>
    <w:rsid w:val="006A2E2B"/>
    <w:rsid w:val="006A3B31"/>
    <w:rsid w:val="006A46F9"/>
    <w:rsid w:val="006A68F3"/>
    <w:rsid w:val="006B09E0"/>
    <w:rsid w:val="006B4127"/>
    <w:rsid w:val="006C40B9"/>
    <w:rsid w:val="006D2A9F"/>
    <w:rsid w:val="006D39B4"/>
    <w:rsid w:val="006E678B"/>
    <w:rsid w:val="006F594E"/>
    <w:rsid w:val="00701D43"/>
    <w:rsid w:val="0070258F"/>
    <w:rsid w:val="007121A0"/>
    <w:rsid w:val="007170AA"/>
    <w:rsid w:val="007171D0"/>
    <w:rsid w:val="00717E4A"/>
    <w:rsid w:val="00732B66"/>
    <w:rsid w:val="007406DE"/>
    <w:rsid w:val="00743E79"/>
    <w:rsid w:val="007511D0"/>
    <w:rsid w:val="00751C37"/>
    <w:rsid w:val="00760AA4"/>
    <w:rsid w:val="0077451E"/>
    <w:rsid w:val="007757F3"/>
    <w:rsid w:val="00777BEE"/>
    <w:rsid w:val="00777EAC"/>
    <w:rsid w:val="007815DC"/>
    <w:rsid w:val="007819FC"/>
    <w:rsid w:val="007906CA"/>
    <w:rsid w:val="007A47FB"/>
    <w:rsid w:val="007B106B"/>
    <w:rsid w:val="007B275D"/>
    <w:rsid w:val="007D1CB1"/>
    <w:rsid w:val="007E034B"/>
    <w:rsid w:val="007E6AEB"/>
    <w:rsid w:val="007F01EC"/>
    <w:rsid w:val="007F140C"/>
    <w:rsid w:val="007F7871"/>
    <w:rsid w:val="007F7DF2"/>
    <w:rsid w:val="008079FA"/>
    <w:rsid w:val="00821564"/>
    <w:rsid w:val="00831128"/>
    <w:rsid w:val="00851156"/>
    <w:rsid w:val="0085122B"/>
    <w:rsid w:val="008512B6"/>
    <w:rsid w:val="0085181C"/>
    <w:rsid w:val="00853CE5"/>
    <w:rsid w:val="0086328D"/>
    <w:rsid w:val="00864902"/>
    <w:rsid w:val="008667D6"/>
    <w:rsid w:val="00880718"/>
    <w:rsid w:val="00882522"/>
    <w:rsid w:val="008861A6"/>
    <w:rsid w:val="00890931"/>
    <w:rsid w:val="00896C56"/>
    <w:rsid w:val="008973EE"/>
    <w:rsid w:val="008A5AA7"/>
    <w:rsid w:val="008C14A2"/>
    <w:rsid w:val="008C39EE"/>
    <w:rsid w:val="008D089D"/>
    <w:rsid w:val="008D0CB9"/>
    <w:rsid w:val="008D1B1B"/>
    <w:rsid w:val="008D39C1"/>
    <w:rsid w:val="008D6E06"/>
    <w:rsid w:val="008E2A0D"/>
    <w:rsid w:val="008F0B04"/>
    <w:rsid w:val="008F76A9"/>
    <w:rsid w:val="009041C6"/>
    <w:rsid w:val="00904E1B"/>
    <w:rsid w:val="009118C6"/>
    <w:rsid w:val="00930694"/>
    <w:rsid w:val="009323D0"/>
    <w:rsid w:val="0093521F"/>
    <w:rsid w:val="00937AB8"/>
    <w:rsid w:val="00945677"/>
    <w:rsid w:val="00946670"/>
    <w:rsid w:val="009546FF"/>
    <w:rsid w:val="00961565"/>
    <w:rsid w:val="00962F78"/>
    <w:rsid w:val="0096609F"/>
    <w:rsid w:val="009711D4"/>
    <w:rsid w:val="00971600"/>
    <w:rsid w:val="0097317D"/>
    <w:rsid w:val="00976239"/>
    <w:rsid w:val="00977489"/>
    <w:rsid w:val="009834D2"/>
    <w:rsid w:val="009973B4"/>
    <w:rsid w:val="009A47D4"/>
    <w:rsid w:val="009B6263"/>
    <w:rsid w:val="009D11D4"/>
    <w:rsid w:val="009E1155"/>
    <w:rsid w:val="009E30DA"/>
    <w:rsid w:val="009E35C0"/>
    <w:rsid w:val="009F5F03"/>
    <w:rsid w:val="009F7EED"/>
    <w:rsid w:val="00A04935"/>
    <w:rsid w:val="00A05EF6"/>
    <w:rsid w:val="00A138EC"/>
    <w:rsid w:val="00A17739"/>
    <w:rsid w:val="00A24050"/>
    <w:rsid w:val="00A4413A"/>
    <w:rsid w:val="00A456AF"/>
    <w:rsid w:val="00A4606C"/>
    <w:rsid w:val="00A555AE"/>
    <w:rsid w:val="00A576F4"/>
    <w:rsid w:val="00A57BF9"/>
    <w:rsid w:val="00A62689"/>
    <w:rsid w:val="00A64CE8"/>
    <w:rsid w:val="00A653E2"/>
    <w:rsid w:val="00A76D36"/>
    <w:rsid w:val="00A801DE"/>
    <w:rsid w:val="00A90A22"/>
    <w:rsid w:val="00A92CA9"/>
    <w:rsid w:val="00A96529"/>
    <w:rsid w:val="00AB2461"/>
    <w:rsid w:val="00AB41FC"/>
    <w:rsid w:val="00AB4BFA"/>
    <w:rsid w:val="00AB7D2F"/>
    <w:rsid w:val="00AC0A90"/>
    <w:rsid w:val="00AC19B4"/>
    <w:rsid w:val="00AD3323"/>
    <w:rsid w:val="00AE30AE"/>
    <w:rsid w:val="00AE37C6"/>
    <w:rsid w:val="00AF0AAB"/>
    <w:rsid w:val="00B0685B"/>
    <w:rsid w:val="00B166EA"/>
    <w:rsid w:val="00B22767"/>
    <w:rsid w:val="00B25992"/>
    <w:rsid w:val="00B411A9"/>
    <w:rsid w:val="00B45C2D"/>
    <w:rsid w:val="00B61AA8"/>
    <w:rsid w:val="00B8202D"/>
    <w:rsid w:val="00B931E4"/>
    <w:rsid w:val="00B95F69"/>
    <w:rsid w:val="00B97EBF"/>
    <w:rsid w:val="00BA1E88"/>
    <w:rsid w:val="00BA25C0"/>
    <w:rsid w:val="00BA6CD5"/>
    <w:rsid w:val="00BB2687"/>
    <w:rsid w:val="00BC2015"/>
    <w:rsid w:val="00BD5F6E"/>
    <w:rsid w:val="00BD6549"/>
    <w:rsid w:val="00BE2A1A"/>
    <w:rsid w:val="00BE4C4A"/>
    <w:rsid w:val="00BF281B"/>
    <w:rsid w:val="00BF4BD9"/>
    <w:rsid w:val="00BF4EC2"/>
    <w:rsid w:val="00BF597E"/>
    <w:rsid w:val="00C10D1C"/>
    <w:rsid w:val="00C31C73"/>
    <w:rsid w:val="00C51A36"/>
    <w:rsid w:val="00C548BE"/>
    <w:rsid w:val="00C55228"/>
    <w:rsid w:val="00C65435"/>
    <w:rsid w:val="00C67A2A"/>
    <w:rsid w:val="00C67E19"/>
    <w:rsid w:val="00C67E47"/>
    <w:rsid w:val="00C70AD9"/>
    <w:rsid w:val="00C71E85"/>
    <w:rsid w:val="00C73E69"/>
    <w:rsid w:val="00C8507B"/>
    <w:rsid w:val="00C86F9B"/>
    <w:rsid w:val="00CA4BDE"/>
    <w:rsid w:val="00CB260B"/>
    <w:rsid w:val="00CC2F1B"/>
    <w:rsid w:val="00CC3D9A"/>
    <w:rsid w:val="00CC7386"/>
    <w:rsid w:val="00CE315A"/>
    <w:rsid w:val="00CE7BE1"/>
    <w:rsid w:val="00CF1726"/>
    <w:rsid w:val="00CF6C5C"/>
    <w:rsid w:val="00CF7E7F"/>
    <w:rsid w:val="00D0372A"/>
    <w:rsid w:val="00D049AB"/>
    <w:rsid w:val="00D06F59"/>
    <w:rsid w:val="00D0742D"/>
    <w:rsid w:val="00D152AC"/>
    <w:rsid w:val="00D1742D"/>
    <w:rsid w:val="00D21285"/>
    <w:rsid w:val="00D23D24"/>
    <w:rsid w:val="00D25F9F"/>
    <w:rsid w:val="00D3392D"/>
    <w:rsid w:val="00D43964"/>
    <w:rsid w:val="00D46ABB"/>
    <w:rsid w:val="00D55E69"/>
    <w:rsid w:val="00D562F6"/>
    <w:rsid w:val="00D60DF9"/>
    <w:rsid w:val="00D83753"/>
    <w:rsid w:val="00D8388C"/>
    <w:rsid w:val="00D838ED"/>
    <w:rsid w:val="00D91EE4"/>
    <w:rsid w:val="00DA1EEE"/>
    <w:rsid w:val="00DA7238"/>
    <w:rsid w:val="00DB5EE9"/>
    <w:rsid w:val="00DC1B61"/>
    <w:rsid w:val="00DC5142"/>
    <w:rsid w:val="00DC5E6D"/>
    <w:rsid w:val="00DD15AC"/>
    <w:rsid w:val="00DE2645"/>
    <w:rsid w:val="00DE2D80"/>
    <w:rsid w:val="00DF72F9"/>
    <w:rsid w:val="00E01360"/>
    <w:rsid w:val="00E038E4"/>
    <w:rsid w:val="00E06FC4"/>
    <w:rsid w:val="00E11153"/>
    <w:rsid w:val="00E14458"/>
    <w:rsid w:val="00E14F33"/>
    <w:rsid w:val="00E173A4"/>
    <w:rsid w:val="00E2049C"/>
    <w:rsid w:val="00E40C9D"/>
    <w:rsid w:val="00E43418"/>
    <w:rsid w:val="00E43822"/>
    <w:rsid w:val="00E63714"/>
    <w:rsid w:val="00E65129"/>
    <w:rsid w:val="00E65840"/>
    <w:rsid w:val="00E70C0A"/>
    <w:rsid w:val="00E72F42"/>
    <w:rsid w:val="00E76172"/>
    <w:rsid w:val="00E9162C"/>
    <w:rsid w:val="00E95A68"/>
    <w:rsid w:val="00E97424"/>
    <w:rsid w:val="00EA55F7"/>
    <w:rsid w:val="00EA6F97"/>
    <w:rsid w:val="00EB0164"/>
    <w:rsid w:val="00EB2AEE"/>
    <w:rsid w:val="00EC42F5"/>
    <w:rsid w:val="00ED0F62"/>
    <w:rsid w:val="00EE654C"/>
    <w:rsid w:val="00F136ED"/>
    <w:rsid w:val="00F227F8"/>
    <w:rsid w:val="00F263E5"/>
    <w:rsid w:val="00F35603"/>
    <w:rsid w:val="00F606E1"/>
    <w:rsid w:val="00F721C7"/>
    <w:rsid w:val="00F81698"/>
    <w:rsid w:val="00F82034"/>
    <w:rsid w:val="00F83639"/>
    <w:rsid w:val="00F840C3"/>
    <w:rsid w:val="00F94E47"/>
    <w:rsid w:val="00F956F5"/>
    <w:rsid w:val="00F962F8"/>
    <w:rsid w:val="00FA0833"/>
    <w:rsid w:val="00FA350D"/>
    <w:rsid w:val="00FB2667"/>
    <w:rsid w:val="00FB5023"/>
    <w:rsid w:val="00FC1DA9"/>
    <w:rsid w:val="00FC5B50"/>
    <w:rsid w:val="00FC7CBE"/>
    <w:rsid w:val="00FD2869"/>
    <w:rsid w:val="00FD351F"/>
    <w:rsid w:val="00FD5EE5"/>
    <w:rsid w:val="00FD72A6"/>
    <w:rsid w:val="00FE2372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BA4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东方正文"/>
    <w:basedOn w:val="a"/>
    <w:rsid w:val="00550F2E"/>
    <w:pPr>
      <w:spacing w:line="400" w:lineRule="exact"/>
      <w:ind w:left="284" w:right="284"/>
    </w:pPr>
    <w:rPr>
      <w:sz w:val="24"/>
    </w:rPr>
  </w:style>
  <w:style w:type="paragraph" w:styleId="a7">
    <w:name w:val="List Paragraph"/>
    <w:basedOn w:val="a"/>
    <w:uiPriority w:val="99"/>
    <w:unhideWhenUsed/>
    <w:rsid w:val="00A92CA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10</Pages>
  <Words>503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507</cp:revision>
  <dcterms:created xsi:type="dcterms:W3CDTF">2015-06-17T12:51:00Z</dcterms:created>
  <dcterms:modified xsi:type="dcterms:W3CDTF">2022-03-13T08:05:00Z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