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重庆宝光车用材料有限公司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10530-2023-E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09:00至2025年07月21日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164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