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-888365</wp:posOffset>
            </wp:positionV>
            <wp:extent cx="7174230" cy="10103485"/>
            <wp:effectExtent l="0" t="0" r="1270" b="5715"/>
            <wp:wrapNone/>
            <wp:docPr id="1" name="图片 1" descr="扫描全能王 2021-12-07 09.4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07 09.47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4230" cy="1010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中间轴超速档齿轮内孔检测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</w:rPr>
              <w:t>径Φ</w:t>
            </w:r>
            <w:r>
              <w:rPr>
                <w:rFonts w:hint="eastAsia"/>
                <w:sz w:val="24"/>
                <w:lang w:val="en-US" w:eastAsia="zh-CN"/>
              </w:rPr>
              <w:t>63</w:t>
            </w:r>
            <w: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30</w:t>
            </w:r>
            <w:r>
              <w:rPr>
                <w:rFonts w:ascii="宋体" w:hAnsi="宋体" w:eastAsia="宋体" w:cs="Arial"/>
                <w:bCs/>
              </w:rPr>
              <w:t>0mm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曹勇杰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E54BF6"/>
    <w:rsid w:val="78654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2021-12-07T02:02:14Z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899ABC5E84F9458FA66FB1A2534EE8FD</vt:lpwstr>
  </property>
</Properties>
</file>