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北大荒商贸集团泸州三粮农业发展有限公司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0483-2020-F-2021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lang w:eastAsia="zh-CN"/>
              </w:rPr>
              <w:t>监督</w:t>
            </w:r>
            <w:r>
              <w:rPr>
                <w:rFonts w:hint="eastAsia"/>
                <w:sz w:val="22"/>
                <w:szCs w:val="22"/>
              </w:rPr>
              <w:t>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none"/>
                <w:lang w:eastAsia="zh-CN"/>
              </w:rPr>
              <w:t>任学礼</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none"/>
                <w:lang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2021-N1FSMS-1232990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_GoBack"/>
            <w:bookmarkEnd w:id="14"/>
          </w:p>
          <w:p>
            <w:pPr>
              <w:snapToGrid w:val="0"/>
              <w:spacing w:line="276" w:lineRule="auto"/>
              <w:jc w:val="left"/>
              <w:rPr>
                <w:rFonts w:hint="eastAsia"/>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A6E76D6"/>
    <w:rsid w:val="28B967BF"/>
    <w:rsid w:val="2FDD7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2021-12-13T07:25:43Z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