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0" w:rsidRDefault="0062583A">
      <w:pPr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计量要求导出和计量验证记录表</w:t>
      </w: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341"/>
        <w:gridCol w:w="1262"/>
        <w:gridCol w:w="1178"/>
        <w:gridCol w:w="1989"/>
        <w:gridCol w:w="311"/>
        <w:gridCol w:w="1328"/>
        <w:gridCol w:w="1353"/>
      </w:tblGrid>
      <w:tr w:rsidR="00FB7410">
        <w:trPr>
          <w:trHeight w:val="427"/>
        </w:trPr>
        <w:tc>
          <w:tcPr>
            <w:tcW w:w="1927" w:type="dxa"/>
            <w:gridSpan w:val="2"/>
            <w:vAlign w:val="center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测量过程名称</w:t>
            </w:r>
          </w:p>
        </w:tc>
        <w:tc>
          <w:tcPr>
            <w:tcW w:w="2440" w:type="dxa"/>
            <w:gridSpan w:val="2"/>
            <w:vAlign w:val="center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硫含量测量过程</w:t>
            </w:r>
          </w:p>
        </w:tc>
        <w:tc>
          <w:tcPr>
            <w:tcW w:w="2300" w:type="dxa"/>
            <w:gridSpan w:val="2"/>
            <w:vAlign w:val="center"/>
          </w:tcPr>
          <w:p w:rsidR="00FB7410" w:rsidRDefault="0062583A">
            <w:r>
              <w:rPr>
                <w:rFonts w:cs="宋体" w:hint="eastAsia"/>
              </w:rPr>
              <w:t>被测参数要求</w:t>
            </w:r>
            <w:r>
              <w:t>(</w:t>
            </w:r>
            <w:r>
              <w:rPr>
                <w:rFonts w:cs="宋体" w:hint="eastAsia"/>
              </w:rPr>
              <w:t>含公差</w:t>
            </w:r>
            <w:r>
              <w:t>)</w:t>
            </w:r>
          </w:p>
        </w:tc>
        <w:tc>
          <w:tcPr>
            <w:tcW w:w="2681" w:type="dxa"/>
            <w:gridSpan w:val="2"/>
            <w:vAlign w:val="center"/>
          </w:tcPr>
          <w:p w:rsidR="00FB7410" w:rsidRDefault="0062583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硫含量：≤</w:t>
            </w:r>
            <w:r>
              <w:rPr>
                <w:rFonts w:ascii="宋体" w:hAnsi="宋体" w:hint="eastAsia"/>
                <w:kern w:val="0"/>
                <w:szCs w:val="18"/>
              </w:rPr>
              <w:t>10 mg/kg</w:t>
            </w:r>
          </w:p>
        </w:tc>
      </w:tr>
      <w:tr w:rsidR="00FB7410">
        <w:trPr>
          <w:trHeight w:val="549"/>
        </w:trPr>
        <w:tc>
          <w:tcPr>
            <w:tcW w:w="4367" w:type="dxa"/>
            <w:gridSpan w:val="4"/>
            <w:vAlign w:val="center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被测参数要求识别依据文件</w:t>
            </w:r>
          </w:p>
        </w:tc>
        <w:tc>
          <w:tcPr>
            <w:tcW w:w="4981" w:type="dxa"/>
            <w:gridSpan w:val="4"/>
            <w:vAlign w:val="center"/>
          </w:tcPr>
          <w:p w:rsidR="00FB7410" w:rsidRDefault="0062583A">
            <w:pPr>
              <w:ind w:firstLineChars="150" w:firstLine="315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 xml:space="preserve">SH/T 0689-2000 </w:t>
            </w:r>
            <w:proofErr w:type="gramStart"/>
            <w:r>
              <w:rPr>
                <w:rFonts w:ascii="宋体" w:hAnsi="宋体" w:hint="eastAsia"/>
              </w:rPr>
              <w:t>轻质烃及发动机燃料</w:t>
            </w:r>
            <w:proofErr w:type="gramEnd"/>
            <w:r>
              <w:rPr>
                <w:rFonts w:ascii="宋体" w:hAnsi="宋体" w:hint="eastAsia"/>
              </w:rPr>
              <w:t>和其他油品的总硫含量测定法（紫外荧光法）</w:t>
            </w:r>
          </w:p>
        </w:tc>
      </w:tr>
      <w:tr w:rsidR="00FB7410">
        <w:trPr>
          <w:trHeight w:val="2228"/>
        </w:trPr>
        <w:tc>
          <w:tcPr>
            <w:tcW w:w="9348" w:type="dxa"/>
            <w:gridSpan w:val="8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计量要求导出方法（可另附）</w:t>
            </w:r>
          </w:p>
          <w:p w:rsidR="00FB7410" w:rsidRDefault="0062583A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测量参数重复性要求：</w:t>
            </w:r>
          </w:p>
          <w:p w:rsidR="00FB7410" w:rsidRDefault="0062583A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snapToGrid w:val="0"/>
                <w:kern w:val="0"/>
              </w:rPr>
              <w:t>根据</w:t>
            </w:r>
            <w:r>
              <w:rPr>
                <w:rFonts w:ascii="宋体" w:hAnsi="宋体" w:hint="eastAsia"/>
              </w:rPr>
              <w:t xml:space="preserve">SH/T 0689-2000 </w:t>
            </w:r>
            <w:proofErr w:type="gramStart"/>
            <w:r>
              <w:rPr>
                <w:rFonts w:ascii="宋体" w:hAnsi="宋体" w:hint="eastAsia"/>
              </w:rPr>
              <w:t>轻质烃及发动机燃料</w:t>
            </w:r>
            <w:proofErr w:type="gramEnd"/>
            <w:r>
              <w:rPr>
                <w:rFonts w:ascii="宋体" w:hAnsi="宋体" w:hint="eastAsia"/>
              </w:rPr>
              <w:t>和其他油品的总硫含量测定法（紫外荧光法）</w:t>
            </w:r>
          </w:p>
          <w:p w:rsidR="00FB7410" w:rsidRDefault="0062583A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50" w:firstLine="525"/>
              <w:rPr>
                <w:rFonts w:ascii="宋体" w:hAnsi="宋体"/>
                <w:vertAlign w:val="superscript"/>
              </w:rPr>
            </w:pPr>
            <w:r>
              <w:rPr>
                <w:rFonts w:hint="eastAsia"/>
                <w:snapToGrid w:val="0"/>
                <w:kern w:val="0"/>
              </w:rPr>
              <w:t>r=0.1867X</w:t>
            </w:r>
            <w:r>
              <w:rPr>
                <w:rFonts w:hint="eastAsia"/>
                <w:snapToGrid w:val="0"/>
                <w:kern w:val="0"/>
                <w:vertAlign w:val="superscript"/>
              </w:rPr>
              <w:t>0.63</w:t>
            </w:r>
          </w:p>
          <w:p w:rsidR="00FB7410" w:rsidRDefault="0062583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、测量设备定量重复性要求：</w:t>
            </w:r>
          </w:p>
          <w:p w:rsidR="00FB7410" w:rsidRDefault="0062583A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依据设备测试证书，其定量重复性为</w:t>
            </w:r>
            <w:r>
              <w:rPr>
                <w:rFonts w:ascii="宋体" w:hAnsi="宋体" w:cs="宋体" w:hint="eastAsia"/>
                <w:color w:val="000000" w:themeColor="text1"/>
              </w:rPr>
              <w:t>≤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3%</w:t>
            </w:r>
          </w:p>
          <w:p w:rsidR="00FB7410" w:rsidRDefault="0062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、测量范围：（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hAnsi="宋体" w:hint="eastAsia"/>
                <w:kern w:val="0"/>
                <w:szCs w:val="18"/>
              </w:rPr>
              <w:t>mg/kg</w:t>
            </w:r>
          </w:p>
        </w:tc>
      </w:tr>
      <w:tr w:rsidR="00FB7410">
        <w:trPr>
          <w:trHeight w:val="337"/>
        </w:trPr>
        <w:tc>
          <w:tcPr>
            <w:tcW w:w="1586" w:type="dxa"/>
            <w:vMerge w:val="restart"/>
            <w:vAlign w:val="center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计量校准过程</w:t>
            </w:r>
          </w:p>
        </w:tc>
        <w:tc>
          <w:tcPr>
            <w:tcW w:w="1603" w:type="dxa"/>
            <w:gridSpan w:val="2"/>
            <w:vAlign w:val="center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测量设备名称</w:t>
            </w:r>
          </w:p>
        </w:tc>
        <w:tc>
          <w:tcPr>
            <w:tcW w:w="1178" w:type="dxa"/>
            <w:vAlign w:val="center"/>
          </w:tcPr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型号规格</w:t>
            </w:r>
          </w:p>
        </w:tc>
        <w:tc>
          <w:tcPr>
            <w:tcW w:w="1989" w:type="dxa"/>
            <w:vAlign w:val="center"/>
          </w:tcPr>
          <w:p w:rsidR="00FB7410" w:rsidRDefault="0062583A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设备特性</w:t>
            </w:r>
          </w:p>
          <w:p w:rsidR="00FB7410" w:rsidRDefault="0062583A">
            <w:pPr>
              <w:jc w:val="center"/>
            </w:pPr>
            <w:r>
              <w:t>(</w:t>
            </w:r>
            <w:r>
              <w:rPr>
                <w:rFonts w:cs="宋体" w:hint="eastAsia"/>
              </w:rPr>
              <w:t>示值误差等</w:t>
            </w:r>
            <w:r>
              <w:t>)</w:t>
            </w:r>
          </w:p>
        </w:tc>
        <w:tc>
          <w:tcPr>
            <w:tcW w:w="1639" w:type="dxa"/>
            <w:gridSpan w:val="2"/>
            <w:vAlign w:val="center"/>
          </w:tcPr>
          <w:p w:rsidR="00FB7410" w:rsidRDefault="0062583A">
            <w:pPr>
              <w:ind w:firstLineChars="50" w:firstLine="105"/>
              <w:rPr>
                <w:rFonts w:cs="Times New Roman"/>
              </w:rPr>
            </w:pPr>
            <w:r>
              <w:rPr>
                <w:rFonts w:cs="宋体" w:hint="eastAsia"/>
              </w:rPr>
              <w:t>证书编号</w:t>
            </w:r>
          </w:p>
        </w:tc>
        <w:tc>
          <w:tcPr>
            <w:tcW w:w="1353" w:type="dxa"/>
            <w:vAlign w:val="center"/>
          </w:tcPr>
          <w:p w:rsidR="00FB7410" w:rsidRDefault="0062583A">
            <w:pPr>
              <w:ind w:firstLineChars="50" w:firstLine="105"/>
              <w:rPr>
                <w:rFonts w:cs="Times New Roman"/>
              </w:rPr>
            </w:pPr>
            <w:r>
              <w:rPr>
                <w:rFonts w:cs="宋体" w:hint="eastAsia"/>
              </w:rPr>
              <w:t>有效期</w:t>
            </w:r>
          </w:p>
        </w:tc>
      </w:tr>
      <w:tr w:rsidR="00FB7410">
        <w:trPr>
          <w:trHeight w:val="337"/>
        </w:trPr>
        <w:tc>
          <w:tcPr>
            <w:tcW w:w="1586" w:type="dxa"/>
            <w:vMerge/>
          </w:tcPr>
          <w:p w:rsidR="00FB7410" w:rsidRDefault="00FB7410">
            <w:pPr>
              <w:rPr>
                <w:rFonts w:cs="Times New Roman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B7410" w:rsidRDefault="006258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紫外荧光</w:t>
            </w:r>
            <w:proofErr w:type="gramStart"/>
            <w:r>
              <w:rPr>
                <w:rFonts w:hint="eastAsia"/>
              </w:rPr>
              <w:t>测硫仪</w:t>
            </w:r>
            <w:proofErr w:type="gramEnd"/>
          </w:p>
        </w:tc>
        <w:tc>
          <w:tcPr>
            <w:tcW w:w="1178" w:type="dxa"/>
            <w:vAlign w:val="center"/>
          </w:tcPr>
          <w:p w:rsidR="00FB7410" w:rsidRDefault="0062583A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VLLS</w:t>
            </w:r>
          </w:p>
        </w:tc>
        <w:tc>
          <w:tcPr>
            <w:tcW w:w="1989" w:type="dxa"/>
            <w:vAlign w:val="center"/>
          </w:tcPr>
          <w:p w:rsidR="00FB7410" w:rsidRDefault="0062583A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重复性为</w:t>
            </w:r>
            <w:r>
              <w:rPr>
                <w:rFonts w:ascii="宋体" w:hAnsi="宋体" w:cs="宋体" w:hint="eastAsia"/>
                <w:color w:val="000000" w:themeColor="text1"/>
              </w:rPr>
              <w:t>≤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3%</w:t>
            </w:r>
          </w:p>
          <w:p w:rsidR="00FB7410" w:rsidRDefault="00FB7410">
            <w:pPr>
              <w:jc w:val="center"/>
              <w:rPr>
                <w:rFonts w:cs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B7410" w:rsidRDefault="0062583A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TYL1h21066054</w:t>
            </w:r>
          </w:p>
        </w:tc>
        <w:tc>
          <w:tcPr>
            <w:tcW w:w="1353" w:type="dxa"/>
            <w:vAlign w:val="center"/>
          </w:tcPr>
          <w:p w:rsidR="00FB7410" w:rsidRDefault="0062583A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宋体"/>
              </w:rPr>
              <w:t>202</w:t>
            </w:r>
            <w:r>
              <w:rPr>
                <w:rFonts w:cs="宋体" w:hint="eastAsia"/>
              </w:rPr>
              <w:t>2</w:t>
            </w:r>
            <w:r>
              <w:rPr>
                <w:rFonts w:cs="宋体"/>
              </w:rPr>
              <w:t>.</w:t>
            </w:r>
            <w:r>
              <w:rPr>
                <w:rFonts w:cs="宋体" w:hint="eastAsia"/>
              </w:rPr>
              <w:t>9.2</w:t>
            </w:r>
          </w:p>
        </w:tc>
      </w:tr>
      <w:tr w:rsidR="00FB7410">
        <w:trPr>
          <w:trHeight w:val="3115"/>
        </w:trPr>
        <w:tc>
          <w:tcPr>
            <w:tcW w:w="9348" w:type="dxa"/>
            <w:gridSpan w:val="8"/>
          </w:tcPr>
          <w:p w:rsidR="00FB7410" w:rsidRDefault="0062583A">
            <w:pPr>
              <w:rPr>
                <w:rFonts w:cs="宋体"/>
              </w:rPr>
            </w:pPr>
            <w:r>
              <w:rPr>
                <w:rFonts w:cs="宋体" w:hint="eastAsia"/>
              </w:rPr>
              <w:t>计量验证记录：</w:t>
            </w:r>
          </w:p>
          <w:p w:rsidR="00FB7410" w:rsidRDefault="0062583A">
            <w:pPr>
              <w:ind w:firstLineChars="200" w:firstLine="420"/>
              <w:rPr>
                <w:snapToGrid w:val="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测量设备的测量范围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hAnsi="宋体" w:hint="eastAsia"/>
                <w:kern w:val="0"/>
                <w:szCs w:val="18"/>
              </w:rPr>
              <w:t>mg/kg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，满足</w:t>
            </w:r>
            <w:r>
              <w:rPr>
                <w:rFonts w:ascii="宋体" w:hAnsi="宋体" w:hint="eastAsia"/>
                <w:color w:val="000000"/>
                <w:sz w:val="22"/>
              </w:rPr>
              <w:t>硫含量≤</w:t>
            </w:r>
            <w:r>
              <w:rPr>
                <w:rFonts w:ascii="宋体" w:hAnsi="宋体" w:hint="eastAsia"/>
                <w:kern w:val="0"/>
                <w:szCs w:val="18"/>
              </w:rPr>
              <w:t>10 mg/kg</w:t>
            </w:r>
            <w:r>
              <w:rPr>
                <w:rFonts w:ascii="宋体" w:hAnsi="宋体" w:hint="eastAsia"/>
                <w:kern w:val="0"/>
                <w:szCs w:val="18"/>
              </w:rPr>
              <w:t>的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要求。</w:t>
            </w:r>
          </w:p>
          <w:p w:rsidR="00FB7410" w:rsidRDefault="0062583A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50" w:firstLine="525"/>
              <w:rPr>
                <w:rFonts w:ascii="宋体" w:hAnsi="宋体"/>
                <w:vertAlign w:val="superscript"/>
              </w:rPr>
            </w:pPr>
            <w:r>
              <w:rPr>
                <w:rFonts w:hint="eastAsia"/>
              </w:rPr>
              <w:t>紫外荧光</w:t>
            </w:r>
            <w:proofErr w:type="gramStart"/>
            <w:r>
              <w:rPr>
                <w:rFonts w:hint="eastAsia"/>
              </w:rPr>
              <w:t>定硫仪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</w:rPr>
              <w:t>的定量重复性为</w:t>
            </w:r>
            <w:r>
              <w:rPr>
                <w:rFonts w:ascii="宋体" w:hAnsi="宋体" w:cs="宋体" w:hint="eastAsia"/>
                <w:color w:val="000000" w:themeColor="text1"/>
              </w:rPr>
              <w:t>≤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3%</w:t>
            </w:r>
            <w:r>
              <w:rPr>
                <w:rFonts w:cs="宋体" w:hint="eastAsia"/>
              </w:rPr>
              <w:t>，以</w:t>
            </w:r>
            <w:r>
              <w:rPr>
                <w:rFonts w:ascii="宋体" w:hAnsi="宋体" w:hint="eastAsia"/>
                <w:kern w:val="0"/>
                <w:szCs w:val="18"/>
              </w:rPr>
              <w:t>10 mg/k</w:t>
            </w:r>
            <w:r>
              <w:rPr>
                <w:rFonts w:ascii="宋体" w:hAnsi="宋体" w:hint="eastAsia"/>
                <w:kern w:val="0"/>
                <w:szCs w:val="18"/>
              </w:rPr>
              <w:t>为均值计算该仪器的定量重复性值为</w:t>
            </w:r>
            <w:r>
              <w:rPr>
                <w:rFonts w:ascii="宋体" w:hAnsi="宋体" w:hint="eastAsia"/>
                <w:kern w:val="0"/>
                <w:szCs w:val="18"/>
              </w:rPr>
              <w:t>0.3 mg/kg</w:t>
            </w:r>
            <w:r>
              <w:rPr>
                <w:rFonts w:ascii="宋体" w:hAnsi="宋体" w:hint="eastAsia"/>
                <w:kern w:val="0"/>
                <w:szCs w:val="18"/>
              </w:rPr>
              <w:t>，计算</w:t>
            </w:r>
            <w:r>
              <w:rPr>
                <w:rFonts w:ascii="宋体" w:hAnsi="宋体" w:hint="eastAsia"/>
                <w:kern w:val="0"/>
                <w:szCs w:val="18"/>
              </w:rPr>
              <w:t>r</w:t>
            </w:r>
            <w:r>
              <w:rPr>
                <w:rFonts w:ascii="宋体" w:hAnsi="宋体" w:hint="eastAsia"/>
                <w:kern w:val="0"/>
                <w:szCs w:val="18"/>
              </w:rPr>
              <w:t>值为</w:t>
            </w:r>
            <w:r>
              <w:rPr>
                <w:rFonts w:ascii="宋体" w:hAnsi="宋体" w:hint="eastAsia"/>
                <w:kern w:val="0"/>
                <w:szCs w:val="18"/>
              </w:rPr>
              <w:t>0.80 mg/kg</w:t>
            </w:r>
            <w:r>
              <w:rPr>
                <w:rFonts w:ascii="宋体" w:hAnsi="宋体" w:hint="eastAsia"/>
                <w:kern w:val="0"/>
                <w:szCs w:val="18"/>
              </w:rPr>
              <w:t>，</w:t>
            </w:r>
            <w:r>
              <w:rPr>
                <w:rFonts w:ascii="宋体" w:hAnsi="宋体" w:hint="eastAsia"/>
                <w:kern w:val="0"/>
                <w:szCs w:val="18"/>
              </w:rPr>
              <w:t>0.3 mg/kg</w:t>
            </w:r>
            <w:r>
              <w:rPr>
                <w:rFonts w:ascii="宋体" w:hAnsi="宋体" w:hint="eastAsia"/>
                <w:kern w:val="0"/>
                <w:szCs w:val="18"/>
              </w:rPr>
              <w:t>小于</w:t>
            </w:r>
            <w:r>
              <w:rPr>
                <w:rFonts w:ascii="宋体" w:hAnsi="宋体" w:hint="eastAsia"/>
                <w:kern w:val="0"/>
                <w:szCs w:val="18"/>
              </w:rPr>
              <w:t>0.80 mg/kg</w:t>
            </w:r>
            <w:r>
              <w:rPr>
                <w:rFonts w:ascii="宋体" w:hAnsi="宋体" w:hint="eastAsia"/>
                <w:kern w:val="0"/>
                <w:szCs w:val="18"/>
              </w:rPr>
              <w:t>，</w:t>
            </w:r>
            <w:r>
              <w:rPr>
                <w:rFonts w:cs="宋体" w:hint="eastAsia"/>
              </w:rPr>
              <w:t>满足要求。</w:t>
            </w:r>
          </w:p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验证结论：</w:t>
            </w:r>
            <w:r>
              <w:rPr>
                <w:rFonts w:ascii="宋体" w:hAnsi="Wingdings 2" w:cs="宋体" w:hint="eastAsia"/>
                <w:szCs w:val="20"/>
              </w:rPr>
              <w:sym w:font="Wingdings 2" w:char="F052"/>
            </w:r>
            <w:r>
              <w:rPr>
                <w:rFonts w:ascii="宋体" w:hAnsi="宋体" w:cs="宋体" w:hint="eastAsia"/>
              </w:rPr>
              <w:t>符</w:t>
            </w:r>
            <w:r>
              <w:rPr>
                <w:rFonts w:cs="宋体" w:hint="eastAsia"/>
              </w:rPr>
              <w:t>合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有缺陷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不</w:t>
            </w:r>
            <w:r>
              <w:rPr>
                <w:rFonts w:ascii="宋体" w:hAnsi="宋体" w:cs="宋体" w:hint="eastAsia"/>
              </w:rPr>
              <w:t>符</w:t>
            </w:r>
            <w:r>
              <w:rPr>
                <w:rFonts w:cs="宋体" w:hint="eastAsia"/>
              </w:rPr>
              <w:t>合（注：在选项上打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，只选一项）</w:t>
            </w:r>
          </w:p>
          <w:p w:rsidR="00FB7410" w:rsidRDefault="00FB7410">
            <w:pPr>
              <w:rPr>
                <w:rFonts w:cs="Times New Roman"/>
              </w:rPr>
            </w:pPr>
          </w:p>
          <w:p w:rsidR="00FB7410" w:rsidRDefault="0062583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验证人员签字：</w:t>
            </w:r>
            <w:r>
              <w:rPr>
                <w:noProof/>
              </w:rPr>
              <w:drawing>
                <wp:inline distT="0" distB="0" distL="0" distR="0" wp14:anchorId="7DE1B5FE" wp14:editId="12EFDD93">
                  <wp:extent cx="460858" cy="29260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84" cy="29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 xml:space="preserve">   </w:t>
            </w:r>
            <w:bookmarkStart w:id="0" w:name="_GoBack"/>
            <w:r>
              <w:rPr>
                <w:rFonts w:eastAsiaTheme="minorEastAsia" w:hint="eastAsia"/>
                <w:noProof/>
              </w:rPr>
              <w:drawing>
                <wp:inline distT="0" distB="0" distL="114300" distR="114300">
                  <wp:extent cx="495935" cy="275590"/>
                  <wp:effectExtent l="0" t="0" r="18415" b="10160"/>
                  <wp:docPr id="6" name="图片 6" descr="31126636b0728151d408a4d1323c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1126636b0728151d408a4d1323cd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验证</w:t>
            </w:r>
            <w:r>
              <w:rPr>
                <w:rFonts w:ascii="Times New Roman" w:hAnsi="Times New Roman" w:cs="宋体" w:hint="eastAsia"/>
              </w:rPr>
              <w:t>日期：</w:t>
            </w:r>
            <w:r>
              <w:rPr>
                <w:rFonts w:ascii="Times New Roman" w:hAnsi="Times New Roman" w:cs="宋体" w:hint="eastAsia"/>
              </w:rPr>
              <w:t xml:space="preserve">   </w:t>
            </w:r>
            <w:r>
              <w:rPr>
                <w:rFonts w:ascii="Times New Roman" w:hAnsi="Times New Roman" w:cs="宋体" w:hint="eastAsia"/>
              </w:rPr>
              <w:t>2021</w:t>
            </w:r>
            <w:r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宋体" w:hint="eastAsia"/>
              </w:rPr>
              <w:t>12</w:t>
            </w:r>
            <w:r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 w:hint="eastAsia"/>
              </w:rPr>
              <w:t>22</w:t>
            </w:r>
            <w:r>
              <w:rPr>
                <w:rFonts w:ascii="Times New Roman" w:hAnsi="Times New Roman" w:cs="宋体" w:hint="eastAsia"/>
              </w:rPr>
              <w:t>日</w:t>
            </w:r>
          </w:p>
        </w:tc>
      </w:tr>
    </w:tbl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p w:rsidR="00FB7410" w:rsidRDefault="00FB7410">
      <w:pPr>
        <w:rPr>
          <w:rFonts w:ascii="黑体" w:eastAsia="黑体" w:hAnsi="宋体"/>
          <w:sz w:val="28"/>
          <w:szCs w:val="28"/>
        </w:rPr>
      </w:pPr>
    </w:p>
    <w:sectPr w:rsidR="00FB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2D1"/>
    <w:multiLevelType w:val="multilevel"/>
    <w:tmpl w:val="2AD972D1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A9E"/>
    <w:rsid w:val="0002071A"/>
    <w:rsid w:val="000553E6"/>
    <w:rsid w:val="00062526"/>
    <w:rsid w:val="000933F8"/>
    <w:rsid w:val="000D0132"/>
    <w:rsid w:val="000E462C"/>
    <w:rsid w:val="001C711A"/>
    <w:rsid w:val="001F2B25"/>
    <w:rsid w:val="00247F40"/>
    <w:rsid w:val="00320AAA"/>
    <w:rsid w:val="003212F1"/>
    <w:rsid w:val="00351002"/>
    <w:rsid w:val="003D2D5B"/>
    <w:rsid w:val="003E4EB9"/>
    <w:rsid w:val="003F6A9E"/>
    <w:rsid w:val="004516C2"/>
    <w:rsid w:val="00465E16"/>
    <w:rsid w:val="004A1C39"/>
    <w:rsid w:val="004F2867"/>
    <w:rsid w:val="00552922"/>
    <w:rsid w:val="005644DB"/>
    <w:rsid w:val="006017A5"/>
    <w:rsid w:val="00603516"/>
    <w:rsid w:val="0062583A"/>
    <w:rsid w:val="00647ED8"/>
    <w:rsid w:val="00682096"/>
    <w:rsid w:val="007429E3"/>
    <w:rsid w:val="007709C9"/>
    <w:rsid w:val="007D56B1"/>
    <w:rsid w:val="00825F4F"/>
    <w:rsid w:val="00832D09"/>
    <w:rsid w:val="008B4AA6"/>
    <w:rsid w:val="008D14E4"/>
    <w:rsid w:val="00923C24"/>
    <w:rsid w:val="00960DAE"/>
    <w:rsid w:val="00A56D90"/>
    <w:rsid w:val="00B9722D"/>
    <w:rsid w:val="00BB6B82"/>
    <w:rsid w:val="00C03469"/>
    <w:rsid w:val="00C20DF0"/>
    <w:rsid w:val="00C871A9"/>
    <w:rsid w:val="00CB3E94"/>
    <w:rsid w:val="00CE56BE"/>
    <w:rsid w:val="00D20961"/>
    <w:rsid w:val="00D5077A"/>
    <w:rsid w:val="00D50F63"/>
    <w:rsid w:val="00D55DE8"/>
    <w:rsid w:val="00D73875"/>
    <w:rsid w:val="00D767B4"/>
    <w:rsid w:val="00DB528C"/>
    <w:rsid w:val="00DD6964"/>
    <w:rsid w:val="00ED2CF9"/>
    <w:rsid w:val="00EF0758"/>
    <w:rsid w:val="00F36579"/>
    <w:rsid w:val="00FA494F"/>
    <w:rsid w:val="00FB1A6B"/>
    <w:rsid w:val="00FB7410"/>
    <w:rsid w:val="00FC5F97"/>
    <w:rsid w:val="33275576"/>
    <w:rsid w:val="4BE01547"/>
    <w:rsid w:val="7DA1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625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583A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>Sinopec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师清霞</cp:lastModifiedBy>
  <cp:revision>14</cp:revision>
  <dcterms:created xsi:type="dcterms:W3CDTF">2020-07-24T07:14:00Z</dcterms:created>
  <dcterms:modified xsi:type="dcterms:W3CDTF">2021-12-22T05:41:00Z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