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湖北人武建设集团有限公司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武汉市江夏区大花岭街居委会综合楼12楼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曾睿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15927595500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430212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0602-2019-QJEO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E：建筑工程施工总承包、市政公用施工总承包、钢结构工程专业承包、建筑装修装饰工程专业承包（限资质范围内）及其所涉及的环境管理活动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O：建筑工程施工总承包、市政公用施工总承包、钢结构工程专业承包、建筑装修装饰工程专业承包（限资质范围内）及其所涉及的职业健康安全管理活动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EC：建筑工程施工总承包、市政公用施工总承包、钢结构工程专业承包、建筑装修装饰工程专业承包（限资质范围内）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E：28.02.00;28.03.01;28.08.01;28.08.02;28.08.03;28.08.04;28.08.05;28.09.02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O：28.02.00;28.03.01;28.08.01;28.08.02;28.08.03;28.08.04;28.08.05;28.09.02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EC：28.02.00;28.03.01;28.08.01;28.08.02;28.08.03;28.08.04;28.08.05;28.09.02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24001-2016idtISO 14001:2015,O：ISO 45001：2018,EC：GB/T19001-2016/ISO9001:2015和GB/T50430-2007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2019年12月03日 下午至2019年12月11日 上午 (共8.0天)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E:28.02.00,28.03.01,28.08.01,28.08.02,28.08.03,28.08.04,28.08.05,28.09.02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O:28.02.00,28.03.01,28.08.01,28.08.02,28.08.03,28.08.04,28.08.05,28.09.02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EC:28.02.00,28.03.01,28.08.01,28.08.02,28.08.03,28.08.04,28.08.05,28.09.02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王红梅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E:28.02.00,28.03.01,28.09.02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O:28.02.00,28.03.01,28.09.02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EC:28.02.00,28.03.01,28.09.02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18580885389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ISC-92940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