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 w:ascii="宋体" w:hAnsi="宋体"/>
          <w:b/>
          <w:bCs/>
          <w:kern w:val="0"/>
          <w:szCs w:val="21"/>
          <w:u w:val="single"/>
        </w:rPr>
        <w:t>1256-2021-EnMs</w:t>
      </w:r>
      <w:bookmarkEnd w:id="0"/>
      <w:r>
        <w:rPr>
          <w:rFonts w:hint="eastAsia" w:ascii="宋体" w:hAnsi="宋体"/>
          <w:b/>
          <w:bCs/>
          <w:kern w:val="0"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hint="eastAsia" w:ascii="宋体" w:hAnsi="宋体"/>
          <w:b/>
          <w:bCs/>
          <w:kern w:val="0"/>
          <w:szCs w:val="21"/>
          <w:u w:val="single"/>
          <w:lang w:val="en-US" w:eastAsia="zh-CN"/>
        </w:rPr>
        <w:t>江苏润泰银科技股份</w:t>
      </w:r>
      <w:r>
        <w:rPr>
          <w:rFonts w:hint="eastAsia" w:ascii="宋体" w:hAnsi="宋体"/>
          <w:b/>
          <w:bCs/>
          <w:kern w:val="0"/>
          <w:szCs w:val="21"/>
          <w:u w:val="single"/>
        </w:rPr>
        <w:t>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color w:val="0000FF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FF"/>
                <w:lang w:val="en-US" w:eastAsia="zh-CN"/>
              </w:rPr>
              <w:t>原范围：</w:t>
            </w:r>
            <w:r>
              <w:rPr>
                <w:rFonts w:ascii="Times New Roman" w:hAnsi="Times New Roman" w:eastAsia="宋体" w:cs="Times New Roman"/>
                <w:color w:val="0000FF"/>
              </w:rPr>
              <w:t>适用于公司汽车配件（橡胶、塑料）密封条制造的能源管理</w:t>
            </w:r>
            <w:r>
              <w:rPr>
                <w:rFonts w:hint="eastAsia" w:ascii="Times New Roman" w:hAnsi="Times New Roman" w:eastAsia="宋体" w:cs="Times New Roman"/>
                <w:color w:val="0000FF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lang w:val="en-US" w:eastAsia="zh-CN"/>
              </w:rPr>
              <w:t xml:space="preserve">                 变更后范围：</w:t>
            </w:r>
            <w:bookmarkStart w:id="2" w:name="审核范围"/>
            <w:r>
              <w:rPr>
                <w:rFonts w:ascii="Times New Roman" w:hAnsi="Times New Roman" w:eastAsia="宋体" w:cs="Times New Roman"/>
                <w:color w:val="0000FF"/>
              </w:rPr>
              <w:t>适用于汽车配件（橡胶、塑料）密封条制造的能源管理活动</w:t>
            </w:r>
            <w:bookmarkEnd w:id="2"/>
            <w:r>
              <w:rPr>
                <w:rFonts w:hint="eastAsia" w:ascii="Times New Roman" w:hAnsi="Times New Roman" w:eastAsia="宋体" w:cs="Times New Roman"/>
                <w:color w:val="0000FF"/>
                <w:lang w:eastAsia="zh-CN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  <w:lang w:val="en-US" w:eastAsia="zh-CN"/>
              </w:rPr>
              <w:t>n</w:t>
            </w:r>
            <w:r>
              <w:rPr>
                <w:rFonts w:hint="eastAsia"/>
                <w:szCs w:val="21"/>
              </w:rPr>
              <w:t>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  <w:lang w:val="en-US" w:eastAsia="zh-CN"/>
              </w:rPr>
              <w:t>n</w:t>
            </w:r>
            <w:r>
              <w:rPr>
                <w:rFonts w:hint="eastAsia"/>
                <w:szCs w:val="21"/>
              </w:rPr>
              <w:t>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  2021.12.9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 2021.12.9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70485</wp:posOffset>
                  </wp:positionV>
                  <wp:extent cx="504190" cy="351790"/>
                  <wp:effectExtent l="0" t="0" r="3810" b="3810"/>
                  <wp:wrapTight wrapText="bothSides">
                    <wp:wrapPolygon>
                      <wp:start x="0" y="0"/>
                      <wp:lineTo x="0" y="21054"/>
                      <wp:lineTo x="21219" y="21054"/>
                      <wp:lineTo x="21219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3517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2021.12.9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B7WjvQ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939A3"/>
    <w:multiLevelType w:val="singleLevel"/>
    <w:tmpl w:val="A9A939A3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3A687D69"/>
    <w:multiLevelType w:val="singleLevel"/>
    <w:tmpl w:val="3A687D69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B0258"/>
    <w:rsid w:val="09A20ECE"/>
    <w:rsid w:val="17A746FA"/>
    <w:rsid w:val="1A0510C8"/>
    <w:rsid w:val="291B4762"/>
    <w:rsid w:val="2DA261FE"/>
    <w:rsid w:val="32E12CEE"/>
    <w:rsid w:val="4729480B"/>
    <w:rsid w:val="52552958"/>
    <w:rsid w:val="54774E08"/>
    <w:rsid w:val="5C602626"/>
    <w:rsid w:val="5FBC7246"/>
    <w:rsid w:val="61D75138"/>
    <w:rsid w:val="6BE24E05"/>
    <w:rsid w:val="78E73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2021-12-15T11:57:09Z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71800BDFD158415C91F085010F24180F</vt:lpwstr>
  </property>
</Properties>
</file>