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河北恒迪环保科技有限公司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2025年08月16日上午至2025年08月16日下午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2097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