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受审核部门：品控部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主管领导：赵礼强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陪同人员：李圣宏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审核员：任泽华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审核时间：2</w:t>
            </w:r>
            <w:r>
              <w:rPr>
                <w:sz w:val="24"/>
                <w:szCs w:val="24"/>
              </w:rPr>
              <w:t>021.12.7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ind w:firstLine="105" w:firstLineChars="50"/>
              <w:rPr>
                <w:sz w:val="24"/>
                <w:szCs w:val="24"/>
              </w:rPr>
            </w:pPr>
            <w:r>
              <w:t>F</w:t>
            </w:r>
            <w:r>
              <w:rPr>
                <w:rFonts w:hint="eastAsia"/>
              </w:rPr>
              <w:t>：</w:t>
            </w:r>
            <w:r>
              <w:rPr>
                <w:kern w:val="10"/>
                <w:szCs w:val="21"/>
              </w:rPr>
              <w:t>5.3/6.2</w:t>
            </w:r>
            <w:r>
              <w:rPr>
                <w:rFonts w:hint="eastAsia"/>
                <w:kern w:val="10"/>
                <w:szCs w:val="21"/>
              </w:rPr>
              <w:t>/8.5.4.5/</w:t>
            </w:r>
            <w:r>
              <w:rPr>
                <w:kern w:val="10"/>
                <w:szCs w:val="21"/>
              </w:rPr>
              <w:t>8.7/</w:t>
            </w:r>
            <w:r>
              <w:rPr>
                <w:rFonts w:hint="eastAsia"/>
                <w:kern w:val="10"/>
                <w:szCs w:val="21"/>
              </w:rPr>
              <w:t>8.8.1/8.9.1-8.9.4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部门职责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F</w:t>
            </w:r>
            <w:r>
              <w:t>5.3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面谈人员：品控部经</w:t>
            </w:r>
            <w:r>
              <w:rPr>
                <w:color w:val="000000"/>
                <w:szCs w:val="21"/>
              </w:rPr>
              <w:t>理</w:t>
            </w:r>
            <w:r>
              <w:rPr>
                <w:rFonts w:hint="eastAsia"/>
                <w:color w:val="000000"/>
                <w:szCs w:val="21"/>
              </w:rPr>
              <w:t>：赵礼强 职责、责任和权限：</w:t>
            </w:r>
          </w:p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本部门的职责和权限有：负责原材料、过程产品、成品的监视和测量；负责监视和测量设备的管理，负责过程的监视和测量，负责不合格品的控制；负责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本部门环境、安全管理体系的运行控制；负责本部门的环境因素和危险源的识别、评价及更新；与手册中规定的相关职责和权限相吻合。部门经理对本部门的职责和权限以及工作流程清楚、明确。</w:t>
            </w:r>
          </w:p>
          <w:p/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部门目标</w:t>
            </w:r>
          </w:p>
        </w:tc>
        <w:tc>
          <w:tcPr>
            <w:tcW w:w="960" w:type="dxa"/>
          </w:tcPr>
          <w:p>
            <w:r>
              <w:t>F6.2</w:t>
            </w:r>
          </w:p>
        </w:tc>
        <w:tc>
          <w:tcPr>
            <w:tcW w:w="10004" w:type="dxa"/>
          </w:tcPr>
          <w:p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食品安全目标：</w:t>
            </w:r>
          </w:p>
          <w:p>
            <w:pPr>
              <w:spacing w:line="360" w:lineRule="auto"/>
              <w:ind w:firstLine="516" w:firstLineChars="24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公司目标为1)、 杜绝重大的安全质量事故；2) 、产品合格率≥99%。</w:t>
            </w:r>
          </w:p>
          <w:p>
            <w:pPr>
              <w:spacing w:line="360" w:lineRule="auto"/>
              <w:ind w:firstLine="516" w:firstLineChars="24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品控部针对公司目标， 分解到本部门的目标及根据2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hint="eastAsia" w:ascii="宋体" w:hAnsi="宋体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月1日的统计，显示为：</w:t>
            </w:r>
          </w:p>
          <w:p>
            <w:pPr>
              <w:spacing w:line="360" w:lineRule="auto"/>
              <w:ind w:firstLine="516" w:firstLineChars="24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产品出厂合格率达到1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%，实际为1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%，已完成</w:t>
            </w:r>
          </w:p>
          <w:p>
            <w:pPr>
              <w:spacing w:line="360" w:lineRule="auto"/>
              <w:ind w:firstLine="516" w:firstLineChars="24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检测仪器送检率达1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%，实际为1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%，已完成。</w:t>
            </w:r>
          </w:p>
          <w:p>
            <w:r>
              <w:rPr>
                <w:rFonts w:hint="eastAsia"/>
              </w:rPr>
              <w:t>目标考核半年度一次，根据2</w:t>
            </w:r>
            <w:r>
              <w:t>021.12</w:t>
            </w:r>
            <w:r>
              <w:rPr>
                <w:rFonts w:hint="eastAsia"/>
              </w:rPr>
              <w:t>.</w:t>
            </w:r>
            <w:r>
              <w:t>1</w:t>
            </w:r>
            <w:r>
              <w:rPr>
                <w:rFonts w:hint="eastAsia"/>
              </w:rPr>
              <w:t>的考核结果，品控部目标已完成。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监视测量设备管理</w:t>
            </w:r>
          </w:p>
        </w:tc>
        <w:tc>
          <w:tcPr>
            <w:tcW w:w="960" w:type="dxa"/>
          </w:tcPr>
          <w:p>
            <w:r>
              <w:t>F8.7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查见监视测量设备台账：主要检测仪器为电热恒温干燥箱、</w:t>
            </w:r>
            <w:r>
              <w:rPr>
                <w:szCs w:val="21"/>
              </w:rPr>
              <w:t>电子定</w:t>
            </w:r>
            <w:r>
              <w:rPr>
                <w:rFonts w:hint="eastAsia"/>
                <w:szCs w:val="21"/>
              </w:rPr>
              <w:t>量</w:t>
            </w:r>
            <w:r>
              <w:rPr>
                <w:szCs w:val="21"/>
              </w:rPr>
              <w:t>秤</w:t>
            </w:r>
            <w:r>
              <w:rPr>
                <w:rFonts w:hint="eastAsia"/>
                <w:szCs w:val="21"/>
              </w:rPr>
              <w:t>（生</w:t>
            </w:r>
            <w:r>
              <w:rPr>
                <w:szCs w:val="21"/>
              </w:rPr>
              <w:t>产部）、谷物</w:t>
            </w:r>
            <w:r>
              <w:rPr>
                <w:rFonts w:hint="eastAsia"/>
                <w:szCs w:val="21"/>
              </w:rPr>
              <w:t>选筛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电子</w:t>
            </w:r>
            <w:r>
              <w:rPr>
                <w:szCs w:val="21"/>
              </w:rPr>
              <w:t>天</w:t>
            </w:r>
            <w:r>
              <w:rPr>
                <w:rFonts w:hint="eastAsia"/>
                <w:szCs w:val="21"/>
              </w:rPr>
              <w:t>秤、灭菌锅、微生物培养箱、无菌室等，基本满足三类产品所需的检验要求。提供了计量器具台账清单。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抽查A</w:t>
            </w:r>
            <w:r>
              <w:rPr>
                <w:szCs w:val="21"/>
              </w:rPr>
              <w:t>CS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，校检时间为2</w:t>
            </w:r>
            <w:r>
              <w:rPr>
                <w:szCs w:val="21"/>
              </w:rPr>
              <w:t>021.1.21</w:t>
            </w:r>
            <w:r>
              <w:rPr>
                <w:rFonts w:hint="eastAsia"/>
                <w:szCs w:val="21"/>
              </w:rPr>
              <w:t>，证书编号H</w:t>
            </w:r>
            <w:r>
              <w:rPr>
                <w:szCs w:val="21"/>
              </w:rPr>
              <w:t>SF-S-2021010086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称重控制器（K</w:t>
            </w:r>
            <w:r>
              <w:rPr>
                <w:szCs w:val="21"/>
              </w:rPr>
              <w:t>H8806</w:t>
            </w:r>
            <w:r>
              <w:rPr>
                <w:rFonts w:hint="eastAsia"/>
                <w:szCs w:val="21"/>
              </w:rPr>
              <w:t>）,校检时间为2</w:t>
            </w:r>
            <w:r>
              <w:rPr>
                <w:szCs w:val="21"/>
              </w:rPr>
              <w:t>021.1.21</w:t>
            </w:r>
            <w:r>
              <w:rPr>
                <w:rFonts w:hint="eastAsia"/>
                <w:szCs w:val="21"/>
              </w:rPr>
              <w:t>，证书编号H</w:t>
            </w:r>
            <w:r>
              <w:rPr>
                <w:szCs w:val="21"/>
              </w:rPr>
              <w:t>SF-S-2021010089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手提式灭菌器（Y</w:t>
            </w:r>
            <w:r>
              <w:rPr>
                <w:szCs w:val="21"/>
              </w:rPr>
              <w:t>X2808B</w:t>
            </w:r>
            <w:r>
              <w:rPr>
                <w:rFonts w:hint="eastAsia"/>
                <w:szCs w:val="21"/>
              </w:rPr>
              <w:t>），校检时间为2</w:t>
            </w:r>
            <w:r>
              <w:rPr>
                <w:szCs w:val="21"/>
              </w:rPr>
              <w:t>020.12.11</w:t>
            </w:r>
            <w:r>
              <w:rPr>
                <w:rFonts w:hint="eastAsia"/>
                <w:szCs w:val="21"/>
              </w:rPr>
              <w:t>，证书编号H</w:t>
            </w:r>
            <w:r>
              <w:rPr>
                <w:szCs w:val="21"/>
              </w:rPr>
              <w:t>SF-T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2020120011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培养箱（D</w:t>
            </w:r>
            <w:r>
              <w:rPr>
                <w:szCs w:val="21"/>
              </w:rPr>
              <w:t>NP-9052</w:t>
            </w:r>
            <w:r>
              <w:rPr>
                <w:rFonts w:hint="eastAsia"/>
                <w:szCs w:val="21"/>
              </w:rPr>
              <w:t>）,校检时间为2</w:t>
            </w:r>
            <w:r>
              <w:rPr>
                <w:szCs w:val="21"/>
              </w:rPr>
              <w:t>020.12.11</w:t>
            </w:r>
            <w:r>
              <w:rPr>
                <w:rFonts w:hint="eastAsia"/>
                <w:szCs w:val="21"/>
              </w:rPr>
              <w:t>，证书编号H</w:t>
            </w:r>
            <w:r>
              <w:rPr>
                <w:szCs w:val="21"/>
              </w:rPr>
              <w:t>SF-T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2020120009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水浴锅（H</w:t>
            </w:r>
            <w:r>
              <w:rPr>
                <w:szCs w:val="21"/>
              </w:rPr>
              <w:t>H-2</w:t>
            </w:r>
            <w:r>
              <w:rPr>
                <w:rFonts w:hint="eastAsia"/>
                <w:szCs w:val="21"/>
              </w:rPr>
              <w:t>），校检时间为2</w:t>
            </w:r>
            <w:r>
              <w:rPr>
                <w:szCs w:val="21"/>
              </w:rPr>
              <w:t>020.12.11</w:t>
            </w:r>
            <w:r>
              <w:rPr>
                <w:rFonts w:hint="eastAsia"/>
                <w:szCs w:val="21"/>
              </w:rPr>
              <w:t>，证书编号H</w:t>
            </w:r>
            <w:r>
              <w:rPr>
                <w:szCs w:val="21"/>
              </w:rPr>
              <w:t>SF-T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2020120008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干燥箱（G</w:t>
            </w:r>
            <w:r>
              <w:rPr>
                <w:szCs w:val="21"/>
              </w:rPr>
              <w:t>ZX-9030</w:t>
            </w:r>
            <w:r>
              <w:rPr>
                <w:rFonts w:hint="eastAsia"/>
                <w:szCs w:val="21"/>
              </w:rPr>
              <w:t>），校检时间为2</w:t>
            </w:r>
            <w:r>
              <w:rPr>
                <w:szCs w:val="21"/>
              </w:rPr>
              <w:t>020.12.11</w:t>
            </w:r>
            <w:r>
              <w:rPr>
                <w:rFonts w:hint="eastAsia"/>
                <w:szCs w:val="21"/>
              </w:rPr>
              <w:t>，证书编号H</w:t>
            </w:r>
            <w:r>
              <w:rPr>
                <w:szCs w:val="21"/>
              </w:rPr>
              <w:t>SF-T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2020120010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电子水份测定仪（D</w:t>
            </w:r>
            <w:r>
              <w:rPr>
                <w:szCs w:val="21"/>
              </w:rPr>
              <w:t>HS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10A</w:t>
            </w:r>
            <w:r>
              <w:rPr>
                <w:rFonts w:hint="eastAsia"/>
                <w:szCs w:val="21"/>
              </w:rPr>
              <w:t>），校检时间为2</w:t>
            </w:r>
            <w:r>
              <w:rPr>
                <w:szCs w:val="21"/>
              </w:rPr>
              <w:t>020.12.11</w:t>
            </w:r>
            <w:r>
              <w:rPr>
                <w:rFonts w:hint="eastAsia"/>
                <w:szCs w:val="21"/>
              </w:rPr>
              <w:t>，证书编号H</w:t>
            </w:r>
            <w:r>
              <w:rPr>
                <w:szCs w:val="21"/>
              </w:rPr>
              <w:t>SF-S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2020120049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查见现场器具均保存完好，询问检验员当发现检测设备偏离校准状态或失效时如何处理，应停止检测工作，赵经理回答了处置方法，与文件规定相符，有效，符合规定要求。</w:t>
            </w:r>
          </w:p>
          <w:p>
            <w:r>
              <w:rPr>
                <w:rFonts w:hint="eastAsia"/>
                <w:szCs w:val="21"/>
              </w:rPr>
              <w:t>询查无计算机软件用于监视和测量的情况。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验证/危害控制计划</w:t>
            </w:r>
          </w:p>
          <w:p>
            <w:r>
              <w:rPr>
                <w:rFonts w:hint="eastAsia"/>
              </w:rPr>
              <w:t>放行/产品监测</w:t>
            </w:r>
          </w:p>
          <w:p>
            <w:r>
              <w:rPr>
                <w:rFonts w:hint="eastAsia"/>
              </w:rPr>
              <w:t>进货检验、过程检验、成品检验</w:t>
            </w:r>
          </w:p>
        </w:tc>
        <w:tc>
          <w:tcPr>
            <w:tcW w:w="960" w:type="dxa"/>
          </w:tcPr>
          <w:p>
            <w:r>
              <w:t>F8.8/8.5.4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已</w:t>
            </w:r>
            <w:r>
              <w:rPr>
                <w:rFonts w:ascii="宋体" w:hAnsi="宋体"/>
                <w:szCs w:val="21"/>
              </w:rPr>
              <w:t>配</w:t>
            </w:r>
            <w:r>
              <w:rPr>
                <w:rFonts w:hint="eastAsia" w:ascii="宋体" w:hAnsi="宋体"/>
                <w:szCs w:val="21"/>
              </w:rPr>
              <w:t>有挡</w:t>
            </w:r>
            <w:r>
              <w:rPr>
                <w:rFonts w:ascii="宋体" w:hAnsi="宋体"/>
                <w:szCs w:val="21"/>
              </w:rPr>
              <w:t>鼠板、</w:t>
            </w:r>
            <w:r>
              <w:rPr>
                <w:rFonts w:hint="eastAsia" w:ascii="宋体" w:hAnsi="宋体"/>
                <w:szCs w:val="21"/>
              </w:rPr>
              <w:t>灭</w:t>
            </w:r>
            <w:r>
              <w:rPr>
                <w:rFonts w:ascii="宋体" w:hAnsi="宋体"/>
                <w:szCs w:val="21"/>
              </w:rPr>
              <w:t>蝇灯</w:t>
            </w:r>
            <w:r>
              <w:rPr>
                <w:rFonts w:hint="eastAsia" w:ascii="宋体" w:hAnsi="宋体"/>
                <w:szCs w:val="21"/>
              </w:rPr>
              <w:t>对现</w:t>
            </w:r>
            <w:r>
              <w:rPr>
                <w:rFonts w:ascii="宋体" w:hAnsi="宋体"/>
                <w:szCs w:val="21"/>
              </w:rPr>
              <w:t>场</w:t>
            </w:r>
            <w:r>
              <w:rPr>
                <w:rFonts w:hint="eastAsia" w:ascii="宋体" w:hAnsi="宋体"/>
                <w:szCs w:val="21"/>
              </w:rPr>
              <w:t>进</w:t>
            </w:r>
            <w:r>
              <w:rPr>
                <w:rFonts w:ascii="宋体" w:hAnsi="宋体"/>
                <w:szCs w:val="21"/>
              </w:rPr>
              <w:t>行</w:t>
            </w:r>
            <w:r>
              <w:rPr>
                <w:rFonts w:hint="eastAsia" w:ascii="宋体" w:hAnsi="宋体"/>
                <w:szCs w:val="21"/>
              </w:rPr>
              <w:t>虫</w:t>
            </w:r>
            <w:r>
              <w:rPr>
                <w:rFonts w:ascii="宋体" w:hAnsi="宋体"/>
                <w:szCs w:val="21"/>
              </w:rPr>
              <w:t>害防控；</w:t>
            </w:r>
            <w:r>
              <w:rPr>
                <w:rFonts w:hint="eastAsia" w:ascii="宋体" w:hAnsi="宋体"/>
                <w:szCs w:val="21"/>
              </w:rPr>
              <w:t>生</w:t>
            </w:r>
            <w:r>
              <w:rPr>
                <w:rFonts w:ascii="宋体" w:hAnsi="宋体"/>
                <w:szCs w:val="21"/>
              </w:rPr>
              <w:t>产过程</w:t>
            </w:r>
            <w:r>
              <w:rPr>
                <w:rFonts w:hint="eastAsia" w:ascii="宋体" w:hAnsi="宋体"/>
                <w:szCs w:val="21"/>
              </w:rPr>
              <w:t>涉及用水由余杭水务公司统一提供，水源为生活饮用水，日常主要通过日常生产操作人员直接感觉检查方式进行，每年会进行一次外部的送检，已送检合格，提供了外检报告，详见附件。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赵礼强经</w:t>
            </w:r>
            <w:r>
              <w:rPr>
                <w:rFonts w:ascii="宋体" w:hAnsi="宋体"/>
                <w:szCs w:val="21"/>
              </w:rPr>
              <w:t>理</w:t>
            </w:r>
            <w:r>
              <w:rPr>
                <w:rFonts w:hint="eastAsia" w:ascii="宋体" w:hAnsi="宋体"/>
                <w:szCs w:val="21"/>
              </w:rPr>
              <w:t>介绍所有进货产品均需通过检验或验证，合格后放行，生产过程由员工实施自检为主，质检员工序检验，不合格不留转，除了常温的元气糕之外，其他没</w:t>
            </w:r>
            <w:r>
              <w:rPr>
                <w:rFonts w:ascii="宋体" w:hAnsi="宋体"/>
                <w:szCs w:val="21"/>
              </w:rPr>
              <w:t>有使用食品添加剂</w:t>
            </w:r>
            <w:r>
              <w:rPr>
                <w:rFonts w:hint="eastAsia" w:ascii="宋体" w:hAnsi="宋体"/>
                <w:szCs w:val="21"/>
              </w:rPr>
              <w:t>。过程产品经质检员检验合格后放行，产品出厂前有品控部门按检验规程实施的检验，均合格后放行，没有例外放行的情况。没有顾客批量退货的情况。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产品生</w:t>
            </w:r>
            <w:r>
              <w:rPr>
                <w:rFonts w:ascii="宋体" w:hAnsi="宋体"/>
                <w:szCs w:val="21"/>
              </w:rPr>
              <w:t>产</w:t>
            </w:r>
            <w:r>
              <w:rPr>
                <w:rFonts w:hint="eastAsia" w:ascii="宋体" w:hAnsi="宋体"/>
                <w:szCs w:val="21"/>
              </w:rPr>
              <w:t>检验依据：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大米主要按照国家标准GB/T1354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《大</w:t>
            </w:r>
            <w:r>
              <w:rPr>
                <w:rFonts w:ascii="宋体" w:hAnsi="宋体"/>
                <w:szCs w:val="21"/>
              </w:rPr>
              <w:t>米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GB/T</w:t>
            </w:r>
            <w:r>
              <w:rPr>
                <w:rFonts w:ascii="宋体" w:hAnsi="宋体"/>
                <w:szCs w:val="21"/>
              </w:rPr>
              <w:t xml:space="preserve"> 5492</w:t>
            </w:r>
            <w:r>
              <w:rPr>
                <w:rFonts w:hint="eastAsia" w:ascii="宋体" w:hAnsi="宋体"/>
                <w:szCs w:val="21"/>
              </w:rPr>
              <w:t>《粮</w:t>
            </w:r>
            <w:r>
              <w:rPr>
                <w:rFonts w:ascii="宋体" w:hAnsi="宋体"/>
                <w:szCs w:val="21"/>
              </w:rPr>
              <w:t>油检验粮食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油料的色泽、油料的</w:t>
            </w:r>
            <w:r>
              <w:rPr>
                <w:rFonts w:hint="eastAsia" w:ascii="宋体" w:hAnsi="宋体"/>
                <w:szCs w:val="21"/>
              </w:rPr>
              <w:t>色</w:t>
            </w:r>
            <w:r>
              <w:rPr>
                <w:rFonts w:ascii="宋体" w:hAnsi="宋体"/>
                <w:szCs w:val="21"/>
              </w:rPr>
              <w:t>泽、气味、口味鉴定</w:t>
            </w:r>
            <w:r>
              <w:rPr>
                <w:rFonts w:hint="eastAsia" w:ascii="宋体" w:hAnsi="宋体"/>
                <w:szCs w:val="21"/>
              </w:rPr>
              <w:t>》、GB/T5009.19《食品中有机氯农药多种残留量的测定》、GB/T5493 《粮</w:t>
            </w:r>
            <w:r>
              <w:rPr>
                <w:rFonts w:ascii="宋体" w:hAnsi="宋体"/>
                <w:szCs w:val="21"/>
              </w:rPr>
              <w:t>油检验类型及互混检验</w:t>
            </w:r>
            <w:r>
              <w:rPr>
                <w:rFonts w:hint="eastAsia" w:ascii="宋体" w:hAnsi="宋体"/>
                <w:szCs w:val="21"/>
              </w:rPr>
              <w:t>》；糕点主要按照G</w:t>
            </w:r>
            <w:r>
              <w:rPr>
                <w:rFonts w:ascii="宋体" w:hAnsi="宋体"/>
                <w:szCs w:val="21"/>
              </w:rPr>
              <w:t>B/T20977</w:t>
            </w:r>
            <w:r>
              <w:rPr>
                <w:rFonts w:hint="eastAsia" w:ascii="宋体" w:hAnsi="宋体"/>
                <w:szCs w:val="21"/>
              </w:rPr>
              <w:t>；速冻调制食品主要按照S</w:t>
            </w:r>
            <w:r>
              <w:rPr>
                <w:rFonts w:ascii="宋体" w:hAnsi="宋体"/>
                <w:szCs w:val="21"/>
              </w:rPr>
              <w:t>B/T10379</w:t>
            </w:r>
            <w:r>
              <w:rPr>
                <w:rFonts w:hint="eastAsia" w:ascii="宋体" w:hAnsi="宋体"/>
                <w:szCs w:val="21"/>
              </w:rPr>
              <w:t>以及企业文件：检验规范等文件等。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三类产品进货检验：主要原料均为大米，糕点及粢毛肉圆还涉及猪肉、调味品、桂花等农副产品，内包材均由一家包材厂提供。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 “原料进厂查</w:t>
            </w:r>
            <w:r>
              <w:rPr>
                <w:rFonts w:ascii="宋体" w:hAnsi="宋体"/>
                <w:szCs w:val="21"/>
              </w:rPr>
              <w:t>验</w:t>
            </w:r>
            <w:r>
              <w:rPr>
                <w:rFonts w:hint="eastAsia" w:ascii="宋体" w:hAnsi="宋体"/>
                <w:szCs w:val="21"/>
              </w:rPr>
              <w:t>记录表”，记录了品名</w:t>
            </w:r>
            <w:r>
              <w:rPr>
                <w:rFonts w:ascii="宋体" w:hAnsi="宋体"/>
                <w:szCs w:val="21"/>
              </w:rPr>
              <w:t>、入库日期、供</w:t>
            </w:r>
            <w:r>
              <w:rPr>
                <w:rFonts w:hint="eastAsia" w:ascii="宋体" w:hAnsi="宋体"/>
                <w:szCs w:val="21"/>
              </w:rPr>
              <w:t>应商名称、产</w:t>
            </w:r>
            <w:r>
              <w:rPr>
                <w:rFonts w:ascii="宋体" w:hAnsi="宋体"/>
                <w:szCs w:val="21"/>
              </w:rPr>
              <w:t>地、</w:t>
            </w:r>
            <w:r>
              <w:rPr>
                <w:rFonts w:hint="eastAsia" w:ascii="宋体" w:hAnsi="宋体"/>
                <w:szCs w:val="21"/>
              </w:rPr>
              <w:t>数量、等</w:t>
            </w:r>
            <w:r>
              <w:rPr>
                <w:rFonts w:ascii="宋体" w:hAnsi="宋体"/>
                <w:szCs w:val="21"/>
              </w:rPr>
              <w:t>级、</w:t>
            </w:r>
            <w:r>
              <w:rPr>
                <w:rFonts w:hint="eastAsia" w:ascii="宋体" w:hAnsi="宋体"/>
                <w:szCs w:val="21"/>
              </w:rPr>
              <w:t>色</w:t>
            </w:r>
            <w:r>
              <w:rPr>
                <w:rFonts w:ascii="宋体" w:hAnsi="宋体"/>
                <w:szCs w:val="21"/>
              </w:rPr>
              <w:t>泽与</w:t>
            </w:r>
            <w:r>
              <w:rPr>
                <w:rFonts w:hint="eastAsia" w:ascii="宋体" w:hAnsi="宋体"/>
                <w:szCs w:val="21"/>
              </w:rPr>
              <w:t>气</w:t>
            </w:r>
            <w:r>
              <w:rPr>
                <w:rFonts w:ascii="宋体" w:hAnsi="宋体"/>
                <w:szCs w:val="21"/>
              </w:rPr>
              <w:t>味、</w:t>
            </w:r>
            <w:r>
              <w:rPr>
                <w:rFonts w:hint="eastAsia" w:ascii="宋体" w:hAnsi="宋体"/>
                <w:szCs w:val="21"/>
              </w:rPr>
              <w:t>水</w:t>
            </w:r>
            <w:r>
              <w:rPr>
                <w:rFonts w:ascii="宋体" w:hAnsi="宋体"/>
                <w:szCs w:val="21"/>
              </w:rPr>
              <w:t>分、杂质、判定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验收人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1）抽20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 大米“原料进厂检验记录表”（O</w:t>
            </w:r>
            <w:r>
              <w:rPr>
                <w:rFonts w:ascii="宋体" w:hAnsi="宋体"/>
                <w:szCs w:val="21"/>
              </w:rPr>
              <w:t>PRP</w:t>
            </w:r>
            <w:r>
              <w:rPr>
                <w:rFonts w:hint="eastAsia" w:ascii="宋体" w:hAnsi="宋体"/>
                <w:szCs w:val="21"/>
              </w:rPr>
              <w:t>）：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物料名称:；供应商：江苏农垦米业集团有限公司；产</w:t>
            </w:r>
            <w:r>
              <w:rPr>
                <w:rFonts w:ascii="宋体" w:hAnsi="宋体"/>
                <w:szCs w:val="21"/>
              </w:rPr>
              <w:t>地：</w:t>
            </w:r>
            <w:r>
              <w:rPr>
                <w:rFonts w:hint="eastAsia" w:ascii="宋体" w:hAnsi="宋体"/>
                <w:szCs w:val="21"/>
              </w:rPr>
              <w:t>江苏</w:t>
            </w:r>
            <w:r>
              <w:rPr>
                <w:rFonts w:ascii="宋体" w:hAnsi="宋体"/>
                <w:szCs w:val="21"/>
              </w:rPr>
              <w:t>、数量：32</w:t>
            </w:r>
            <w:r>
              <w:rPr>
                <w:rFonts w:hint="eastAsia" w:ascii="宋体" w:hAnsi="宋体"/>
                <w:szCs w:val="21"/>
              </w:rPr>
              <w:t>吨</w:t>
            </w:r>
            <w:r>
              <w:rPr>
                <w:rFonts w:ascii="宋体" w:hAnsi="宋体"/>
                <w:szCs w:val="21"/>
              </w:rPr>
              <w:t>、等级</w:t>
            </w:r>
            <w:r>
              <w:rPr>
                <w:rFonts w:hint="eastAsia" w:ascii="宋体" w:hAnsi="宋体"/>
                <w:szCs w:val="21"/>
              </w:rPr>
              <w:t>：一</w:t>
            </w:r>
            <w:r>
              <w:rPr>
                <w:rFonts w:ascii="宋体" w:hAnsi="宋体"/>
                <w:szCs w:val="21"/>
              </w:rPr>
              <w:t>级、气味与色泽：正常、水分：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3.21%、杂质0.4%、</w:t>
            </w:r>
            <w:r>
              <w:rPr>
                <w:rFonts w:hint="eastAsia" w:ascii="宋体" w:hAnsi="宋体"/>
                <w:szCs w:val="21"/>
              </w:rPr>
              <w:t>不完善率1</w:t>
            </w:r>
            <w:r>
              <w:rPr>
                <w:rFonts w:ascii="宋体" w:hAnsi="宋体"/>
                <w:szCs w:val="21"/>
              </w:rPr>
              <w:t>.2</w:t>
            </w:r>
            <w:r>
              <w:rPr>
                <w:rFonts w:hint="eastAsia" w:ascii="宋体" w:hAnsi="宋体"/>
                <w:szCs w:val="21"/>
              </w:rPr>
              <w:t>%，碎米率</w:t>
            </w:r>
            <w:r>
              <w:rPr>
                <w:rFonts w:ascii="宋体" w:hAnsi="宋体"/>
                <w:szCs w:val="21"/>
              </w:rPr>
              <w:t>4.98</w:t>
            </w:r>
            <w:r>
              <w:rPr>
                <w:rFonts w:hint="eastAsia" w:ascii="宋体" w:hAnsi="宋体"/>
                <w:szCs w:val="21"/>
              </w:rPr>
              <w:t>%；根据所提供的标准，</w:t>
            </w:r>
            <w:r>
              <w:rPr>
                <w:rFonts w:ascii="宋体" w:hAnsi="宋体"/>
                <w:szCs w:val="21"/>
              </w:rPr>
              <w:t>判定：</w:t>
            </w:r>
            <w:r>
              <w:rPr>
                <w:rFonts w:hint="eastAsia" w:ascii="宋体" w:hAnsi="宋体"/>
                <w:szCs w:val="21"/>
              </w:rPr>
              <w:t>合</w:t>
            </w:r>
            <w:r>
              <w:rPr>
                <w:rFonts w:ascii="宋体" w:hAnsi="宋体"/>
                <w:szCs w:val="21"/>
              </w:rPr>
              <w:t>格、验收人：</w:t>
            </w:r>
            <w:r>
              <w:rPr>
                <w:rFonts w:hint="eastAsia" w:ascii="宋体" w:hAnsi="宋体"/>
                <w:szCs w:val="21"/>
              </w:rPr>
              <w:t>赵礼强</w:t>
            </w:r>
            <w:r>
              <w:rPr>
                <w:rFonts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结果：接受      验收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</w:rPr>
              <w:t>：赵礼强。提供了大米检验的原始检验记录，与检验报告中数据一致，附有江苏省农垦米业集团有限公司出具的产品质量检验报告单。基本符合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）抽20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11-23</w:t>
            </w:r>
            <w:r>
              <w:rPr>
                <w:rFonts w:hint="eastAsia" w:ascii="宋体" w:hAnsi="宋体"/>
                <w:szCs w:val="21"/>
              </w:rPr>
              <w:t xml:space="preserve"> “原料进厂检验记录表”：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物料名称:桂花；供应商：桂林觅食贸易有限公司；产</w:t>
            </w:r>
            <w:r>
              <w:rPr>
                <w:rFonts w:ascii="宋体" w:hAnsi="宋体"/>
                <w:szCs w:val="21"/>
              </w:rPr>
              <w:t>地：</w:t>
            </w:r>
            <w:r>
              <w:rPr>
                <w:rFonts w:hint="eastAsia" w:ascii="宋体" w:hAnsi="宋体"/>
                <w:szCs w:val="21"/>
              </w:rPr>
              <w:t>桂林</w:t>
            </w:r>
            <w:r>
              <w:rPr>
                <w:rFonts w:ascii="宋体" w:hAnsi="宋体"/>
                <w:szCs w:val="21"/>
              </w:rPr>
              <w:t>、数量：60</w:t>
            </w:r>
            <w:r>
              <w:rPr>
                <w:rFonts w:hint="eastAsia" w:ascii="宋体" w:hAnsi="宋体"/>
                <w:szCs w:val="21"/>
              </w:rPr>
              <w:t>kg</w:t>
            </w:r>
            <w:r>
              <w:rPr>
                <w:rFonts w:ascii="宋体" w:hAnsi="宋体"/>
                <w:szCs w:val="21"/>
              </w:rPr>
              <w:t>、等级</w:t>
            </w:r>
            <w:r>
              <w:rPr>
                <w:rFonts w:hint="eastAsia" w:ascii="宋体" w:hAnsi="宋体"/>
                <w:szCs w:val="21"/>
              </w:rPr>
              <w:t>：——</w:t>
            </w:r>
            <w:r>
              <w:rPr>
                <w:rFonts w:ascii="宋体" w:hAnsi="宋体"/>
                <w:szCs w:val="21"/>
              </w:rPr>
              <w:t>、气味与色泽：正常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判定：</w:t>
            </w:r>
            <w:r>
              <w:rPr>
                <w:rFonts w:hint="eastAsia" w:ascii="宋体" w:hAnsi="宋体"/>
                <w:szCs w:val="21"/>
              </w:rPr>
              <w:t>合</w:t>
            </w:r>
            <w:r>
              <w:rPr>
                <w:rFonts w:ascii="宋体" w:hAnsi="宋体"/>
                <w:szCs w:val="21"/>
              </w:rPr>
              <w:t>格、验收人：赵礼强；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结果：接受      验收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</w:rPr>
              <w:t xml:space="preserve">：赵礼强。 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）抽20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3-7</w:t>
            </w:r>
            <w:r>
              <w:rPr>
                <w:rFonts w:hint="eastAsia" w:ascii="宋体" w:hAnsi="宋体"/>
                <w:szCs w:val="21"/>
              </w:rPr>
              <w:t xml:space="preserve"> “原料进厂检验记录表”：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物料名称:外包装箱；供应商：江苏理文造纸有限公司；产</w:t>
            </w:r>
            <w:r>
              <w:rPr>
                <w:rFonts w:ascii="宋体" w:hAnsi="宋体"/>
                <w:szCs w:val="21"/>
              </w:rPr>
              <w:t>地：</w:t>
            </w:r>
            <w:r>
              <w:rPr>
                <w:rFonts w:hint="eastAsia" w:ascii="宋体" w:hAnsi="宋体"/>
                <w:szCs w:val="21"/>
              </w:rPr>
              <w:t>江苏</w:t>
            </w:r>
            <w:r>
              <w:rPr>
                <w:rFonts w:ascii="宋体" w:hAnsi="宋体"/>
                <w:szCs w:val="21"/>
              </w:rPr>
              <w:t>、数量：1</w:t>
            </w:r>
            <w:r>
              <w:rPr>
                <w:rFonts w:hint="eastAsia" w:ascii="宋体" w:hAnsi="宋体"/>
                <w:szCs w:val="21"/>
              </w:rPr>
              <w:t>万只</w:t>
            </w:r>
            <w:r>
              <w:rPr>
                <w:rFonts w:ascii="宋体" w:hAnsi="宋体"/>
                <w:szCs w:val="21"/>
              </w:rPr>
              <w:t>、等级</w:t>
            </w:r>
            <w:r>
              <w:rPr>
                <w:rFonts w:hint="eastAsia" w:ascii="宋体" w:hAnsi="宋体"/>
                <w:szCs w:val="21"/>
              </w:rPr>
              <w:t>：——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感官、数量等符合，来自合格供方；</w:t>
            </w:r>
            <w:r>
              <w:rPr>
                <w:rFonts w:ascii="宋体" w:hAnsi="宋体"/>
                <w:szCs w:val="21"/>
              </w:rPr>
              <w:t>判定：</w:t>
            </w:r>
            <w:r>
              <w:rPr>
                <w:rFonts w:hint="eastAsia" w:ascii="宋体" w:hAnsi="宋体"/>
                <w:szCs w:val="21"/>
              </w:rPr>
              <w:t>合</w:t>
            </w:r>
            <w:r>
              <w:rPr>
                <w:rFonts w:ascii="宋体" w:hAnsi="宋体"/>
                <w:szCs w:val="21"/>
              </w:rPr>
              <w:t>格、验收人：</w:t>
            </w:r>
            <w:r>
              <w:rPr>
                <w:rFonts w:hint="eastAsia" w:ascii="宋体" w:hAnsi="宋体"/>
                <w:szCs w:val="21"/>
              </w:rPr>
              <w:t>赵礼强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结果：接受      验收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</w:rPr>
              <w:t>：赵礼强。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4）抽2</w:t>
            </w:r>
            <w:r>
              <w:rPr>
                <w:rFonts w:ascii="宋体" w:hAnsi="宋体"/>
                <w:szCs w:val="21"/>
              </w:rPr>
              <w:t>021.7.25</w:t>
            </w:r>
            <w:r>
              <w:rPr>
                <w:rFonts w:hint="eastAsia" w:ascii="宋体" w:hAnsi="宋体"/>
                <w:szCs w:val="21"/>
              </w:rPr>
              <w:t>“原料进厂检验记录表”：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物料名称:鲜猪肉；供应商：开封大红门肉类食品有限公司；产</w:t>
            </w:r>
            <w:r>
              <w:rPr>
                <w:rFonts w:ascii="宋体" w:hAnsi="宋体"/>
                <w:szCs w:val="21"/>
              </w:rPr>
              <w:t>地：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、数量：128</w:t>
            </w:r>
            <w:r>
              <w:rPr>
                <w:rFonts w:hint="eastAsia" w:ascii="宋体" w:hAnsi="宋体"/>
                <w:szCs w:val="21"/>
              </w:rPr>
              <w:t>kg</w:t>
            </w:r>
            <w:r>
              <w:rPr>
                <w:rFonts w:ascii="宋体" w:hAnsi="宋体"/>
                <w:szCs w:val="21"/>
              </w:rPr>
              <w:t>、等级</w:t>
            </w:r>
            <w:r>
              <w:rPr>
                <w:rFonts w:hint="eastAsia" w:ascii="宋体" w:hAnsi="宋体"/>
                <w:szCs w:val="21"/>
              </w:rPr>
              <w:t>：——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感官、数量等符合，来自合格供方；</w:t>
            </w:r>
            <w:r>
              <w:rPr>
                <w:rFonts w:ascii="宋体" w:hAnsi="宋体"/>
                <w:szCs w:val="21"/>
              </w:rPr>
              <w:t>判定：</w:t>
            </w:r>
            <w:r>
              <w:rPr>
                <w:rFonts w:hint="eastAsia" w:ascii="宋体" w:hAnsi="宋体"/>
                <w:szCs w:val="21"/>
              </w:rPr>
              <w:t>合</w:t>
            </w:r>
            <w:r>
              <w:rPr>
                <w:rFonts w:ascii="宋体" w:hAnsi="宋体"/>
                <w:szCs w:val="21"/>
              </w:rPr>
              <w:t>格、验收人：</w:t>
            </w:r>
            <w:r>
              <w:rPr>
                <w:rFonts w:hint="eastAsia" w:ascii="宋体" w:hAnsi="宋体"/>
                <w:szCs w:val="21"/>
              </w:rPr>
              <w:t>赵礼强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结果：接受      验收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</w:rPr>
              <w:t>：赵礼强。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提供了该批的动物检疫合格证明和肉品品质检验合格证，基本一致。基本符合。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）抽20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复合膜袋 “原料进厂检验记录表”（O</w:t>
            </w:r>
            <w:r>
              <w:rPr>
                <w:rFonts w:ascii="宋体" w:hAnsi="宋体"/>
                <w:szCs w:val="21"/>
              </w:rPr>
              <w:t>PRP</w:t>
            </w:r>
            <w:r>
              <w:rPr>
                <w:rFonts w:hint="eastAsia" w:ascii="宋体" w:hAnsi="宋体"/>
                <w:szCs w:val="21"/>
              </w:rPr>
              <w:t>）：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物料名称: 复合膜袋；供应商：盐城瑞升包装有限公司；规</w:t>
            </w:r>
            <w:r>
              <w:rPr>
                <w:rFonts w:ascii="宋体" w:hAnsi="宋体"/>
                <w:szCs w:val="21"/>
              </w:rPr>
              <w:t>格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2.5KG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数量：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万只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判</w:t>
            </w:r>
            <w:r>
              <w:rPr>
                <w:rFonts w:ascii="宋体" w:hAnsi="宋体"/>
                <w:szCs w:val="21"/>
              </w:rPr>
              <w:t>定</w:t>
            </w:r>
            <w:r>
              <w:rPr>
                <w:rFonts w:hint="eastAsia" w:ascii="宋体" w:hAnsi="宋体"/>
                <w:szCs w:val="21"/>
              </w:rPr>
              <w:t>：合</w:t>
            </w:r>
            <w:r>
              <w:rPr>
                <w:rFonts w:ascii="宋体" w:hAnsi="宋体"/>
                <w:szCs w:val="21"/>
              </w:rPr>
              <w:t>格、验收人：</w:t>
            </w:r>
            <w:r>
              <w:rPr>
                <w:rFonts w:hint="eastAsia" w:ascii="宋体" w:hAnsi="宋体"/>
                <w:szCs w:val="21"/>
              </w:rPr>
              <w:t>赵礼强</w:t>
            </w:r>
            <w:r>
              <w:rPr>
                <w:rFonts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</w:rPr>
              <w:t>提供了型式检验报告，包括有感官指标、理化指标（甲苯二胺、蒸发残渣、重金属（以铅计）、溶剂残留总量、苯类溶剂等指标），检验报告日期为2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05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）抽20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3-10</w:t>
            </w:r>
            <w:r>
              <w:rPr>
                <w:rFonts w:hint="eastAsia" w:ascii="宋体" w:hAnsi="宋体"/>
                <w:szCs w:val="21"/>
              </w:rPr>
              <w:t xml:space="preserve"> “原料进厂检验记录表”：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物料名称:山梨酸钾；供应商：南通奥凯生物技术有限公司；产</w:t>
            </w:r>
            <w:r>
              <w:rPr>
                <w:rFonts w:ascii="宋体" w:hAnsi="宋体"/>
                <w:szCs w:val="21"/>
              </w:rPr>
              <w:t>地：</w:t>
            </w:r>
            <w:r>
              <w:rPr>
                <w:rFonts w:hint="eastAsia" w:ascii="宋体" w:hAnsi="宋体"/>
                <w:szCs w:val="21"/>
              </w:rPr>
              <w:t>江苏</w:t>
            </w:r>
            <w:r>
              <w:rPr>
                <w:rFonts w:ascii="宋体" w:hAnsi="宋体"/>
                <w:szCs w:val="21"/>
              </w:rPr>
              <w:t>、数量：15</w:t>
            </w:r>
            <w:r>
              <w:rPr>
                <w:rFonts w:hint="eastAsia" w:ascii="宋体" w:hAnsi="宋体"/>
                <w:szCs w:val="21"/>
              </w:rPr>
              <w:t>kg</w:t>
            </w:r>
            <w:r>
              <w:rPr>
                <w:rFonts w:ascii="宋体" w:hAnsi="宋体"/>
                <w:szCs w:val="21"/>
              </w:rPr>
              <w:t>、等级</w:t>
            </w:r>
            <w:r>
              <w:rPr>
                <w:rFonts w:hint="eastAsia" w:ascii="宋体" w:hAnsi="宋体"/>
                <w:szCs w:val="21"/>
              </w:rPr>
              <w:t>：——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感官、数量等符合，来自合格供方；</w:t>
            </w:r>
            <w:r>
              <w:rPr>
                <w:rFonts w:ascii="宋体" w:hAnsi="宋体"/>
                <w:szCs w:val="21"/>
              </w:rPr>
              <w:t>判定：</w:t>
            </w:r>
            <w:r>
              <w:rPr>
                <w:rFonts w:hint="eastAsia" w:ascii="宋体" w:hAnsi="宋体"/>
                <w:szCs w:val="21"/>
              </w:rPr>
              <w:t>合</w:t>
            </w:r>
            <w:r>
              <w:rPr>
                <w:rFonts w:ascii="宋体" w:hAnsi="宋体"/>
                <w:szCs w:val="21"/>
              </w:rPr>
              <w:t>格、验收人：</w:t>
            </w:r>
            <w:r>
              <w:rPr>
                <w:rFonts w:hint="eastAsia" w:ascii="宋体" w:hAnsi="宋体"/>
                <w:szCs w:val="21"/>
              </w:rPr>
              <w:t>赵礼强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结果：接受      验收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</w:rPr>
              <w:t>：赵礼强。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7）抽20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9-18</w:t>
            </w:r>
            <w:r>
              <w:rPr>
                <w:rFonts w:hint="eastAsia" w:ascii="宋体" w:hAnsi="宋体"/>
                <w:szCs w:val="21"/>
              </w:rPr>
              <w:t xml:space="preserve"> “原料进厂检验记录表”：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物料名称:脱模油；供应商：泉州亚太高邦食品配料有限公司；产</w:t>
            </w:r>
            <w:r>
              <w:rPr>
                <w:rFonts w:ascii="宋体" w:hAnsi="宋体"/>
                <w:szCs w:val="21"/>
              </w:rPr>
              <w:t>地：</w:t>
            </w:r>
            <w:r>
              <w:rPr>
                <w:rFonts w:hint="eastAsia" w:ascii="宋体" w:hAnsi="宋体"/>
                <w:szCs w:val="21"/>
              </w:rPr>
              <w:t>福建</w:t>
            </w:r>
            <w:r>
              <w:rPr>
                <w:rFonts w:ascii="宋体" w:hAnsi="宋体"/>
                <w:szCs w:val="21"/>
              </w:rPr>
              <w:t>、数量：25</w:t>
            </w:r>
            <w:r>
              <w:rPr>
                <w:rFonts w:hint="eastAsia" w:ascii="宋体" w:hAnsi="宋体"/>
                <w:szCs w:val="21"/>
              </w:rPr>
              <w:t>kg</w:t>
            </w:r>
            <w:r>
              <w:rPr>
                <w:rFonts w:ascii="宋体" w:hAnsi="宋体"/>
                <w:szCs w:val="21"/>
              </w:rPr>
              <w:t>、等级</w:t>
            </w:r>
            <w:r>
              <w:rPr>
                <w:rFonts w:hint="eastAsia" w:ascii="宋体" w:hAnsi="宋体"/>
                <w:szCs w:val="21"/>
              </w:rPr>
              <w:t>：——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感官、数量等符合，来自合格供方；</w:t>
            </w:r>
            <w:r>
              <w:rPr>
                <w:rFonts w:ascii="宋体" w:hAnsi="宋体"/>
                <w:szCs w:val="21"/>
              </w:rPr>
              <w:t>判定：</w:t>
            </w:r>
            <w:r>
              <w:rPr>
                <w:rFonts w:hint="eastAsia" w:ascii="宋体" w:hAnsi="宋体"/>
                <w:szCs w:val="21"/>
              </w:rPr>
              <w:t>合</w:t>
            </w:r>
            <w:r>
              <w:rPr>
                <w:rFonts w:ascii="宋体" w:hAnsi="宋体"/>
                <w:szCs w:val="21"/>
              </w:rPr>
              <w:t>格、验收人：</w:t>
            </w:r>
            <w:r>
              <w:rPr>
                <w:rFonts w:hint="eastAsia" w:ascii="宋体" w:hAnsi="宋体"/>
                <w:szCs w:val="21"/>
              </w:rPr>
              <w:t>赵礼强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结果：接受      验收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</w:rPr>
              <w:t>：赵礼强。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8）抽2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07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06</w:t>
            </w:r>
            <w:r>
              <w:rPr>
                <w:rFonts w:hint="eastAsia" w:ascii="宋体" w:hAnsi="宋体"/>
                <w:szCs w:val="21"/>
              </w:rPr>
              <w:t>透明膜,“原料进厂检验记录表”：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物料名称:脱模油；供应商：泉州亚太高邦食品配料有限公司；产</w:t>
            </w:r>
            <w:r>
              <w:rPr>
                <w:rFonts w:ascii="宋体" w:hAnsi="宋体"/>
                <w:szCs w:val="21"/>
              </w:rPr>
              <w:t>地：</w:t>
            </w:r>
            <w:r>
              <w:rPr>
                <w:rFonts w:hint="eastAsia" w:ascii="宋体" w:hAnsi="宋体"/>
                <w:szCs w:val="21"/>
              </w:rPr>
              <w:t>福建</w:t>
            </w:r>
            <w:r>
              <w:rPr>
                <w:rFonts w:ascii="宋体" w:hAnsi="宋体"/>
                <w:szCs w:val="21"/>
              </w:rPr>
              <w:t>、数量：25</w:t>
            </w:r>
            <w:r>
              <w:rPr>
                <w:rFonts w:hint="eastAsia" w:ascii="宋体" w:hAnsi="宋体"/>
                <w:szCs w:val="21"/>
              </w:rPr>
              <w:t>kg</w:t>
            </w:r>
            <w:r>
              <w:rPr>
                <w:rFonts w:ascii="宋体" w:hAnsi="宋体"/>
                <w:szCs w:val="21"/>
              </w:rPr>
              <w:t>、等级</w:t>
            </w:r>
            <w:r>
              <w:rPr>
                <w:rFonts w:hint="eastAsia" w:ascii="宋体" w:hAnsi="宋体"/>
                <w:szCs w:val="21"/>
              </w:rPr>
              <w:t>：——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感官、数量等符合，来自合格供方；</w:t>
            </w:r>
            <w:r>
              <w:rPr>
                <w:rFonts w:ascii="宋体" w:hAnsi="宋体"/>
                <w:szCs w:val="21"/>
              </w:rPr>
              <w:t>判定：</w:t>
            </w:r>
            <w:r>
              <w:rPr>
                <w:rFonts w:hint="eastAsia" w:ascii="宋体" w:hAnsi="宋体"/>
                <w:szCs w:val="21"/>
              </w:rPr>
              <w:t>合</w:t>
            </w:r>
            <w:r>
              <w:rPr>
                <w:rFonts w:ascii="宋体" w:hAnsi="宋体"/>
                <w:szCs w:val="21"/>
              </w:rPr>
              <w:t>格、验收人：</w:t>
            </w:r>
            <w:r>
              <w:rPr>
                <w:rFonts w:hint="eastAsia" w:ascii="宋体" w:hAnsi="宋体"/>
                <w:szCs w:val="21"/>
              </w:rPr>
              <w:t>赵礼强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过程检验：根据过程工艺要求，如经确认的加</w:t>
            </w:r>
            <w:r>
              <w:rPr>
                <w:szCs w:val="21"/>
              </w:rPr>
              <w:t>工</w:t>
            </w:r>
            <w:r>
              <w:rPr>
                <w:rFonts w:hint="eastAsia"/>
                <w:szCs w:val="21"/>
              </w:rPr>
              <w:t>记录，部分按照成品的感官项目指标等进行控制。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（202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产</w:t>
            </w:r>
            <w:r>
              <w:rPr>
                <w:szCs w:val="21"/>
              </w:rPr>
              <w:t>品</w:t>
            </w:r>
            <w:r>
              <w:rPr>
                <w:rFonts w:hint="eastAsia"/>
                <w:szCs w:val="21"/>
              </w:rPr>
              <w:t>：5kg娘想你南方好粳稻，提供了生产过程记录表，时间为2</w:t>
            </w:r>
            <w:r>
              <w:rPr>
                <w:szCs w:val="21"/>
              </w:rPr>
              <w:t>021.12.4</w:t>
            </w:r>
            <w:r>
              <w:rPr>
                <w:rFonts w:hint="eastAsia"/>
                <w:szCs w:val="21"/>
              </w:rPr>
              <w:t>，主要对色选过程、净含量、外观等进行了抽检，巡检员为赵礼强。查糕点产品过程检查记录，提供了包括关键控制、包装工序检验记录等，对净含量、外观等进行抽查，基本符合。</w:t>
            </w:r>
          </w:p>
          <w:p>
            <w:pPr>
              <w:spacing w:line="280" w:lineRule="exact"/>
            </w:pPr>
            <w:r>
              <w:rPr>
                <w:rFonts w:hint="eastAsia"/>
                <w:szCs w:val="21"/>
              </w:rPr>
              <w:t>包括过程涂抹、空气沉降、水质微生物监测，检测项目包括菌落总数、大肠菌群，提供对糕点车间内的空气沉降、水质微生物、手部等进行定期微生物验证。</w:t>
            </w:r>
            <w:r>
              <w:rPr>
                <w:rFonts w:hint="eastAsia"/>
              </w:rPr>
              <w:t>抽查2</w:t>
            </w:r>
            <w:r>
              <w:t>021.10.8</w:t>
            </w:r>
            <w:r>
              <w:rPr>
                <w:rFonts w:hint="eastAsia"/>
              </w:rPr>
              <w:t>的车间空气沉降，每次采样地点错开抽查，每月一次，包括糕点内包间、蒸煮间、冷却间等，菌落总数均小于3</w:t>
            </w:r>
            <w:r>
              <w:t>0CFU</w:t>
            </w:r>
            <w:r>
              <w:rPr>
                <w:rFonts w:hint="eastAsia"/>
              </w:rPr>
              <w:t>/ml</w:t>
            </w:r>
            <w:r>
              <w:t>.,</w:t>
            </w:r>
            <w:r>
              <w:rPr>
                <w:rFonts w:hint="eastAsia"/>
              </w:rPr>
              <w:t>了解内控洁净区空气沉降标准为5</w:t>
            </w:r>
            <w:r>
              <w:t>0CFU</w:t>
            </w:r>
            <w:r>
              <w:rPr>
                <w:rFonts w:hint="eastAsia"/>
              </w:rPr>
              <w:t>/ml。抽查2</w:t>
            </w:r>
            <w:r>
              <w:t>021.10.8</w:t>
            </w:r>
            <w:r>
              <w:rPr>
                <w:rFonts w:hint="eastAsia"/>
              </w:rPr>
              <w:t>洁净区人员手部涂抹检测，频率每月一次，检测项目大肠菌群，管法检测，均≤3</w:t>
            </w:r>
            <w:r>
              <w:t>MPN</w:t>
            </w:r>
            <w:r>
              <w:rPr>
                <w:rFonts w:hint="eastAsia"/>
              </w:rPr>
              <w:t>/</w:t>
            </w:r>
            <w:r>
              <w:t>100.</w:t>
            </w:r>
            <w:r>
              <w:rPr>
                <w:rFonts w:hint="eastAsia"/>
              </w:rPr>
              <w:t>合格。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抽查2</w:t>
            </w:r>
            <w:r>
              <w:t>021.10.8</w:t>
            </w:r>
            <w:r>
              <w:rPr>
                <w:rFonts w:hint="eastAsia"/>
              </w:rPr>
              <w:t>生产用水检测，每月一次，取样点错开，检测项目包括浑浊度、溴和味、肉眼可见杂质、P</w:t>
            </w:r>
            <w:r>
              <w:t>H</w:t>
            </w:r>
            <w:r>
              <w:rPr>
                <w:rFonts w:hint="eastAsia"/>
              </w:rPr>
              <w:t>、余氯、菌落总数、大肠菌群等，检验结果均合格检验员赵礼强，审核赵礼强。提供第三方水质检测合格报告，详见附件。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）成品检验：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——查见大米产品出厂检验报告，样</w:t>
            </w:r>
            <w:r>
              <w:rPr>
                <w:szCs w:val="21"/>
              </w:rPr>
              <w:t>品名称：大米</w:t>
            </w:r>
            <w:r>
              <w:rPr>
                <w:rFonts w:hint="eastAsia"/>
                <w:szCs w:val="21"/>
              </w:rPr>
              <w:t xml:space="preserve"> 记录了品名、规格、批号、检验项目、技术要求、检测结果 、检验结论等。主要针对黄曲霉毒素、无机砷项目，检验结果符合要求。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抽生产日期：</w:t>
            </w:r>
            <w:r>
              <w:rPr>
                <w:szCs w:val="21"/>
              </w:rPr>
              <w:t xml:space="preserve">2021.8.12 </w:t>
            </w:r>
            <w:r>
              <w:rPr>
                <w:rFonts w:hint="eastAsia"/>
                <w:szCs w:val="21"/>
              </w:rPr>
              <w:t>大</w:t>
            </w:r>
            <w:r>
              <w:rPr>
                <w:szCs w:val="21"/>
              </w:rPr>
              <w:t>米</w:t>
            </w:r>
            <w:r>
              <w:rPr>
                <w:rFonts w:hint="eastAsia"/>
                <w:szCs w:val="21"/>
              </w:rPr>
              <w:t xml:space="preserve"> 出厂检验报告，规格型号：5</w:t>
            </w:r>
            <w:r>
              <w:rPr>
                <w:szCs w:val="21"/>
              </w:rPr>
              <w:t>kg/</w:t>
            </w:r>
            <w:r>
              <w:rPr>
                <w:rFonts w:hint="eastAsia"/>
                <w:szCs w:val="21"/>
              </w:rPr>
              <w:t>袋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粳米</w:t>
            </w:r>
            <w:r>
              <w:rPr>
                <w:szCs w:val="21"/>
              </w:rPr>
              <w:t>、一级</w:t>
            </w:r>
            <w:r>
              <w:rPr>
                <w:rFonts w:hint="eastAsia"/>
                <w:szCs w:val="21"/>
              </w:rPr>
              <w:t>；生产批号：/，检验日期：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检验项目/技术要求/检测结果：共检测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项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1、色泽</w:t>
            </w:r>
            <w:r>
              <w:rPr>
                <w:szCs w:val="21"/>
              </w:rPr>
              <w:t>、气味</w:t>
            </w:r>
            <w:r>
              <w:rPr>
                <w:rFonts w:hint="eastAsia"/>
                <w:szCs w:val="21"/>
              </w:rPr>
              <w:t>/正</w:t>
            </w:r>
            <w:r>
              <w:rPr>
                <w:szCs w:val="21"/>
              </w:rPr>
              <w:t>常</w:t>
            </w:r>
            <w:r>
              <w:rPr>
                <w:rFonts w:hint="eastAsia"/>
                <w:szCs w:val="21"/>
              </w:rPr>
              <w:t>/正</w:t>
            </w:r>
            <w:r>
              <w:rPr>
                <w:szCs w:val="21"/>
              </w:rPr>
              <w:t>常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2、加</w:t>
            </w:r>
            <w:r>
              <w:rPr>
                <w:szCs w:val="21"/>
              </w:rPr>
              <w:t>工精度</w:t>
            </w:r>
            <w:r>
              <w:rPr>
                <w:rFonts w:hint="eastAsia"/>
                <w:szCs w:val="21"/>
              </w:rPr>
              <w:t>/精</w:t>
            </w:r>
            <w:r>
              <w:rPr>
                <w:szCs w:val="21"/>
              </w:rPr>
              <w:t>碾</w:t>
            </w:r>
            <w:r>
              <w:rPr>
                <w:rFonts w:hint="eastAsia"/>
                <w:szCs w:val="21"/>
              </w:rPr>
              <w:t>/精</w:t>
            </w:r>
            <w:r>
              <w:rPr>
                <w:szCs w:val="21"/>
              </w:rPr>
              <w:t>碾</w:t>
            </w:r>
            <w:r>
              <w:rPr>
                <w:rFonts w:hint="eastAsia"/>
                <w:szCs w:val="21"/>
              </w:rPr>
              <w:t>；精碾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3、杂</w:t>
            </w:r>
            <w:r>
              <w:rPr>
                <w:szCs w:val="21"/>
              </w:rPr>
              <w:t>质（基中：无机杂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含量</w:t>
            </w:r>
            <w:r>
              <w:rPr>
                <w:rFonts w:hint="eastAsia"/>
                <w:szCs w:val="21"/>
              </w:rPr>
              <w:t>；总</w:t>
            </w:r>
            <w:r>
              <w:rPr>
                <w:szCs w:val="21"/>
              </w:rPr>
              <w:t>量</w:t>
            </w:r>
            <w:r>
              <w:rPr>
                <w:rFonts w:hint="eastAsia"/>
                <w:szCs w:val="21"/>
              </w:rPr>
              <w:t>）/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hint="eastAsia"/>
                <w:szCs w:val="21"/>
              </w:rPr>
              <w:t>0.02；0.25 实</w:t>
            </w:r>
            <w:r>
              <w:rPr>
                <w:szCs w:val="21"/>
              </w:rPr>
              <w:t>测：</w:t>
            </w:r>
            <w:r>
              <w:rPr>
                <w:rFonts w:hint="eastAsia"/>
                <w:szCs w:val="21"/>
              </w:rPr>
              <w:t>0 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4、不</w:t>
            </w:r>
            <w:r>
              <w:rPr>
                <w:szCs w:val="21"/>
              </w:rPr>
              <w:t>完善</w:t>
            </w:r>
            <w:r>
              <w:rPr>
                <w:rFonts w:hint="eastAsia"/>
                <w:szCs w:val="21"/>
              </w:rPr>
              <w:t>粒含</w:t>
            </w:r>
            <w:r>
              <w:rPr>
                <w:szCs w:val="21"/>
              </w:rPr>
              <w:t>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hint="eastAsia"/>
                <w:szCs w:val="21"/>
              </w:rPr>
              <w:t>3.0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>测：2.0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5、碎米</w:t>
            </w:r>
            <w:r>
              <w:rPr>
                <w:szCs w:val="21"/>
              </w:rPr>
              <w:t>（总</w:t>
            </w:r>
            <w:r>
              <w:rPr>
                <w:rFonts w:hint="eastAsia"/>
                <w:szCs w:val="21"/>
              </w:rPr>
              <w:t>量；</w:t>
            </w:r>
            <w:r>
              <w:rPr>
                <w:szCs w:val="21"/>
              </w:rPr>
              <w:t>其中小碎米含量</w:t>
            </w:r>
            <w:r>
              <w:rPr>
                <w:rFonts w:hint="eastAsia"/>
                <w:szCs w:val="21"/>
              </w:rPr>
              <w:t>）/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szCs w:val="21"/>
              </w:rPr>
              <w:t xml:space="preserve">1.0 </w:t>
            </w:r>
            <w:r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>测为</w:t>
            </w:r>
            <w:r>
              <w:rPr>
                <w:rFonts w:hint="eastAsia"/>
                <w:szCs w:val="21"/>
              </w:rPr>
              <w:t xml:space="preserve">： </w:t>
            </w:r>
            <w:r>
              <w:rPr>
                <w:szCs w:val="21"/>
              </w:rPr>
              <w:t>6.87</w:t>
            </w:r>
            <w:r>
              <w:rPr>
                <w:rFonts w:hint="eastAsia"/>
                <w:szCs w:val="21"/>
              </w:rPr>
              <w:t>；0</w:t>
            </w:r>
            <w:r>
              <w:rPr>
                <w:szCs w:val="21"/>
              </w:rPr>
              <w:t>.56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6、黄</w:t>
            </w:r>
            <w:r>
              <w:rPr>
                <w:szCs w:val="21"/>
              </w:rPr>
              <w:t>料米含量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hint="eastAsia"/>
                <w:szCs w:val="21"/>
              </w:rPr>
              <w:t>1. 实</w:t>
            </w:r>
            <w:r>
              <w:rPr>
                <w:szCs w:val="21"/>
              </w:rPr>
              <w:t>测为</w:t>
            </w:r>
            <w:r>
              <w:rPr>
                <w:rFonts w:hint="eastAsia"/>
                <w:szCs w:val="21"/>
              </w:rPr>
              <w:t>:0；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7互</w:t>
            </w:r>
            <w:r>
              <w:rPr>
                <w:szCs w:val="21"/>
              </w:rPr>
              <w:t>混率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hint="eastAsia"/>
                <w:szCs w:val="21"/>
              </w:rPr>
              <w:t>5.0 实测为：0。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8麦</w:t>
            </w:r>
            <w:r>
              <w:rPr>
                <w:szCs w:val="21"/>
              </w:rPr>
              <w:t>角</w:t>
            </w:r>
            <w:r>
              <w:rPr>
                <w:rFonts w:hint="eastAsia"/>
                <w:szCs w:val="21"/>
              </w:rPr>
              <w:t>/不</w:t>
            </w:r>
            <w:r>
              <w:rPr>
                <w:szCs w:val="21"/>
              </w:rPr>
              <w:t>得检出</w:t>
            </w:r>
            <w:r>
              <w:rPr>
                <w:rFonts w:hint="eastAsia"/>
                <w:szCs w:val="21"/>
              </w:rPr>
              <w:t xml:space="preserve"> 实</w:t>
            </w:r>
            <w:r>
              <w:rPr>
                <w:szCs w:val="21"/>
              </w:rPr>
              <w:t>测为</w:t>
            </w:r>
            <w:r>
              <w:rPr>
                <w:rFonts w:hint="eastAsia"/>
                <w:szCs w:val="21"/>
              </w:rPr>
              <w:t>:未</w:t>
            </w:r>
            <w:r>
              <w:rPr>
                <w:szCs w:val="21"/>
              </w:rPr>
              <w:t>检</w:t>
            </w:r>
            <w:r>
              <w:rPr>
                <w:rFonts w:hint="eastAsia"/>
                <w:szCs w:val="21"/>
              </w:rPr>
              <w:t>出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检测结论：检测结果符合标准要求。结论合格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检验：赵礼强   批准：赵礼强；批</w:t>
            </w:r>
            <w:r>
              <w:rPr>
                <w:szCs w:val="21"/>
              </w:rPr>
              <w:t>准</w:t>
            </w:r>
            <w:r>
              <w:rPr>
                <w:rFonts w:hint="eastAsia"/>
                <w:szCs w:val="21"/>
              </w:rPr>
              <w:t>日期：20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日；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r>
              <w:rPr>
                <w:rFonts w:hint="eastAsia"/>
              </w:rPr>
              <w:t>——蒸煮类糕点（元气糕）检测依据：</w:t>
            </w:r>
            <w:r>
              <w:t>GB/T 20977</w:t>
            </w:r>
            <w:r>
              <w:rPr>
                <w:rFonts w:hint="eastAsia"/>
              </w:rPr>
              <w:t>《糕点通则》，出厂检验项目：感官（形态、色泽、杂质等）、净含量允许短缺量。检测项目：感官、干燥失重（</w:t>
            </w:r>
            <w:r>
              <w:t>43.3</w:t>
            </w:r>
            <w:r>
              <w:rPr>
                <w:rFonts w:hint="eastAsia"/>
              </w:rPr>
              <w:t>,%，标准要求4</w:t>
            </w:r>
            <w:r>
              <w:t>4</w:t>
            </w:r>
            <w:r>
              <w:rPr>
                <w:rFonts w:hint="eastAsia"/>
              </w:rPr>
              <w:t>%）、净含量、菌落总数（</w:t>
            </w:r>
            <w:r>
              <w:t>35</w:t>
            </w:r>
            <w:r>
              <w:rPr>
                <w:rFonts w:hint="eastAsia"/>
              </w:rPr>
              <w:t>，</w:t>
            </w:r>
            <w:r>
              <w:t>20</w:t>
            </w:r>
            <w:r>
              <w:rPr>
                <w:rFonts w:hint="eastAsia"/>
              </w:rPr>
              <w:t>，</w:t>
            </w:r>
            <w:r>
              <w:t>20</w:t>
            </w:r>
            <w:r>
              <w:rPr>
                <w:rFonts w:hint="eastAsia"/>
              </w:rPr>
              <w:t>,</w:t>
            </w:r>
            <w:r>
              <w:t>20</w:t>
            </w:r>
            <w:r>
              <w:rPr>
                <w:rFonts w:hint="eastAsia"/>
              </w:rPr>
              <w:t>,</w:t>
            </w:r>
            <w:r>
              <w:t>50</w:t>
            </w:r>
            <w:r>
              <w:rPr>
                <w:rFonts w:hint="eastAsia"/>
              </w:rPr>
              <w:t>cfu</w:t>
            </w:r>
            <w:r>
              <w:t>/</w:t>
            </w:r>
            <w:r>
              <w:rPr>
                <w:rFonts w:hint="eastAsia"/>
              </w:rPr>
              <w:t>g，标准（n=</w:t>
            </w:r>
            <w:r>
              <w:t>5</w:t>
            </w:r>
            <w:r>
              <w:rPr>
                <w:rFonts w:hint="eastAsia"/>
              </w:rPr>
              <w:t>，c=</w:t>
            </w:r>
            <w:r>
              <w:t>2</w:t>
            </w:r>
            <w:r>
              <w:rPr>
                <w:rFonts w:hint="eastAsia"/>
              </w:rPr>
              <w:t>，m=</w:t>
            </w:r>
            <w:r>
              <w:t>10</w:t>
            </w:r>
            <w:r>
              <w:rPr>
                <w:vertAlign w:val="superscript"/>
              </w:rPr>
              <w:t>4</w:t>
            </w:r>
            <w:r>
              <w:rPr>
                <w:rFonts w:hint="eastAsia"/>
              </w:rPr>
              <w:t>，m=</w:t>
            </w:r>
            <w:r>
              <w:t>10</w:t>
            </w:r>
            <w:r>
              <w:rPr>
                <w:vertAlign w:val="superscript"/>
              </w:rPr>
              <w:t>5</w:t>
            </w:r>
            <w:r>
              <w:rPr>
                <w:rFonts w:hint="eastAsia"/>
              </w:rPr>
              <w:t>））、大肠菌群（＜1</w:t>
            </w:r>
            <w:r>
              <w:t>0</w:t>
            </w:r>
            <w:r>
              <w:rPr>
                <w:rFonts w:hint="eastAsia"/>
              </w:rPr>
              <w:t>，＜1</w:t>
            </w:r>
            <w:r>
              <w:t>0</w:t>
            </w:r>
            <w:r>
              <w:rPr>
                <w:rFonts w:hint="eastAsia"/>
              </w:rPr>
              <w:t>，＜1</w:t>
            </w:r>
            <w:r>
              <w:t>0</w:t>
            </w:r>
            <w:r>
              <w:rPr>
                <w:rFonts w:hint="eastAsia"/>
              </w:rPr>
              <w:t>，＜1</w:t>
            </w:r>
            <w:r>
              <w:t>0</w:t>
            </w:r>
            <w:r>
              <w:rPr>
                <w:rFonts w:hint="eastAsia"/>
              </w:rPr>
              <w:t>，＜1</w:t>
            </w:r>
            <w:r>
              <w:t>0</w:t>
            </w:r>
            <w:r>
              <w:rPr>
                <w:rFonts w:hint="eastAsia"/>
              </w:rPr>
              <w:t>cfu</w:t>
            </w:r>
            <w:r>
              <w:t>/</w:t>
            </w:r>
            <w:r>
              <w:rPr>
                <w:rFonts w:hint="eastAsia"/>
              </w:rPr>
              <w:t>g，标准（n=</w:t>
            </w:r>
            <w:r>
              <w:t>5</w:t>
            </w:r>
            <w:r>
              <w:rPr>
                <w:rFonts w:hint="eastAsia"/>
              </w:rPr>
              <w:t>，c=</w:t>
            </w:r>
            <w:r>
              <w:t>2</w:t>
            </w:r>
            <w:r>
              <w:rPr>
                <w:rFonts w:hint="eastAsia"/>
              </w:rPr>
              <w:t>，m=</w:t>
            </w:r>
            <w:r>
              <w:t>10</w:t>
            </w:r>
            <w:r>
              <w:rPr>
                <w:rFonts w:hint="eastAsia"/>
              </w:rPr>
              <w:t>，m=</w:t>
            </w:r>
            <w:r>
              <w:t>10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）））、标签，抽查2</w:t>
            </w:r>
            <w:r>
              <w:t>021.11.30</w:t>
            </w:r>
            <w:r>
              <w:rPr>
                <w:rFonts w:hint="eastAsia"/>
              </w:rPr>
              <w:t>的元气糕产品出厂检验报告和检验原始记录，设计和记录均规范。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——粢毛肉圆（速冻调制食品（熟制品））检测依据：S</w:t>
            </w:r>
            <w:r>
              <w:t>B/T10379-2012</w:t>
            </w:r>
            <w:r>
              <w:rPr>
                <w:rFonts w:hint="eastAsia"/>
              </w:rPr>
              <w:t>；检验项目包括感官要求、净含量、过氧化值、菌落总数和大肠菌群。抽查2</w:t>
            </w:r>
            <w:r>
              <w:t>021.12.4</w:t>
            </w:r>
            <w:r>
              <w:rPr>
                <w:rFonts w:hint="eastAsia"/>
              </w:rPr>
              <w:t>，粢毛肉圆成品检验记录，包括感官（形态、色泽、组织、滋味与口感、杂质）、净含量、过氧化值（0</w:t>
            </w:r>
            <w:r>
              <w:t>.03</w:t>
            </w:r>
            <w:r>
              <w:rPr>
                <w:rFonts w:hint="eastAsia"/>
              </w:rPr>
              <w:t>，标准要求≤0</w:t>
            </w:r>
            <w:r>
              <w:t>.25</w:t>
            </w:r>
            <w:r>
              <w:rPr>
                <w:rFonts w:hint="eastAsia"/>
              </w:rPr>
              <w:t>g</w:t>
            </w:r>
            <w:r>
              <w:t>/100</w:t>
            </w:r>
            <w:r>
              <w:rPr>
                <w:rFonts w:hint="eastAsia"/>
              </w:rPr>
              <w:t>g）、菌落总数（1</w:t>
            </w:r>
            <w:r>
              <w:t>100</w:t>
            </w:r>
            <w:r>
              <w:rPr>
                <w:rFonts w:hint="eastAsia"/>
              </w:rPr>
              <w:t>，</w:t>
            </w:r>
            <w:r>
              <w:t>2000</w:t>
            </w:r>
            <w:r>
              <w:rPr>
                <w:rFonts w:hint="eastAsia"/>
              </w:rPr>
              <w:t>，</w:t>
            </w:r>
            <w:r>
              <w:t>1500</w:t>
            </w:r>
            <w:r>
              <w:rPr>
                <w:rFonts w:hint="eastAsia"/>
              </w:rPr>
              <w:t>,</w:t>
            </w:r>
            <w:r>
              <w:t>1400</w:t>
            </w:r>
            <w:r>
              <w:rPr>
                <w:rFonts w:hint="eastAsia"/>
              </w:rPr>
              <w:t>,</w:t>
            </w:r>
            <w:r>
              <w:t>1600</w:t>
            </w:r>
            <w:r>
              <w:rPr>
                <w:rFonts w:hint="eastAsia"/>
              </w:rPr>
              <w:t>cfu</w:t>
            </w:r>
            <w:r>
              <w:t>/</w:t>
            </w:r>
            <w:r>
              <w:rPr>
                <w:rFonts w:hint="eastAsia"/>
              </w:rPr>
              <w:t>g，标准（n=</w:t>
            </w:r>
            <w:r>
              <w:t>5</w:t>
            </w:r>
            <w:r>
              <w:rPr>
                <w:rFonts w:hint="eastAsia"/>
              </w:rPr>
              <w:t>，c=</w:t>
            </w:r>
            <w:r>
              <w:t>2</w:t>
            </w:r>
            <w:r>
              <w:rPr>
                <w:rFonts w:hint="eastAsia"/>
              </w:rPr>
              <w:t>，m=</w:t>
            </w:r>
            <w:r>
              <w:t>10</w:t>
            </w:r>
            <w:r>
              <w:rPr>
                <w:vertAlign w:val="superscript"/>
              </w:rPr>
              <w:t>4</w:t>
            </w:r>
            <w:r>
              <w:rPr>
                <w:rFonts w:hint="eastAsia"/>
              </w:rPr>
              <w:t>，m=</w:t>
            </w:r>
            <w:r>
              <w:t>10</w:t>
            </w:r>
            <w:r>
              <w:rPr>
                <w:vertAlign w:val="superscript"/>
              </w:rPr>
              <w:t>5</w:t>
            </w:r>
            <w:r>
              <w:rPr>
                <w:rFonts w:hint="eastAsia"/>
              </w:rPr>
              <w:t>））、大肠菌群（＜1</w:t>
            </w:r>
            <w:r>
              <w:t>0</w:t>
            </w:r>
            <w:r>
              <w:rPr>
                <w:rFonts w:hint="eastAsia"/>
              </w:rPr>
              <w:t>，＜1</w:t>
            </w:r>
            <w:r>
              <w:t>0</w:t>
            </w:r>
            <w:r>
              <w:rPr>
                <w:rFonts w:hint="eastAsia"/>
              </w:rPr>
              <w:t>，＜1</w:t>
            </w:r>
            <w:r>
              <w:t>0</w:t>
            </w:r>
            <w:r>
              <w:rPr>
                <w:rFonts w:hint="eastAsia"/>
              </w:rPr>
              <w:t>，＜1</w:t>
            </w:r>
            <w:r>
              <w:t>0</w:t>
            </w:r>
            <w:r>
              <w:rPr>
                <w:rFonts w:hint="eastAsia"/>
              </w:rPr>
              <w:t>，＜1</w:t>
            </w:r>
            <w:r>
              <w:t>0</w:t>
            </w:r>
            <w:r>
              <w:rPr>
                <w:rFonts w:hint="eastAsia"/>
              </w:rPr>
              <w:t>cfu</w:t>
            </w:r>
            <w:r>
              <w:t>/</w:t>
            </w:r>
            <w:r>
              <w:rPr>
                <w:rFonts w:hint="eastAsia"/>
              </w:rPr>
              <w:t>g，标准（n=</w:t>
            </w:r>
            <w:r>
              <w:t>5</w:t>
            </w:r>
            <w:r>
              <w:rPr>
                <w:rFonts w:hint="eastAsia"/>
              </w:rPr>
              <w:t>，c=</w:t>
            </w:r>
            <w:r>
              <w:t>2</w:t>
            </w:r>
            <w:r>
              <w:rPr>
                <w:rFonts w:hint="eastAsia"/>
              </w:rPr>
              <w:t>，m=</w:t>
            </w:r>
            <w:r>
              <w:t>10</w:t>
            </w:r>
            <w:r>
              <w:rPr>
                <w:rFonts w:hint="eastAsia"/>
              </w:rPr>
              <w:t>，m=</w:t>
            </w:r>
            <w:r>
              <w:t>10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）））、包装标签等项目，均符合标准要求，符合成品标准。</w:t>
            </w:r>
          </w:p>
          <w:p>
            <w:r>
              <w:rPr>
                <w:rFonts w:hint="eastAsia"/>
              </w:rPr>
              <w:t>另外抽查，2</w:t>
            </w:r>
            <w:r>
              <w:t>021.9.13</w:t>
            </w:r>
            <w:r>
              <w:rPr>
                <w:rFonts w:hint="eastAsia"/>
              </w:rPr>
              <w:t>元气糕、2</w:t>
            </w:r>
            <w:r>
              <w:t>021.11.18</w:t>
            </w:r>
            <w:r>
              <w:rPr>
                <w:rFonts w:hint="eastAsia"/>
              </w:rPr>
              <w:t>粢毛肉圆、2</w:t>
            </w:r>
            <w:r>
              <w:t>021.11.30</w:t>
            </w:r>
            <w:r>
              <w:rPr>
                <w:rFonts w:hint="eastAsia"/>
              </w:rPr>
              <w:t>娘想你南方好粳稻等</w:t>
            </w:r>
            <w:r>
              <w:t>23</w:t>
            </w:r>
            <w:r>
              <w:rPr>
                <w:rFonts w:hint="eastAsia"/>
              </w:rPr>
              <w:t>批产品出厂检验情况均符合要求。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  <w:szCs w:val="21"/>
              </w:rPr>
              <w:t>公司提供了外部检验报告，检验报告均合格。详见食品安全小组审核记录。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不符合输出控制</w:t>
            </w:r>
          </w:p>
          <w:p>
            <w:r>
              <w:rPr>
                <w:rFonts w:hint="eastAsia"/>
              </w:rPr>
              <w:t>纠正措施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潜在不安全产品管理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撤回/召回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F</w:t>
            </w:r>
            <w:r>
              <w:t>8.9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查公司编制了不合格控制程序，对不合格品（采购产品、过程产品、最终产品及交付后的不合格品）的控制要求进行了规定，基本符合标准要求。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询问，审核周期内公司没有发生潜在不安全产品或需要让步、放行不合格品的情况，也没有不合格的非预期使用。</w:t>
            </w:r>
          </w:p>
          <w:p>
            <w:pPr>
              <w:ind w:firstLine="420" w:firstLineChars="200"/>
            </w:pPr>
            <w:r>
              <w:rPr>
                <w:rFonts w:hint="eastAsia" w:ascii="宋体" w:hAnsi="宋体" w:cs="宋体"/>
                <w:kern w:val="0"/>
                <w:szCs w:val="21"/>
              </w:rPr>
              <w:t>现场未见交付后发现的不合格。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本年度未出现不合格情况，也未出现食品安全事</w:t>
            </w:r>
            <w:r>
              <w:rPr>
                <w:rFonts w:hint="eastAsia" w:ascii="宋体" w:hAnsi="宋体" w:cs="宋体"/>
                <w:kern w:val="0"/>
                <w:szCs w:val="21"/>
              </w:rPr>
              <w:t>故。</w:t>
            </w:r>
          </w:p>
          <w:p>
            <w:pPr>
              <w:ind w:firstLine="420" w:firstLineChars="200"/>
            </w:pPr>
            <w:r>
              <w:rPr>
                <w:rFonts w:hint="eastAsia" w:ascii="宋体" w:hAnsi="宋体" w:cs="宋体"/>
                <w:kern w:val="0"/>
                <w:szCs w:val="21"/>
              </w:rPr>
              <w:t>提供了202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月7日产品召回应急演练，演练过程中假设批次为202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93</w:t>
            </w:r>
            <w:r>
              <w:rPr>
                <w:rFonts w:hint="eastAsia" w:ascii="宋体" w:hAnsi="宋体" w:cs="宋体"/>
                <w:kern w:val="0"/>
                <w:szCs w:val="21"/>
              </w:rPr>
              <w:t>0的粢毛肉圆存在比较严重的批次安全风险（模拟大肠菌群指标超标）。对演练结果进行了总结，对预案的有效性进行简单评价，但未收集该次召回演练的具体证据，现场沟通。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r>
              <w:rPr>
                <w:rFonts w:hint="eastAsia"/>
              </w:rPr>
              <w:t>化验室在二楼，设有理化检验室、无菌室，无菌室使用紫外线进行消毒，配有超净工作台。现场有微生物培养箱，干燥箱，高压灭菌锅、电子秤、分度吸管，贴有彩标，显示在有效期内。</w:t>
            </w:r>
          </w:p>
          <w:p>
            <w:r>
              <w:rPr>
                <w:rFonts w:hint="eastAsia"/>
              </w:rPr>
              <w:t>培养箱显示温度</w:t>
            </w:r>
            <w:r>
              <w:t>36</w:t>
            </w:r>
            <w:r>
              <w:rPr>
                <w:rFonts w:hint="eastAsia"/>
              </w:rPr>
              <w:t>℃；询问检验员赵礼强，正在做当天菌落总数检测，询问大肠菌群的检验方法，基本能有效回答。</w:t>
            </w:r>
          </w:p>
          <w:p>
            <w:r>
              <w:rPr>
                <w:rFonts w:hint="eastAsia"/>
              </w:rPr>
              <w:t>实验室危化品主要为酒精，提供了化验室的化学品清单，包括酒精、氯化钠等试剂，建立了台账，但管理较为简单，直接存放于实验室内。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产品进行了留样，主要为元气糕（糕点）、大米，冷冻类产品一般直接放置于各类冷库。建立了留样产品记录，包括留样日期、产品名称、生产日期/批号、留样位置、保质期等信息。一般日常会进行留样观察，记录未保留。目前未发现留样产品不合格的情况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基本符合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-64770</wp:posOffset>
          </wp:positionV>
          <wp:extent cx="482600" cy="485775"/>
          <wp:effectExtent l="0" t="0" r="0" b="9525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E5"/>
    <w:rsid w:val="00000D8E"/>
    <w:rsid w:val="00005106"/>
    <w:rsid w:val="0000558A"/>
    <w:rsid w:val="00007062"/>
    <w:rsid w:val="00024E39"/>
    <w:rsid w:val="00041F1F"/>
    <w:rsid w:val="00043220"/>
    <w:rsid w:val="00063639"/>
    <w:rsid w:val="00073AED"/>
    <w:rsid w:val="00087EE8"/>
    <w:rsid w:val="000A0002"/>
    <w:rsid w:val="000A2AA9"/>
    <w:rsid w:val="000A4E25"/>
    <w:rsid w:val="000B68ED"/>
    <w:rsid w:val="000D74C0"/>
    <w:rsid w:val="000E0611"/>
    <w:rsid w:val="001168C9"/>
    <w:rsid w:val="00122FD0"/>
    <w:rsid w:val="001470EA"/>
    <w:rsid w:val="00161C9A"/>
    <w:rsid w:val="0017339F"/>
    <w:rsid w:val="00176F38"/>
    <w:rsid w:val="00190FEB"/>
    <w:rsid w:val="00191AC7"/>
    <w:rsid w:val="001B5477"/>
    <w:rsid w:val="001B62ED"/>
    <w:rsid w:val="001C105E"/>
    <w:rsid w:val="001C6982"/>
    <w:rsid w:val="001D667B"/>
    <w:rsid w:val="001E0621"/>
    <w:rsid w:val="001F30E4"/>
    <w:rsid w:val="00203DEC"/>
    <w:rsid w:val="00214FC1"/>
    <w:rsid w:val="00223320"/>
    <w:rsid w:val="002237F9"/>
    <w:rsid w:val="00231952"/>
    <w:rsid w:val="0025198A"/>
    <w:rsid w:val="00260B47"/>
    <w:rsid w:val="00266421"/>
    <w:rsid w:val="002A33C8"/>
    <w:rsid w:val="002D145A"/>
    <w:rsid w:val="00302F92"/>
    <w:rsid w:val="00311060"/>
    <w:rsid w:val="003225C0"/>
    <w:rsid w:val="00333C0E"/>
    <w:rsid w:val="00351598"/>
    <w:rsid w:val="00371632"/>
    <w:rsid w:val="0037528D"/>
    <w:rsid w:val="00391DEF"/>
    <w:rsid w:val="003A6196"/>
    <w:rsid w:val="003B55B2"/>
    <w:rsid w:val="003D0B7B"/>
    <w:rsid w:val="003D0F78"/>
    <w:rsid w:val="003E23DE"/>
    <w:rsid w:val="003F15B1"/>
    <w:rsid w:val="003F1C7C"/>
    <w:rsid w:val="004259F4"/>
    <w:rsid w:val="00425D72"/>
    <w:rsid w:val="00456107"/>
    <w:rsid w:val="004670B0"/>
    <w:rsid w:val="004732ED"/>
    <w:rsid w:val="00481E1D"/>
    <w:rsid w:val="004B6459"/>
    <w:rsid w:val="004F2DCF"/>
    <w:rsid w:val="004F4ADB"/>
    <w:rsid w:val="004F7824"/>
    <w:rsid w:val="0052026B"/>
    <w:rsid w:val="00525C28"/>
    <w:rsid w:val="0053100A"/>
    <w:rsid w:val="005360A1"/>
    <w:rsid w:val="00544724"/>
    <w:rsid w:val="00561C76"/>
    <w:rsid w:val="005B5B11"/>
    <w:rsid w:val="005B6C53"/>
    <w:rsid w:val="005B7382"/>
    <w:rsid w:val="005C0B84"/>
    <w:rsid w:val="005D0DA3"/>
    <w:rsid w:val="005E79AF"/>
    <w:rsid w:val="005F6EAA"/>
    <w:rsid w:val="006352E5"/>
    <w:rsid w:val="006541A8"/>
    <w:rsid w:val="006650C1"/>
    <w:rsid w:val="006674EA"/>
    <w:rsid w:val="00667AE1"/>
    <w:rsid w:val="0067753B"/>
    <w:rsid w:val="00692025"/>
    <w:rsid w:val="006D78C8"/>
    <w:rsid w:val="006E02A6"/>
    <w:rsid w:val="006F0B87"/>
    <w:rsid w:val="00714BD9"/>
    <w:rsid w:val="00715369"/>
    <w:rsid w:val="00722486"/>
    <w:rsid w:val="00730256"/>
    <w:rsid w:val="00731FBC"/>
    <w:rsid w:val="00735242"/>
    <w:rsid w:val="00736FEF"/>
    <w:rsid w:val="00745B4E"/>
    <w:rsid w:val="0077011F"/>
    <w:rsid w:val="00783E29"/>
    <w:rsid w:val="00784C43"/>
    <w:rsid w:val="007A5BDD"/>
    <w:rsid w:val="007E36AA"/>
    <w:rsid w:val="007F7610"/>
    <w:rsid w:val="00813622"/>
    <w:rsid w:val="0081713D"/>
    <w:rsid w:val="008232AA"/>
    <w:rsid w:val="00823B3D"/>
    <w:rsid w:val="0084115E"/>
    <w:rsid w:val="00865E91"/>
    <w:rsid w:val="00867C53"/>
    <w:rsid w:val="00884530"/>
    <w:rsid w:val="008B7786"/>
    <w:rsid w:val="0093468B"/>
    <w:rsid w:val="00947419"/>
    <w:rsid w:val="0096020E"/>
    <w:rsid w:val="00965445"/>
    <w:rsid w:val="00973977"/>
    <w:rsid w:val="00981739"/>
    <w:rsid w:val="009A6CAE"/>
    <w:rsid w:val="009B7B47"/>
    <w:rsid w:val="009C284A"/>
    <w:rsid w:val="009D2C84"/>
    <w:rsid w:val="009D5CFD"/>
    <w:rsid w:val="009F61D9"/>
    <w:rsid w:val="00A3401A"/>
    <w:rsid w:val="00A4754E"/>
    <w:rsid w:val="00A64920"/>
    <w:rsid w:val="00A71817"/>
    <w:rsid w:val="00A7414B"/>
    <w:rsid w:val="00A74CCC"/>
    <w:rsid w:val="00A913A5"/>
    <w:rsid w:val="00AB0E23"/>
    <w:rsid w:val="00AB17EC"/>
    <w:rsid w:val="00AC020E"/>
    <w:rsid w:val="00AC7712"/>
    <w:rsid w:val="00AC7D44"/>
    <w:rsid w:val="00AE2040"/>
    <w:rsid w:val="00B34556"/>
    <w:rsid w:val="00B43C73"/>
    <w:rsid w:val="00B5790B"/>
    <w:rsid w:val="00B7236A"/>
    <w:rsid w:val="00B7398C"/>
    <w:rsid w:val="00B80F5C"/>
    <w:rsid w:val="00B832EE"/>
    <w:rsid w:val="00BA07D6"/>
    <w:rsid w:val="00BB020B"/>
    <w:rsid w:val="00BC27C2"/>
    <w:rsid w:val="00BC3B23"/>
    <w:rsid w:val="00BC715D"/>
    <w:rsid w:val="00BF55E5"/>
    <w:rsid w:val="00C13DF5"/>
    <w:rsid w:val="00C211B0"/>
    <w:rsid w:val="00C40E8C"/>
    <w:rsid w:val="00C42C21"/>
    <w:rsid w:val="00C55154"/>
    <w:rsid w:val="00C6103F"/>
    <w:rsid w:val="00C65377"/>
    <w:rsid w:val="00C6591A"/>
    <w:rsid w:val="00C73BE9"/>
    <w:rsid w:val="00C753B7"/>
    <w:rsid w:val="00CA01A2"/>
    <w:rsid w:val="00CC6EDA"/>
    <w:rsid w:val="00CE5CE6"/>
    <w:rsid w:val="00CE6F08"/>
    <w:rsid w:val="00CF5EE3"/>
    <w:rsid w:val="00D008A9"/>
    <w:rsid w:val="00D03A7C"/>
    <w:rsid w:val="00D13836"/>
    <w:rsid w:val="00D15F2C"/>
    <w:rsid w:val="00D37CD3"/>
    <w:rsid w:val="00D4097D"/>
    <w:rsid w:val="00D40ECA"/>
    <w:rsid w:val="00D70EB7"/>
    <w:rsid w:val="00D71591"/>
    <w:rsid w:val="00D73277"/>
    <w:rsid w:val="00D84FD3"/>
    <w:rsid w:val="00D91EB4"/>
    <w:rsid w:val="00D96864"/>
    <w:rsid w:val="00DB514B"/>
    <w:rsid w:val="00DF4D19"/>
    <w:rsid w:val="00DF6D1C"/>
    <w:rsid w:val="00E04860"/>
    <w:rsid w:val="00E167AC"/>
    <w:rsid w:val="00E306BE"/>
    <w:rsid w:val="00E367AD"/>
    <w:rsid w:val="00E446C5"/>
    <w:rsid w:val="00E51696"/>
    <w:rsid w:val="00E61CAD"/>
    <w:rsid w:val="00E6727E"/>
    <w:rsid w:val="00E75C60"/>
    <w:rsid w:val="00E827CB"/>
    <w:rsid w:val="00E86152"/>
    <w:rsid w:val="00EA495D"/>
    <w:rsid w:val="00EC6EB1"/>
    <w:rsid w:val="00EE02FE"/>
    <w:rsid w:val="00EF3DB4"/>
    <w:rsid w:val="00F00092"/>
    <w:rsid w:val="00F258BC"/>
    <w:rsid w:val="00F276A5"/>
    <w:rsid w:val="00F35A78"/>
    <w:rsid w:val="00F43B33"/>
    <w:rsid w:val="00F511BF"/>
    <w:rsid w:val="00F60FEE"/>
    <w:rsid w:val="00F7364A"/>
    <w:rsid w:val="00F84D86"/>
    <w:rsid w:val="00FA2BB2"/>
    <w:rsid w:val="00FC4720"/>
    <w:rsid w:val="00FE3F90"/>
    <w:rsid w:val="48DB34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Char"/>
    <w:basedOn w:val="1"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752</Words>
  <Characters>4289</Characters>
  <Lines>35</Lines>
  <Paragraphs>10</Paragraphs>
  <TotalTime>0</TotalTime>
  <ScaleCrop>false</ScaleCrop>
  <LinksUpToDate>false</LinksUpToDate>
  <CharactersWithSpaces>5031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2021-01-10T05:16:00Z</dcterms:created>
  <dc:creator>微软用户</dc:creator>
  <cp:lastModifiedBy>肖新龙</cp:lastModifiedBy>
  <dcterms:modified xsi:type="dcterms:W3CDTF">2021-12-23T09:20:24Z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61D0FB679F26496293588F5F1D6A22F7</vt:lpwstr>
  </property>
</Properties>
</file>