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10470-2023-EnMS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50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重庆特固建材有限公司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贾海平、黄海</w:t>
            </w:r>
            <w:r>
              <w:rPr>
                <w:rFonts w:hint="eastAsia"/>
              </w:rPr>
              <w:t xml:space="preserve"> </w:t>
            </w:r>
            <w:r>
              <w:rPr>
                <w:rFonts w:hint="eastAsia"/>
              </w:rPr>
              <w:t>黄海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67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2024-N1EnMS-1287023</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黄海</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513822198804281751</w:t>
            </w:r>
          </w:p>
        </w:tc>
        <w:tc>
          <w:tcPr>
            <w:tcW w:w="3145" w:type="dxa"/>
            <w:vAlign w:val="center"/>
          </w:tcPr>
          <w:p w:rsidR="001F0A49">
            <w:pPr>
              <w:spacing w:line="360" w:lineRule="auto"/>
              <w:jc w:val="center"/>
            </w:pPr>
            <w:r>
              <w:t>2.4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2025年09月15日上午至2025年09月17日上午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EnMS:52.5R、52.5、42.5、42.5R普通硅酸盐水泥，42.5、42.5R复合硅酸盐水泥，32.5砌筑水泥的生产（粉磨站）所涉及的能源管理活动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重庆市涪陵区龙港大道202号(自主承诺)</w:t>
      </w:r>
    </w:p>
    <w:p w:rsidR="001F0A49">
      <w:pPr>
        <w:spacing w:line="360" w:lineRule="auto"/>
        <w:ind w:firstLine="420" w:firstLineChars="200"/>
      </w:pPr>
      <w:r>
        <w:rPr>
          <w:rFonts w:hint="eastAsia"/>
        </w:rPr>
        <w:t>办公地址：</w:t>
      </w:r>
      <w:r>
        <w:rPr>
          <w:rFonts w:hint="eastAsia"/>
        </w:rPr>
        <w:t>重庆市涪陵区龙港大道202号</w:t>
      </w:r>
    </w:p>
    <w:p w:rsidR="001F0A49">
      <w:pPr>
        <w:spacing w:line="360" w:lineRule="auto"/>
        <w:ind w:firstLine="420" w:firstLineChars="200"/>
      </w:pPr>
      <w:r>
        <w:rPr>
          <w:rFonts w:hint="eastAsia"/>
        </w:rPr>
        <w:t>经营地址：</w:t>
      </w:r>
      <w:bookmarkStart w:id="12" w:name="生产地址"/>
      <w:bookmarkEnd w:id="12"/>
      <w:r>
        <w:rPr>
          <w:rFonts w:hint="eastAsia"/>
        </w:rPr>
        <w:t>重庆市涪陵区龙港大道202号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重庆特固建材有限公司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贾海平、黄海</w:t>
      </w:r>
      <w:r>
        <w:rPr>
          <w:rFonts w:hint="eastAsia"/>
          <w:b/>
          <w:color w:val="auto"/>
          <w:kern w:val="2"/>
          <w:sz w:val="21"/>
          <w:lang w:val="en-GB"/>
        </w:rPr>
        <w:t>黄海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362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