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92"/>
        <w:gridCol w:w="281"/>
        <w:gridCol w:w="591"/>
        <w:gridCol w:w="1610"/>
        <w:gridCol w:w="908"/>
        <w:gridCol w:w="154"/>
        <w:gridCol w:w="573"/>
        <w:gridCol w:w="491"/>
        <w:gridCol w:w="154"/>
        <w:gridCol w:w="161"/>
        <w:gridCol w:w="575"/>
        <w:gridCol w:w="723"/>
        <w:gridCol w:w="23"/>
        <w:gridCol w:w="1073"/>
        <w:gridCol w:w="277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重庆久润电力工程技术有限公司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重庆市沙坪坝区新建二村18号2幢17-8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重庆市沙坪坝区新建二村18号2幢17-8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5" w:name="_GoBack" w:colFirst="4" w:colLast="6"/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1248-2021-QJEO</w:t>
            </w:r>
            <w:bookmarkEnd w:id="3"/>
          </w:p>
        </w:tc>
        <w:tc>
          <w:tcPr>
            <w:tcW w:w="12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68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"/>
            <w:r>
              <w:rPr>
                <w:sz w:val="21"/>
                <w:szCs w:val="21"/>
              </w:rPr>
              <w:t>秦敏</w:t>
            </w:r>
            <w:bookmarkEnd w:id="9"/>
          </w:p>
        </w:tc>
        <w:tc>
          <w:tcPr>
            <w:tcW w:w="12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15923508863</w:t>
            </w:r>
            <w:bookmarkEnd w:id="10"/>
          </w:p>
        </w:tc>
        <w:tc>
          <w:tcPr>
            <w:tcW w:w="107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421921341@qq.com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何刚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2" w:type="dxa"/>
            <w:gridSpan w:val="4"/>
            <w:vAlign w:val="center"/>
          </w:tcPr>
          <w:p>
            <w:bookmarkStart w:id="12" w:name="管代电话"/>
            <w:bookmarkEnd w:id="12"/>
          </w:p>
        </w:tc>
        <w:tc>
          <w:tcPr>
            <w:tcW w:w="1073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bookmark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EC:一阶段现场,E:一阶段现场,O:一阶段现场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审核范围"/>
            <w:r>
              <w:rPr>
                <w:sz w:val="21"/>
                <w:szCs w:val="21"/>
              </w:rPr>
              <w:t>EC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电子与智能化工程专业承包、消防设施工程专业承包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电子与智能化工程专业承包、消防设施工程专业承包所涉及场所的相关环境管理活动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电子与智能化工程专业承包、消防设施工程专业承包所涉及场所的相关职业健康安全管理活动</w:t>
            </w:r>
            <w:bookmarkEnd w:id="15"/>
          </w:p>
        </w:tc>
        <w:tc>
          <w:tcPr>
            <w:tcW w:w="74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专业代码"/>
            <w:r>
              <w:rPr>
                <w:sz w:val="21"/>
                <w:szCs w:val="21"/>
              </w:rPr>
              <w:t>EC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28.07.01;28.07.03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28.07.01;28.07.03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</w:rPr>
              <w:t>28.07.01;28.07.03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■GB/T19001-2016/ISO 9001:2015  ■GB/T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ISO22000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</w:t>
            </w:r>
            <w:bookmarkStart w:id="21" w:name="H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2021年12月01日 上午至2021年12月01日 下午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10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组长（A）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2019-N1OHSMS-2093566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EC:28.07.01,28.07.03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E:28.07.01,28.07.03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O:28.07.01,28.07.03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组员(B)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冉景洲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2021-N1OHSMS-1267598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18983000183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组员(C)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2021-N1OHSMS-2230067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4" w:type="dxa"/>
            <w:vAlign w:val="center"/>
          </w:tcPr>
          <w:p/>
        </w:tc>
        <w:tc>
          <w:tcPr>
            <w:tcW w:w="873" w:type="dxa"/>
            <w:gridSpan w:val="2"/>
            <w:vAlign w:val="center"/>
          </w:tcPr>
          <w:p/>
        </w:tc>
        <w:tc>
          <w:tcPr>
            <w:tcW w:w="591" w:type="dxa"/>
            <w:vAlign w:val="center"/>
          </w:tcPr>
          <w:p/>
        </w:tc>
        <w:tc>
          <w:tcPr>
            <w:tcW w:w="2518" w:type="dxa"/>
            <w:gridSpan w:val="2"/>
            <w:vAlign w:val="center"/>
          </w:tcPr>
          <w:p/>
        </w:tc>
        <w:tc>
          <w:tcPr>
            <w:tcW w:w="727" w:type="dxa"/>
            <w:gridSpan w:val="2"/>
            <w:vAlign w:val="center"/>
          </w:tcPr>
          <w:p/>
        </w:tc>
        <w:tc>
          <w:tcPr>
            <w:tcW w:w="2104" w:type="dxa"/>
            <w:gridSpan w:val="5"/>
            <w:vAlign w:val="center"/>
          </w:tcPr>
          <w:p/>
        </w:tc>
        <w:tc>
          <w:tcPr>
            <w:tcW w:w="1373" w:type="dxa"/>
            <w:gridSpan w:val="3"/>
            <w:vAlign w:val="center"/>
          </w:tcPr>
          <w:p/>
        </w:tc>
        <w:tc>
          <w:tcPr>
            <w:tcW w:w="9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0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7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9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24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9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3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04" w:type="dxa"/>
            <w:vAlign w:val="center"/>
          </w:tcPr>
          <w:p/>
        </w:tc>
        <w:tc>
          <w:tcPr>
            <w:tcW w:w="873" w:type="dxa"/>
            <w:gridSpan w:val="2"/>
            <w:vAlign w:val="center"/>
          </w:tcPr>
          <w:p/>
        </w:tc>
        <w:tc>
          <w:tcPr>
            <w:tcW w:w="591" w:type="dxa"/>
            <w:vAlign w:val="center"/>
          </w:tcPr>
          <w:p/>
        </w:tc>
        <w:tc>
          <w:tcPr>
            <w:tcW w:w="3245" w:type="dxa"/>
            <w:gridSpan w:val="4"/>
            <w:vAlign w:val="center"/>
          </w:tcPr>
          <w:p/>
        </w:tc>
        <w:tc>
          <w:tcPr>
            <w:tcW w:w="806" w:type="dxa"/>
            <w:gridSpan w:val="3"/>
            <w:vAlign w:val="center"/>
          </w:tcPr>
          <w:p/>
        </w:tc>
        <w:tc>
          <w:tcPr>
            <w:tcW w:w="1298" w:type="dxa"/>
            <w:gridSpan w:val="2"/>
            <w:vAlign w:val="center"/>
          </w:tcPr>
          <w:p/>
        </w:tc>
        <w:tc>
          <w:tcPr>
            <w:tcW w:w="1373" w:type="dxa"/>
            <w:gridSpan w:val="3"/>
            <w:vAlign w:val="center"/>
          </w:tcPr>
          <w:p/>
        </w:tc>
        <w:tc>
          <w:tcPr>
            <w:tcW w:w="9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总组长Add1"/>
            <w:r>
              <w:rPr>
                <w:sz w:val="21"/>
                <w:szCs w:val="21"/>
              </w:rPr>
              <w:t>文平</w:t>
            </w:r>
            <w:bookmarkEnd w:id="24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2021.11.28</w:t>
            </w:r>
          </w:p>
        </w:tc>
      </w:tr>
    </w:tbl>
    <w:p>
      <w:pPr>
        <w:snapToGrid w:val="0"/>
        <w:spacing w:beforeLines="50" w:line="32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70"/>
        <w:gridCol w:w="700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2021.12.1（午餐时间12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00-13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00）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00-14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00-15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0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0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  <w:lang w:eastAsia="zh-CN"/>
        </w:rPr>
        <w:t>:</w:t>
      </w:r>
      <w:r>
        <w:rPr>
          <w:rFonts w:hint="eastAsia"/>
          <w:b/>
          <w:sz w:val="28"/>
          <w:szCs w:val="28"/>
        </w:rPr>
        <w:t>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B8D"/>
    <w:rsid w:val="006B32F5"/>
    <w:rsid w:val="00CB6B8D"/>
    <w:rsid w:val="00D402DD"/>
    <w:rsid w:val="1DFF33C9"/>
    <w:rsid w:val="2ACF10A8"/>
    <w:rsid w:val="44195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534</Words>
  <Characters>3047</Characters>
  <Lines>25</Lines>
  <Paragraphs>7</Paragraphs>
  <TotalTime>37</TotalTime>
  <ScaleCrop>false</ScaleCrop>
  <LinksUpToDate>false</LinksUpToDate>
  <CharactersWithSpaces>3574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2021-12-07T05:10:24Z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