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B3F0A" w14:textId="77777777" w:rsidR="00185EC5" w:rsidRDefault="00C875FF">
      <w:pPr>
        <w:ind w:firstLineChars="1050" w:firstLine="294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测量过程有效性确认记录</w:t>
      </w:r>
    </w:p>
    <w:p w14:paraId="1CEE247F" w14:textId="77777777" w:rsidR="00185EC5" w:rsidRDefault="00C875FF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</w:t>
      </w:r>
      <w:r>
        <w:rPr>
          <w:rFonts w:ascii="宋体" w:hAnsi="宋体" w:hint="eastAsia"/>
          <w:szCs w:val="21"/>
        </w:rPr>
        <w:t>编号</w:t>
      </w:r>
      <w:r>
        <w:rPr>
          <w:rFonts w:ascii="宋体" w:hAnsi="宋体" w:hint="eastAsia"/>
          <w:szCs w:val="21"/>
        </w:rPr>
        <w:t xml:space="preserve">:                                          </w:t>
      </w:r>
    </w:p>
    <w:tbl>
      <w:tblPr>
        <w:tblStyle w:val="a7"/>
        <w:tblW w:w="9360" w:type="dxa"/>
        <w:tblInd w:w="-252" w:type="dxa"/>
        <w:tblLayout w:type="fixed"/>
        <w:tblLook w:val="04A0" w:firstRow="1" w:lastRow="0" w:firstColumn="1" w:lastColumn="0" w:noHBand="0" w:noVBand="1"/>
      </w:tblPr>
      <w:tblGrid>
        <w:gridCol w:w="1124"/>
        <w:gridCol w:w="654"/>
        <w:gridCol w:w="2126"/>
        <w:gridCol w:w="2552"/>
        <w:gridCol w:w="261"/>
        <w:gridCol w:w="2643"/>
      </w:tblGrid>
      <w:tr w:rsidR="00185EC5" w14:paraId="10725EEB" w14:textId="77777777">
        <w:trPr>
          <w:trHeight w:val="614"/>
        </w:trPr>
        <w:tc>
          <w:tcPr>
            <w:tcW w:w="1778" w:type="dxa"/>
            <w:gridSpan w:val="2"/>
            <w:vAlign w:val="center"/>
          </w:tcPr>
          <w:p w14:paraId="76FAE903" w14:textId="77777777" w:rsidR="00185EC5" w:rsidRDefault="00C875FF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测量过程名称</w:t>
            </w:r>
          </w:p>
        </w:tc>
        <w:tc>
          <w:tcPr>
            <w:tcW w:w="2126" w:type="dxa"/>
            <w:vAlign w:val="center"/>
          </w:tcPr>
          <w:p w14:paraId="12C9FFDE" w14:textId="77777777" w:rsidR="00185EC5" w:rsidRDefault="00C875FF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熔断器触头</w:t>
            </w:r>
          </w:p>
          <w:p w14:paraId="6A69B127" w14:textId="77777777" w:rsidR="00185EC5" w:rsidRDefault="00C875FF">
            <w:pPr>
              <w:jc w:val="center"/>
              <w:rPr>
                <w:rFonts w:ascii="宋体" w:hAnsi="宋体"/>
                <w:kern w:val="0"/>
                <w:sz w:val="20"/>
              </w:rPr>
            </w:pPr>
            <w:proofErr w:type="gramStart"/>
            <w:r>
              <w:rPr>
                <w:rFonts w:ascii="宋体" w:hAnsi="宋体" w:hint="eastAsia"/>
                <w:kern w:val="0"/>
                <w:sz w:val="20"/>
              </w:rPr>
              <w:t>涂银层厚度</w:t>
            </w:r>
            <w:proofErr w:type="gramEnd"/>
            <w:r>
              <w:rPr>
                <w:rFonts w:ascii="宋体" w:hAnsi="宋体" w:hint="eastAsia"/>
                <w:kern w:val="0"/>
                <w:sz w:val="20"/>
              </w:rPr>
              <w:t>检测</w:t>
            </w:r>
          </w:p>
        </w:tc>
        <w:tc>
          <w:tcPr>
            <w:tcW w:w="2552" w:type="dxa"/>
            <w:vAlign w:val="center"/>
          </w:tcPr>
          <w:p w14:paraId="73BE0646" w14:textId="77777777" w:rsidR="00185EC5" w:rsidRDefault="00C875FF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测量过程规范编号</w:t>
            </w:r>
          </w:p>
        </w:tc>
        <w:tc>
          <w:tcPr>
            <w:tcW w:w="2904" w:type="dxa"/>
            <w:gridSpan w:val="2"/>
            <w:vAlign w:val="center"/>
          </w:tcPr>
          <w:p w14:paraId="5C0394DA" w14:textId="77777777" w:rsidR="00185EC5" w:rsidRDefault="00C875FF">
            <w:pPr>
              <w:jc w:val="center"/>
              <w:rPr>
                <w:rFonts w:ascii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DG</w:t>
            </w:r>
            <w:r>
              <w:rPr>
                <w:rFonts w:ascii="宋体" w:hAnsi="宋体"/>
                <w:color w:val="000000"/>
                <w:kern w:val="0"/>
                <w:sz w:val="20"/>
                <w:szCs w:val="21"/>
              </w:rPr>
              <w:t>/CL-GF-01</w:t>
            </w:r>
          </w:p>
        </w:tc>
      </w:tr>
      <w:tr w:rsidR="00185EC5" w14:paraId="068E7F05" w14:textId="77777777">
        <w:trPr>
          <w:trHeight w:val="563"/>
        </w:trPr>
        <w:tc>
          <w:tcPr>
            <w:tcW w:w="1778" w:type="dxa"/>
            <w:gridSpan w:val="2"/>
            <w:vAlign w:val="center"/>
          </w:tcPr>
          <w:p w14:paraId="0EB00A2E" w14:textId="77777777" w:rsidR="00185EC5" w:rsidRDefault="00C875FF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所在部门</w:t>
            </w:r>
          </w:p>
        </w:tc>
        <w:tc>
          <w:tcPr>
            <w:tcW w:w="2126" w:type="dxa"/>
            <w:vAlign w:val="center"/>
          </w:tcPr>
          <w:p w14:paraId="12835204" w14:textId="6AD1C933" w:rsidR="00185EC5" w:rsidRDefault="00CF1449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技</w:t>
            </w:r>
            <w:r w:rsidR="00C875FF">
              <w:rPr>
                <w:rFonts w:ascii="宋体" w:hAnsi="宋体" w:hint="eastAsia"/>
                <w:kern w:val="0"/>
                <w:sz w:val="20"/>
              </w:rPr>
              <w:t>质部</w:t>
            </w:r>
          </w:p>
        </w:tc>
        <w:tc>
          <w:tcPr>
            <w:tcW w:w="2552" w:type="dxa"/>
            <w:vAlign w:val="center"/>
          </w:tcPr>
          <w:p w14:paraId="52EE2BFC" w14:textId="77777777" w:rsidR="00185EC5" w:rsidRDefault="00C875FF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控制程度</w:t>
            </w:r>
          </w:p>
        </w:tc>
        <w:tc>
          <w:tcPr>
            <w:tcW w:w="2904" w:type="dxa"/>
            <w:gridSpan w:val="2"/>
            <w:vAlign w:val="center"/>
          </w:tcPr>
          <w:p w14:paraId="161A35CC" w14:textId="77777777" w:rsidR="00185EC5" w:rsidRDefault="00C875FF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color w:val="000000"/>
                <w:kern w:val="0"/>
                <w:sz w:val="20"/>
              </w:rPr>
              <w:t>高度控制</w:t>
            </w:r>
          </w:p>
        </w:tc>
      </w:tr>
      <w:tr w:rsidR="00185EC5" w14:paraId="081B35B9" w14:textId="77777777">
        <w:tc>
          <w:tcPr>
            <w:tcW w:w="9360" w:type="dxa"/>
            <w:gridSpan w:val="6"/>
          </w:tcPr>
          <w:p w14:paraId="23ABA73A" w14:textId="77777777" w:rsidR="00185EC5" w:rsidRDefault="00C875FF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测量过程要素概述：</w:t>
            </w:r>
          </w:p>
          <w:p w14:paraId="0B3B2FB2" w14:textId="77777777" w:rsidR="00185EC5" w:rsidRDefault="00C875FF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测量设备：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射线荧光光谱仪</w:t>
            </w:r>
          </w:p>
          <w:p w14:paraId="78A1680C" w14:textId="5EC819C8" w:rsidR="00185EC5" w:rsidRDefault="00C875FF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测量方法：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将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射线荧光光谱仪</w:t>
            </w:r>
            <w:proofErr w:type="gramStart"/>
            <w:r>
              <w:rPr>
                <w:rFonts w:ascii="宋体" w:hAnsi="宋体" w:hint="eastAsia"/>
                <w:kern w:val="0"/>
                <w:sz w:val="20"/>
                <w:szCs w:val="21"/>
              </w:rPr>
              <w:t>的测头放在</w:t>
            </w:r>
            <w:proofErr w:type="gramEnd"/>
            <w:r>
              <w:rPr>
                <w:rFonts w:ascii="宋体" w:hAnsi="宋体" w:hint="eastAsia"/>
                <w:kern w:val="0"/>
                <w:sz w:val="20"/>
              </w:rPr>
              <w:t>熔断器触头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涂银层上，等待一</w:t>
            </w:r>
            <w:r w:rsidR="00CF1449">
              <w:rPr>
                <w:rFonts w:ascii="宋体" w:hAnsi="宋体" w:hint="eastAsia"/>
                <w:kern w:val="0"/>
                <w:sz w:val="20"/>
                <w:szCs w:val="21"/>
              </w:rPr>
              <w:t>分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钟后检测过程结束，此时显示被测量数据。</w:t>
            </w:r>
            <w:r w:rsidR="00CF1449">
              <w:rPr>
                <w:rFonts w:ascii="宋体" w:hAnsi="宋体" w:hint="eastAsia"/>
                <w:kern w:val="0"/>
                <w:sz w:val="20"/>
                <w:szCs w:val="21"/>
              </w:rPr>
              <w:t xml:space="preserve"> </w:t>
            </w:r>
          </w:p>
          <w:p w14:paraId="632190E3" w14:textId="57E29498" w:rsidR="00185EC5" w:rsidRDefault="00C875FF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环境条件：</w:t>
            </w:r>
            <w:r w:rsidR="00CF1449">
              <w:rPr>
                <w:rFonts w:ascii="宋体" w:hAnsi="宋体" w:hint="eastAsia"/>
                <w:kern w:val="0"/>
                <w:sz w:val="20"/>
              </w:rPr>
              <w:t>（20±3）℃</w:t>
            </w:r>
          </w:p>
          <w:p w14:paraId="19C05079" w14:textId="2B166456" w:rsidR="00185EC5" w:rsidRDefault="00C875FF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测量软件；</w:t>
            </w:r>
            <w:r w:rsidR="00CF1449">
              <w:rPr>
                <w:rFonts w:ascii="宋体" w:hAnsi="宋体" w:hint="eastAsia"/>
                <w:kern w:val="0"/>
                <w:sz w:val="20"/>
              </w:rPr>
              <w:t xml:space="preserve"> </w:t>
            </w:r>
            <w:r w:rsidR="00CF1449">
              <w:rPr>
                <w:rFonts w:hint="eastAsia"/>
                <w:color w:val="000000"/>
                <w:kern w:val="0"/>
                <w:sz w:val="20"/>
              </w:rPr>
              <w:t>有</w:t>
            </w:r>
          </w:p>
          <w:p w14:paraId="01DBFD0A" w14:textId="77777777" w:rsidR="00185EC5" w:rsidRDefault="00C875FF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操作者技能：</w:t>
            </w:r>
            <w:r>
              <w:rPr>
                <w:rFonts w:ascii="宋体" w:hAnsi="宋体" w:hint="eastAsia"/>
                <w:color w:val="000000"/>
                <w:kern w:val="0"/>
                <w:sz w:val="20"/>
                <w:szCs w:val="21"/>
              </w:rPr>
              <w:t>仪器操作人员，经培训合格，有两年以上经验，且取得安全操作上岗证。</w:t>
            </w:r>
          </w:p>
          <w:p w14:paraId="6F871C41" w14:textId="77777777" w:rsidR="00185EC5" w:rsidRDefault="00C875FF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其他影响量：无</w:t>
            </w:r>
          </w:p>
          <w:p w14:paraId="2D53EF97" w14:textId="77777777" w:rsidR="00185EC5" w:rsidRDefault="00C875FF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 xml:space="preserve">                                                                                                                                 </w:t>
            </w:r>
          </w:p>
        </w:tc>
      </w:tr>
      <w:tr w:rsidR="00185EC5" w14:paraId="3F751E1C" w14:textId="77777777">
        <w:trPr>
          <w:trHeight w:val="2976"/>
        </w:trPr>
        <w:tc>
          <w:tcPr>
            <w:tcW w:w="9360" w:type="dxa"/>
            <w:gridSpan w:val="6"/>
          </w:tcPr>
          <w:p w14:paraId="16E8A0B9" w14:textId="77777777" w:rsidR="00185EC5" w:rsidRDefault="00C875FF">
            <w:pPr>
              <w:rPr>
                <w:rFonts w:ascii="宋体" w:hAnsi="宋体"/>
                <w:kern w:val="0"/>
                <w:sz w:val="20"/>
                <w:szCs w:val="20"/>
              </w:rPr>
            </w:pPr>
            <w:r>
              <w:rPr>
                <w:rFonts w:ascii="宋体" w:hAnsi="宋体" w:hint="eastAsia"/>
                <w:kern w:val="0"/>
                <w:sz w:val="20"/>
                <w:szCs w:val="20"/>
              </w:rPr>
              <w:t>有效性确认记录</w:t>
            </w:r>
            <w:r>
              <w:rPr>
                <w:rFonts w:ascii="宋体" w:hAnsi="宋体" w:hint="eastAsia"/>
                <w:kern w:val="0"/>
                <w:sz w:val="20"/>
                <w:szCs w:val="20"/>
              </w:rPr>
              <w:t>:</w:t>
            </w:r>
          </w:p>
          <w:p w14:paraId="756A9A9E" w14:textId="2145E1D5" w:rsidR="00185EC5" w:rsidRDefault="00C875FF">
            <w:pPr>
              <w:widowControl/>
              <w:spacing w:line="360" w:lineRule="auto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用标准</w:t>
            </w:r>
            <w:r w:rsidR="00CF1449">
              <w:rPr>
                <w:rFonts w:ascii="宋体" w:hAnsi="宋体" w:cs="宋体" w:hint="eastAsia"/>
                <w:kern w:val="0"/>
                <w:szCs w:val="21"/>
              </w:rPr>
              <w:t>银层</w:t>
            </w:r>
            <w:r>
              <w:rPr>
                <w:rFonts w:ascii="宋体" w:hAnsi="宋体" w:cs="宋体" w:hint="eastAsia"/>
                <w:kern w:val="0"/>
                <w:szCs w:val="21"/>
              </w:rPr>
              <w:t>片</w:t>
            </w:r>
            <w:r w:rsidR="00CF1449">
              <w:rPr>
                <w:rFonts w:ascii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hAnsi="宋体" w:cs="宋体" w:hint="eastAsia"/>
                <w:kern w:val="0"/>
                <w:szCs w:val="21"/>
              </w:rPr>
              <w:t>.00</w:t>
            </w:r>
            <w:r>
              <w:rPr>
                <w:kern w:val="0"/>
                <w:sz w:val="24"/>
              </w:rPr>
              <w:t>μm</w:t>
            </w:r>
            <w:r>
              <w:rPr>
                <w:rFonts w:ascii="宋体" w:hAnsi="宋体" w:cs="宋体" w:hint="eastAsia"/>
                <w:kern w:val="0"/>
                <w:szCs w:val="21"/>
              </w:rPr>
              <w:t>对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射线荧光光谱仪</w:t>
            </w:r>
            <w:r>
              <w:rPr>
                <w:rFonts w:ascii="宋体" w:hAnsi="宋体" w:cs="宋体" w:hint="eastAsia"/>
                <w:kern w:val="0"/>
                <w:szCs w:val="21"/>
              </w:rPr>
              <w:t>的涂银层厚度检测过程的有效性进行确认：</w:t>
            </w:r>
          </w:p>
          <w:p w14:paraId="15BA8F32" w14:textId="34A89A7E" w:rsidR="00185EC5" w:rsidRDefault="00C875FF">
            <w:pPr>
              <w:widowControl/>
              <w:spacing w:line="360" w:lineRule="auto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2019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  <w:r>
              <w:rPr>
                <w:rFonts w:ascii="宋体" w:hAnsi="宋体" w:cs="宋体" w:hint="eastAsia"/>
                <w:kern w:val="0"/>
                <w:szCs w:val="21"/>
              </w:rPr>
              <w:t>月</w:t>
            </w:r>
            <w:r>
              <w:rPr>
                <w:rFonts w:ascii="宋体" w:hAnsi="宋体" w:cs="宋体" w:hint="eastAsia"/>
                <w:kern w:val="0"/>
                <w:szCs w:val="21"/>
              </w:rPr>
              <w:t>16</w:t>
            </w:r>
            <w:r>
              <w:rPr>
                <w:rFonts w:ascii="宋体" w:hAnsi="宋体" w:cs="宋体" w:hint="eastAsia"/>
                <w:kern w:val="0"/>
                <w:szCs w:val="21"/>
              </w:rPr>
              <w:t>日用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X</w:t>
            </w:r>
            <w:r>
              <w:rPr>
                <w:rFonts w:ascii="宋体" w:hAnsi="宋体" w:hint="eastAsia"/>
                <w:kern w:val="0"/>
                <w:sz w:val="20"/>
                <w:szCs w:val="21"/>
              </w:rPr>
              <w:t>射线荧光光谱仪</w:t>
            </w:r>
            <w:r>
              <w:rPr>
                <w:rFonts w:ascii="宋体" w:hAnsi="宋体" w:cs="宋体" w:hint="eastAsia"/>
                <w:kern w:val="0"/>
                <w:szCs w:val="21"/>
              </w:rPr>
              <w:t>对标准膜片进行三次涂银层厚度检测，平均值为</w:t>
            </w:r>
            <w:r w:rsidR="00CF1449">
              <w:rPr>
                <w:rFonts w:ascii="宋体" w:hAnsi="宋体" w:cs="宋体" w:hint="eastAsia"/>
                <w:kern w:val="0"/>
                <w:szCs w:val="21"/>
              </w:rPr>
              <w:t>3</w:t>
            </w:r>
            <w:r>
              <w:rPr>
                <w:rFonts w:ascii="宋体" w:hAnsi="宋体" w:cs="宋体"/>
                <w:kern w:val="0"/>
                <w:szCs w:val="21"/>
              </w:rPr>
              <w:t>.0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  <w:r>
              <w:rPr>
                <w:kern w:val="0"/>
                <w:sz w:val="24"/>
              </w:rPr>
              <w:t>μm</w:t>
            </w:r>
          </w:p>
          <w:p w14:paraId="311424F1" w14:textId="6504FFF6" w:rsidR="00185EC5" w:rsidRDefault="00C875FF">
            <w:pPr>
              <w:widowControl/>
              <w:spacing w:line="360" w:lineRule="auto"/>
              <w:ind w:firstLineChars="200" w:firstLine="420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公司的</w:t>
            </w:r>
            <w:r w:rsidR="00CF1449" w:rsidRPr="00CF1449">
              <w:rPr>
                <w:rFonts w:ascii="宋体" w:hAnsi="宋体" w:hint="eastAsia"/>
                <w:kern w:val="0"/>
                <w:szCs w:val="21"/>
              </w:rPr>
              <w:t>X射线荧光光谱仪</w:t>
            </w:r>
            <w:r>
              <w:rPr>
                <w:rFonts w:ascii="宋体" w:hAnsi="宋体" w:hint="eastAsia"/>
                <w:kern w:val="0"/>
                <w:szCs w:val="21"/>
              </w:rPr>
              <w:t>的最大允许误差</w:t>
            </w:r>
            <w:r>
              <w:rPr>
                <w:rFonts w:ascii="宋体" w:hAnsi="宋体" w:hint="eastAsia"/>
                <w:kern w:val="0"/>
                <w:szCs w:val="21"/>
              </w:rPr>
              <w:t>M</w:t>
            </w:r>
            <w:r>
              <w:rPr>
                <w:rFonts w:ascii="宋体" w:hAnsi="宋体"/>
                <w:kern w:val="0"/>
                <w:szCs w:val="21"/>
              </w:rPr>
              <w:t>PEV</w:t>
            </w:r>
            <w:r>
              <w:rPr>
                <w:rFonts w:ascii="宋体" w:hAnsi="宋体" w:cs="宋体" w:hint="eastAsia"/>
                <w:kern w:val="0"/>
                <w:szCs w:val="21"/>
              </w:rPr>
              <w:t>为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hint="eastAsia"/>
                <w:kern w:val="0"/>
                <w:sz w:val="24"/>
              </w:rPr>
              <w:t>±</w:t>
            </w:r>
            <w:r>
              <w:rPr>
                <w:rFonts w:hint="eastAsia"/>
                <w:kern w:val="0"/>
                <w:sz w:val="24"/>
              </w:rPr>
              <w:t>3%H</w:t>
            </w:r>
            <w:r>
              <w:rPr>
                <w:rFonts w:ascii="宋体" w:hAnsi="宋体" w:cs="宋体"/>
                <w:kern w:val="0"/>
                <w:szCs w:val="21"/>
              </w:rPr>
              <w:t xml:space="preserve"> =</w:t>
            </w:r>
            <w:r>
              <w:rPr>
                <w:rFonts w:hint="eastAsia"/>
                <w:kern w:val="0"/>
                <w:sz w:val="24"/>
              </w:rPr>
              <w:t>±</w:t>
            </w:r>
            <w:r>
              <w:rPr>
                <w:rFonts w:ascii="宋体" w:hAnsi="宋体" w:cs="宋体"/>
                <w:kern w:val="0"/>
                <w:szCs w:val="21"/>
              </w:rPr>
              <w:t>0.</w:t>
            </w:r>
            <w:r w:rsidR="00CF1449">
              <w:rPr>
                <w:rFonts w:ascii="宋体" w:hAnsi="宋体" w:cs="宋体" w:hint="eastAsia"/>
                <w:kern w:val="0"/>
                <w:szCs w:val="21"/>
              </w:rPr>
              <w:t>09</w:t>
            </w:r>
            <w:r>
              <w:rPr>
                <w:kern w:val="0"/>
                <w:sz w:val="24"/>
              </w:rPr>
              <w:t>μm</w:t>
            </w:r>
            <w:r>
              <w:rPr>
                <w:rFonts w:ascii="宋体" w:hAnsi="宋体" w:cs="宋体"/>
                <w:kern w:val="0"/>
                <w:szCs w:val="21"/>
              </w:rPr>
              <w:t xml:space="preserve"> ,MPE=0.</w:t>
            </w:r>
            <w:r w:rsidR="00CF1449">
              <w:rPr>
                <w:rFonts w:ascii="宋体" w:hAnsi="宋体" w:cs="宋体" w:hint="eastAsia"/>
                <w:kern w:val="0"/>
                <w:szCs w:val="21"/>
              </w:rPr>
              <w:t>09</w:t>
            </w:r>
            <w:r>
              <w:rPr>
                <w:kern w:val="0"/>
                <w:sz w:val="24"/>
              </w:rPr>
              <w:t>μm</w:t>
            </w:r>
          </w:p>
          <w:p w14:paraId="6CD9F8BB" w14:textId="00DAC03A" w:rsidR="00185EC5" w:rsidRDefault="00C875FF">
            <w:pPr>
              <w:widowControl/>
              <w:spacing w:line="360" w:lineRule="auto"/>
              <w:ind w:firstLineChars="250" w:firstLine="525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当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 w:cs="宋体"/>
                      <w:kern w:val="0"/>
                      <w:szCs w:val="21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="宋体"/>
                          <w:i/>
                          <w:kern w:val="0"/>
                          <w:szCs w:val="21"/>
                        </w:rPr>
                      </m:ctrlPr>
                    </m:sSubPr>
                    <m:e>
                      <m:r>
                        <w:rPr>
                          <w:rFonts w:ascii="Cambria Math" w:hAnsi="Cambria Math" w:cs="宋体"/>
                          <w:kern w:val="0"/>
                          <w:szCs w:val="21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 w:cs="宋体"/>
                          <w:kern w:val="0"/>
                          <w:szCs w:val="21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="宋体"/>
                      <w:kern w:val="0"/>
                      <w:szCs w:val="21"/>
                    </w:rPr>
                    <m:t>-</m:t>
                  </m:r>
                  <m:acc>
                    <m:accPr>
                      <m:chr m:val="̅"/>
                      <m:ctrlPr>
                        <w:rPr>
                          <w:rFonts w:ascii="Cambria Math" w:hAnsi="Cambria Math" w:cs="宋体"/>
                          <w:i/>
                          <w:kern w:val="0"/>
                          <w:szCs w:val="21"/>
                        </w:rPr>
                      </m:ctrlPr>
                    </m:accPr>
                    <m:e>
                      <m:r>
                        <w:rPr>
                          <w:rFonts w:ascii="Cambria Math" w:hAnsi="Cambria Math" w:cs="宋体"/>
                          <w:kern w:val="0"/>
                          <w:szCs w:val="21"/>
                        </w:rPr>
                        <m:t>y</m:t>
                      </m:r>
                    </m:e>
                  </m:acc>
                </m:e>
              </m:d>
            </m:oMath>
            <w:r>
              <w:rPr>
                <w:rFonts w:ascii="宋体" w:hAnsi="宋体" w:cs="宋体" w:hint="eastAsia"/>
                <w:kern w:val="0"/>
                <w:szCs w:val="21"/>
              </w:rPr>
              <w:t xml:space="preserve"> =0.</w:t>
            </w:r>
            <w:r>
              <w:rPr>
                <w:rFonts w:ascii="宋体" w:hAnsi="宋体" w:cs="宋体"/>
                <w:kern w:val="0"/>
                <w:szCs w:val="21"/>
              </w:rPr>
              <w:t>0</w:t>
            </w:r>
            <w:r>
              <w:rPr>
                <w:rFonts w:ascii="宋体" w:hAnsi="宋体" w:cs="宋体" w:hint="eastAsia"/>
                <w:kern w:val="0"/>
                <w:szCs w:val="21"/>
              </w:rPr>
              <w:t>8</w:t>
            </w:r>
            <w:r>
              <w:rPr>
                <w:kern w:val="0"/>
                <w:sz w:val="24"/>
              </w:rPr>
              <w:t>μm</w:t>
            </w:r>
            <w:r>
              <w:rPr>
                <w:rFonts w:ascii="宋体" w:hAnsi="宋体" w:cs="宋体" w:hint="eastAsia"/>
                <w:kern w:val="0"/>
                <w:szCs w:val="21"/>
              </w:rPr>
              <w:t>≤</w:t>
            </w:r>
            <w:r>
              <w:rPr>
                <w:rFonts w:ascii="宋体" w:hAnsi="宋体" w:cs="宋体"/>
                <w:kern w:val="0"/>
                <w:szCs w:val="21"/>
              </w:rPr>
              <w:t>MPE=0.</w:t>
            </w:r>
            <w:r w:rsidR="00CF1449">
              <w:rPr>
                <w:rFonts w:ascii="宋体" w:hAnsi="宋体" w:cs="宋体" w:hint="eastAsia"/>
                <w:kern w:val="0"/>
                <w:szCs w:val="21"/>
              </w:rPr>
              <w:t>09</w:t>
            </w:r>
            <w:r>
              <w:rPr>
                <w:kern w:val="0"/>
                <w:sz w:val="24"/>
              </w:rPr>
              <w:t>μm</w:t>
            </w:r>
            <w:r>
              <w:rPr>
                <w:rFonts w:hint="eastAsia"/>
                <w:kern w:val="0"/>
                <w:sz w:val="24"/>
              </w:rPr>
              <w:t>时，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Cs w:val="21"/>
              </w:rPr>
              <w:t>此测量过程有效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  <w:p w14:paraId="01280D35" w14:textId="77777777" w:rsidR="00185EC5" w:rsidRDefault="00185EC5">
            <w:pPr>
              <w:ind w:firstLineChars="300" w:firstLine="600"/>
              <w:rPr>
                <w:rFonts w:ascii="宋体" w:hAnsi="宋体"/>
                <w:kern w:val="0"/>
                <w:sz w:val="20"/>
              </w:rPr>
            </w:pPr>
          </w:p>
          <w:p w14:paraId="788F53B0" w14:textId="77777777" w:rsidR="00185EC5" w:rsidRDefault="00185EC5">
            <w:pPr>
              <w:ind w:firstLineChars="300" w:firstLine="600"/>
              <w:rPr>
                <w:rFonts w:ascii="宋体" w:hAnsi="宋体"/>
                <w:kern w:val="0"/>
                <w:sz w:val="20"/>
              </w:rPr>
            </w:pPr>
            <w:bookmarkStart w:id="0" w:name="_GoBack"/>
            <w:bookmarkEnd w:id="0"/>
          </w:p>
          <w:p w14:paraId="2D8A71F0" w14:textId="77777777" w:rsidR="00185EC5" w:rsidRDefault="00185EC5">
            <w:pPr>
              <w:ind w:firstLineChars="300" w:firstLine="600"/>
              <w:rPr>
                <w:rFonts w:ascii="宋体" w:hAnsi="宋体"/>
                <w:kern w:val="0"/>
                <w:sz w:val="20"/>
              </w:rPr>
            </w:pPr>
          </w:p>
          <w:p w14:paraId="3341D1E4" w14:textId="77777777" w:rsidR="00185EC5" w:rsidRDefault="00185EC5">
            <w:pPr>
              <w:ind w:firstLineChars="300" w:firstLine="600"/>
              <w:rPr>
                <w:rFonts w:ascii="宋体" w:hAnsi="宋体"/>
                <w:kern w:val="0"/>
                <w:sz w:val="20"/>
              </w:rPr>
            </w:pPr>
          </w:p>
          <w:p w14:paraId="7F1DD929" w14:textId="77777777" w:rsidR="00185EC5" w:rsidRDefault="00185EC5">
            <w:pPr>
              <w:ind w:firstLineChars="300" w:firstLine="600"/>
              <w:rPr>
                <w:rFonts w:ascii="宋体" w:hAnsi="宋体"/>
                <w:kern w:val="0"/>
                <w:sz w:val="20"/>
              </w:rPr>
            </w:pPr>
          </w:p>
          <w:p w14:paraId="37210915" w14:textId="77777777" w:rsidR="00185EC5" w:rsidRDefault="00185EC5">
            <w:pPr>
              <w:ind w:firstLineChars="300" w:firstLine="600"/>
              <w:rPr>
                <w:rFonts w:ascii="宋体" w:hAnsi="宋体"/>
                <w:kern w:val="0"/>
                <w:sz w:val="20"/>
              </w:rPr>
            </w:pPr>
          </w:p>
          <w:p w14:paraId="096648F8" w14:textId="77777777" w:rsidR="00185EC5" w:rsidRDefault="00185EC5">
            <w:pPr>
              <w:ind w:firstLineChars="300" w:firstLine="600"/>
              <w:rPr>
                <w:rFonts w:ascii="宋体" w:hAnsi="宋体"/>
                <w:kern w:val="0"/>
                <w:sz w:val="20"/>
              </w:rPr>
            </w:pPr>
          </w:p>
          <w:p w14:paraId="3409F982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  <w:p w14:paraId="7DB5B887" w14:textId="77777777" w:rsidR="00185EC5" w:rsidRDefault="00C875FF">
            <w:pPr>
              <w:ind w:firstLineChars="300" w:firstLine="600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确认人员：</w:t>
            </w:r>
            <w:r>
              <w:rPr>
                <w:rFonts w:ascii="宋体" w:hAnsi="宋体" w:hint="eastAsia"/>
                <w:kern w:val="0"/>
                <w:sz w:val="20"/>
              </w:rPr>
              <w:t xml:space="preserve"> </w:t>
            </w:r>
            <w:proofErr w:type="gramStart"/>
            <w:r>
              <w:rPr>
                <w:rFonts w:ascii="宋体" w:hAnsi="宋体" w:hint="eastAsia"/>
                <w:kern w:val="0"/>
                <w:sz w:val="20"/>
              </w:rPr>
              <w:t>郑乐程</w:t>
            </w:r>
            <w:proofErr w:type="gramEnd"/>
            <w:r>
              <w:rPr>
                <w:rFonts w:ascii="宋体" w:hAnsi="宋体" w:hint="eastAsia"/>
                <w:kern w:val="0"/>
                <w:sz w:val="20"/>
              </w:rPr>
              <w:t xml:space="preserve">                                         </w:t>
            </w:r>
            <w:r>
              <w:rPr>
                <w:rFonts w:ascii="宋体" w:hAnsi="宋体" w:hint="eastAsia"/>
                <w:kern w:val="0"/>
                <w:sz w:val="20"/>
              </w:rPr>
              <w:t>日期：</w:t>
            </w:r>
            <w:r>
              <w:rPr>
                <w:rFonts w:ascii="宋体" w:hAnsi="宋体" w:hint="eastAsia"/>
                <w:kern w:val="0"/>
                <w:sz w:val="20"/>
              </w:rPr>
              <w:t>2019.8.16</w:t>
            </w:r>
          </w:p>
        </w:tc>
      </w:tr>
      <w:tr w:rsidR="00185EC5" w14:paraId="39A6413C" w14:textId="77777777">
        <w:tc>
          <w:tcPr>
            <w:tcW w:w="9360" w:type="dxa"/>
            <w:gridSpan w:val="6"/>
          </w:tcPr>
          <w:p w14:paraId="0B10F6CF" w14:textId="77777777" w:rsidR="00185EC5" w:rsidRDefault="00C875FF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变更记录</w:t>
            </w:r>
            <w:r>
              <w:rPr>
                <w:rFonts w:ascii="宋体" w:hAnsi="宋体" w:hint="eastAsia"/>
                <w:kern w:val="0"/>
                <w:sz w:val="20"/>
              </w:rPr>
              <w:t>:</w:t>
            </w:r>
          </w:p>
          <w:p w14:paraId="24D9267D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185EC5" w14:paraId="69DC246C" w14:textId="77777777">
        <w:tc>
          <w:tcPr>
            <w:tcW w:w="1124" w:type="dxa"/>
          </w:tcPr>
          <w:p w14:paraId="3A215AA3" w14:textId="77777777" w:rsidR="00185EC5" w:rsidRDefault="00C875FF">
            <w:pPr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日</w:t>
            </w:r>
            <w:r>
              <w:rPr>
                <w:rFonts w:ascii="宋体" w:hAnsi="宋体" w:hint="eastAsia"/>
                <w:kern w:val="0"/>
                <w:sz w:val="20"/>
              </w:rPr>
              <w:t xml:space="preserve">  </w:t>
            </w:r>
            <w:r>
              <w:rPr>
                <w:rFonts w:ascii="宋体" w:hAnsi="宋体" w:hint="eastAsia"/>
                <w:kern w:val="0"/>
                <w:sz w:val="20"/>
              </w:rPr>
              <w:t>期</w:t>
            </w:r>
          </w:p>
        </w:tc>
        <w:tc>
          <w:tcPr>
            <w:tcW w:w="5593" w:type="dxa"/>
            <w:gridSpan w:val="4"/>
          </w:tcPr>
          <w:p w14:paraId="2C9EEFC4" w14:textId="77777777" w:rsidR="00185EC5" w:rsidRDefault="00C875FF">
            <w:pPr>
              <w:jc w:val="center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变</w:t>
            </w:r>
            <w:r>
              <w:rPr>
                <w:rFonts w:ascii="宋体" w:hAnsi="宋体" w:hint="eastAsia"/>
                <w:kern w:val="0"/>
                <w:sz w:val="20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0"/>
              </w:rPr>
              <w:t>更</w:t>
            </w:r>
            <w:r>
              <w:rPr>
                <w:rFonts w:ascii="宋体" w:hAnsi="宋体" w:hint="eastAsia"/>
                <w:kern w:val="0"/>
                <w:sz w:val="20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0"/>
              </w:rPr>
              <w:t>内</w:t>
            </w:r>
            <w:r>
              <w:rPr>
                <w:rFonts w:ascii="宋体" w:hAnsi="宋体" w:hint="eastAsia"/>
                <w:kern w:val="0"/>
                <w:sz w:val="20"/>
              </w:rPr>
              <w:t xml:space="preserve">   </w:t>
            </w:r>
            <w:r>
              <w:rPr>
                <w:rFonts w:ascii="宋体" w:hAnsi="宋体" w:hint="eastAsia"/>
                <w:kern w:val="0"/>
                <w:sz w:val="20"/>
              </w:rPr>
              <w:t>容</w:t>
            </w:r>
          </w:p>
        </w:tc>
        <w:tc>
          <w:tcPr>
            <w:tcW w:w="2643" w:type="dxa"/>
          </w:tcPr>
          <w:p w14:paraId="6860EFCB" w14:textId="77777777" w:rsidR="00185EC5" w:rsidRDefault="00C875FF">
            <w:pPr>
              <w:ind w:firstLineChars="150" w:firstLine="300"/>
              <w:rPr>
                <w:rFonts w:ascii="宋体" w:hAnsi="宋体"/>
                <w:kern w:val="0"/>
                <w:sz w:val="20"/>
              </w:rPr>
            </w:pPr>
            <w:r>
              <w:rPr>
                <w:rFonts w:ascii="宋体" w:hAnsi="宋体" w:hint="eastAsia"/>
                <w:kern w:val="0"/>
                <w:sz w:val="20"/>
              </w:rPr>
              <w:t>批准人</w:t>
            </w:r>
          </w:p>
        </w:tc>
      </w:tr>
      <w:tr w:rsidR="00185EC5" w14:paraId="1FEDA776" w14:textId="77777777">
        <w:tc>
          <w:tcPr>
            <w:tcW w:w="1124" w:type="dxa"/>
          </w:tcPr>
          <w:p w14:paraId="3D6E2FBB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4"/>
          </w:tcPr>
          <w:p w14:paraId="4729F35F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</w:tcPr>
          <w:p w14:paraId="2F6A6691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185EC5" w14:paraId="75B37EAF" w14:textId="77777777">
        <w:tc>
          <w:tcPr>
            <w:tcW w:w="1124" w:type="dxa"/>
          </w:tcPr>
          <w:p w14:paraId="7B3E2B16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4"/>
          </w:tcPr>
          <w:p w14:paraId="1B07E74D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</w:tcPr>
          <w:p w14:paraId="194135A3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185EC5" w14:paraId="7E215BE5" w14:textId="77777777">
        <w:tc>
          <w:tcPr>
            <w:tcW w:w="1124" w:type="dxa"/>
          </w:tcPr>
          <w:p w14:paraId="021002ED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4"/>
          </w:tcPr>
          <w:p w14:paraId="3B4D019C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</w:tcPr>
          <w:p w14:paraId="14438A67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185EC5" w14:paraId="647E60D3" w14:textId="77777777">
        <w:tc>
          <w:tcPr>
            <w:tcW w:w="1124" w:type="dxa"/>
          </w:tcPr>
          <w:p w14:paraId="60CF4F29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4"/>
          </w:tcPr>
          <w:p w14:paraId="0C1CB230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</w:tcPr>
          <w:p w14:paraId="43EC8A31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185EC5" w14:paraId="3431A488" w14:textId="77777777">
        <w:tc>
          <w:tcPr>
            <w:tcW w:w="1124" w:type="dxa"/>
          </w:tcPr>
          <w:p w14:paraId="5F55757D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4"/>
          </w:tcPr>
          <w:p w14:paraId="6C891965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</w:tcPr>
          <w:p w14:paraId="62A0217D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</w:tr>
      <w:tr w:rsidR="00185EC5" w14:paraId="67F49ADA" w14:textId="77777777">
        <w:tc>
          <w:tcPr>
            <w:tcW w:w="1124" w:type="dxa"/>
          </w:tcPr>
          <w:p w14:paraId="6F81D35D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5593" w:type="dxa"/>
            <w:gridSpan w:val="4"/>
          </w:tcPr>
          <w:p w14:paraId="62968E72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  <w:tc>
          <w:tcPr>
            <w:tcW w:w="2643" w:type="dxa"/>
          </w:tcPr>
          <w:p w14:paraId="44E38866" w14:textId="77777777" w:rsidR="00185EC5" w:rsidRDefault="00185EC5">
            <w:pPr>
              <w:rPr>
                <w:rFonts w:ascii="宋体" w:hAnsi="宋体"/>
                <w:kern w:val="0"/>
                <w:sz w:val="20"/>
              </w:rPr>
            </w:pPr>
          </w:p>
        </w:tc>
      </w:tr>
    </w:tbl>
    <w:p w14:paraId="2DE58951" w14:textId="77777777" w:rsidR="00185EC5" w:rsidRDefault="00185EC5">
      <w:pPr>
        <w:spacing w:line="360" w:lineRule="auto"/>
        <w:rPr>
          <w:sz w:val="32"/>
        </w:rPr>
      </w:pPr>
    </w:p>
    <w:p w14:paraId="59D1C662" w14:textId="77777777" w:rsidR="00185EC5" w:rsidRDefault="00185EC5"/>
    <w:sectPr w:rsidR="00185EC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CA418" w14:textId="77777777" w:rsidR="00C875FF" w:rsidRDefault="00C875FF" w:rsidP="00CF1449">
      <w:r>
        <w:separator/>
      </w:r>
    </w:p>
  </w:endnote>
  <w:endnote w:type="continuationSeparator" w:id="0">
    <w:p w14:paraId="113ADFD8" w14:textId="77777777" w:rsidR="00C875FF" w:rsidRDefault="00C875FF" w:rsidP="00CF1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23CD5" w14:textId="77777777" w:rsidR="00C875FF" w:rsidRDefault="00C875FF" w:rsidP="00CF1449">
      <w:r>
        <w:separator/>
      </w:r>
    </w:p>
  </w:footnote>
  <w:footnote w:type="continuationSeparator" w:id="0">
    <w:p w14:paraId="5FF734DC" w14:textId="77777777" w:rsidR="00C875FF" w:rsidRDefault="00C875FF" w:rsidP="00CF14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7C41"/>
    <w:rsid w:val="00011A1D"/>
    <w:rsid w:val="00017D4B"/>
    <w:rsid w:val="00054624"/>
    <w:rsid w:val="00094919"/>
    <w:rsid w:val="000A31E5"/>
    <w:rsid w:val="000B742D"/>
    <w:rsid w:val="000C75EB"/>
    <w:rsid w:val="00136E88"/>
    <w:rsid w:val="00152512"/>
    <w:rsid w:val="00155CCF"/>
    <w:rsid w:val="00156E76"/>
    <w:rsid w:val="00174B22"/>
    <w:rsid w:val="00185EC5"/>
    <w:rsid w:val="001B4019"/>
    <w:rsid w:val="00201D46"/>
    <w:rsid w:val="002A440A"/>
    <w:rsid w:val="002A7F0E"/>
    <w:rsid w:val="00327686"/>
    <w:rsid w:val="00341974"/>
    <w:rsid w:val="003C57DA"/>
    <w:rsid w:val="003D57A8"/>
    <w:rsid w:val="003E340F"/>
    <w:rsid w:val="004C3115"/>
    <w:rsid w:val="004D1E30"/>
    <w:rsid w:val="00506EF1"/>
    <w:rsid w:val="00507661"/>
    <w:rsid w:val="00512EAD"/>
    <w:rsid w:val="00553385"/>
    <w:rsid w:val="005A2161"/>
    <w:rsid w:val="005A7B2B"/>
    <w:rsid w:val="005B1D01"/>
    <w:rsid w:val="005B5A84"/>
    <w:rsid w:val="005E37C7"/>
    <w:rsid w:val="00634822"/>
    <w:rsid w:val="00660D36"/>
    <w:rsid w:val="006932DC"/>
    <w:rsid w:val="006A66A4"/>
    <w:rsid w:val="006B4C2F"/>
    <w:rsid w:val="006C46E7"/>
    <w:rsid w:val="006D2339"/>
    <w:rsid w:val="00776077"/>
    <w:rsid w:val="007C3D73"/>
    <w:rsid w:val="00860C7C"/>
    <w:rsid w:val="00872261"/>
    <w:rsid w:val="008C74D1"/>
    <w:rsid w:val="008D58E4"/>
    <w:rsid w:val="008E5D3B"/>
    <w:rsid w:val="00926B84"/>
    <w:rsid w:val="00954060"/>
    <w:rsid w:val="00954566"/>
    <w:rsid w:val="00980AA2"/>
    <w:rsid w:val="009854D1"/>
    <w:rsid w:val="009A646D"/>
    <w:rsid w:val="009F4E1A"/>
    <w:rsid w:val="00A209C2"/>
    <w:rsid w:val="00A353CD"/>
    <w:rsid w:val="00A67C41"/>
    <w:rsid w:val="00A921C5"/>
    <w:rsid w:val="00AB353C"/>
    <w:rsid w:val="00B434F9"/>
    <w:rsid w:val="00B55663"/>
    <w:rsid w:val="00B64B17"/>
    <w:rsid w:val="00BB6A21"/>
    <w:rsid w:val="00BD30CD"/>
    <w:rsid w:val="00BF73F1"/>
    <w:rsid w:val="00BF7D97"/>
    <w:rsid w:val="00C31A69"/>
    <w:rsid w:val="00C43B8C"/>
    <w:rsid w:val="00C56103"/>
    <w:rsid w:val="00C56828"/>
    <w:rsid w:val="00C875FF"/>
    <w:rsid w:val="00CB625F"/>
    <w:rsid w:val="00CD0C9D"/>
    <w:rsid w:val="00CE6426"/>
    <w:rsid w:val="00CF1449"/>
    <w:rsid w:val="00D33312"/>
    <w:rsid w:val="00D64B35"/>
    <w:rsid w:val="00DC5DE7"/>
    <w:rsid w:val="00DF1364"/>
    <w:rsid w:val="00E46334"/>
    <w:rsid w:val="00EA755A"/>
    <w:rsid w:val="00F039F1"/>
    <w:rsid w:val="00F53F81"/>
    <w:rsid w:val="00F7042C"/>
    <w:rsid w:val="00FF7566"/>
    <w:rsid w:val="01AB78EE"/>
    <w:rsid w:val="367D1334"/>
    <w:rsid w:val="777C5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F5B4A5"/>
  <w15:docId w15:val="{045F43F3-66EC-4387-9956-BA080AD3D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styleId="a8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670</Characters>
  <Application>Microsoft Office Word</Application>
  <DocSecurity>0</DocSecurity>
  <Lines>5</Lines>
  <Paragraphs>1</Paragraphs>
  <ScaleCrop>false</ScaleCrop>
  <Company>MS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wsp</dc:creator>
  <cp:lastModifiedBy>wsp</cp:lastModifiedBy>
  <cp:revision>48</cp:revision>
  <dcterms:created xsi:type="dcterms:W3CDTF">2015-12-09T07:02:00Z</dcterms:created>
  <dcterms:modified xsi:type="dcterms:W3CDTF">2019-12-01T07:52:00Z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2052-11.1.0.7764</vt:lpwstr>
  </property>
</Properties>
</file>