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D1034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825"/>
        <w:gridCol w:w="109"/>
        <w:gridCol w:w="599"/>
        <w:gridCol w:w="163"/>
        <w:gridCol w:w="256"/>
        <w:gridCol w:w="148"/>
        <w:gridCol w:w="826"/>
        <w:gridCol w:w="69"/>
        <w:gridCol w:w="523"/>
        <w:gridCol w:w="857"/>
      </w:tblGrid>
      <w:tr w:rsidR="00A90429">
        <w:trPr>
          <w:trHeight w:val="557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贵州同欣盛机电设备有限公司</w:t>
            </w:r>
            <w:bookmarkEnd w:id="0"/>
          </w:p>
        </w:tc>
      </w:tr>
      <w:tr w:rsidR="00A90429">
        <w:trPr>
          <w:trHeight w:val="557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1034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贵州省贵阳市云岩区百花山路金狮小区巫峰组团16号楼2单元2层1号</w:t>
            </w:r>
            <w:bookmarkEnd w:id="1"/>
          </w:p>
        </w:tc>
      </w:tr>
      <w:tr w:rsidR="00A90429">
        <w:trPr>
          <w:trHeight w:val="557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1034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贵阳市新添大道北段金耀华庭商住楼1单元25层7号</w:t>
            </w:r>
            <w:bookmarkEnd w:id="2"/>
            <w:bookmarkEnd w:id="3"/>
          </w:p>
        </w:tc>
      </w:tr>
      <w:tr w:rsidR="00A90429">
        <w:trPr>
          <w:trHeight w:val="557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18798766404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A90429">
        <w:trPr>
          <w:trHeight w:val="557"/>
        </w:trPr>
        <w:tc>
          <w:tcPr>
            <w:tcW w:w="1142" w:type="dxa"/>
            <w:vAlign w:val="center"/>
          </w:tcPr>
          <w:p w:rsidR="00A62166" w:rsidRDefault="00D1034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37FC4">
            <w:bookmarkStart w:id="7" w:name="最高管理者"/>
            <w:bookmarkEnd w:id="7"/>
            <w:r>
              <w:rPr>
                <w:rFonts w:hint="eastAsia"/>
              </w:rPr>
              <w:t>邱泽民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312B45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</w:tr>
      <w:tr w:rsidR="00A90429">
        <w:trPr>
          <w:trHeight w:val="418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10348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0534-2020-QEO-2021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 w:rsidR="00A62166" w:rsidRDefault="00D10348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D10348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90429">
        <w:trPr>
          <w:trHeight w:val="455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10348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A90429">
        <w:trPr>
          <w:trHeight w:val="455"/>
        </w:trPr>
        <w:tc>
          <w:tcPr>
            <w:tcW w:w="1142" w:type="dxa"/>
          </w:tcPr>
          <w:p w:rsidR="00A62166" w:rsidRDefault="00D1034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B37FC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1034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A90429">
        <w:trPr>
          <w:trHeight w:val="455"/>
        </w:trPr>
        <w:tc>
          <w:tcPr>
            <w:tcW w:w="1142" w:type="dxa"/>
          </w:tcPr>
          <w:p w:rsidR="00A62166" w:rsidRPr="00B37FC4" w:rsidRDefault="00D10348">
            <w:pPr>
              <w:rPr>
                <w:b/>
                <w:sz w:val="20"/>
              </w:rPr>
            </w:pPr>
            <w:r w:rsidRPr="00B37FC4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 w:rsidR="00A62166" w:rsidRPr="00B37FC4" w:rsidRDefault="00D10348">
            <w:pPr>
              <w:rPr>
                <w:rFonts w:ascii="宋体" w:hAnsi="宋体"/>
                <w:b/>
                <w:bCs/>
                <w:sz w:val="20"/>
              </w:rPr>
            </w:pPr>
            <w:r w:rsidRPr="00B37FC4">
              <w:rPr>
                <w:rFonts w:ascii="宋体" w:hAnsi="宋体" w:hint="eastAsia"/>
                <w:b/>
                <w:bCs/>
                <w:sz w:val="20"/>
              </w:rPr>
              <w:t>□音频□视频□数据共享□远程接入</w:t>
            </w:r>
          </w:p>
        </w:tc>
      </w:tr>
      <w:tr w:rsidR="00A90429">
        <w:trPr>
          <w:trHeight w:val="455"/>
        </w:trPr>
        <w:tc>
          <w:tcPr>
            <w:tcW w:w="1142" w:type="dxa"/>
          </w:tcPr>
          <w:p w:rsidR="00A62166" w:rsidRPr="00B37FC4" w:rsidRDefault="00D10348">
            <w:pPr>
              <w:rPr>
                <w:b/>
                <w:sz w:val="20"/>
              </w:rPr>
            </w:pPr>
            <w:r w:rsidRPr="00B37FC4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 w:rsidR="00A62166" w:rsidRPr="00B37FC4" w:rsidRDefault="00D10348">
            <w:pPr>
              <w:rPr>
                <w:rFonts w:ascii="宋体" w:hAnsi="宋体"/>
                <w:b/>
                <w:bCs/>
                <w:sz w:val="20"/>
              </w:rPr>
            </w:pPr>
            <w:r w:rsidRPr="00B37FC4">
              <w:rPr>
                <w:rFonts w:ascii="宋体" w:hAnsi="宋体" w:hint="eastAsia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90429">
        <w:trPr>
          <w:trHeight w:val="990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 w:rsidR="00A62166" w:rsidRDefault="00D103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D103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D103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D103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D103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D103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B37FC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1034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90429" w:rsidTr="00B37FC4">
        <w:trPr>
          <w:trHeight w:val="1114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29" w:type="dxa"/>
            <w:gridSpan w:val="6"/>
            <w:vAlign w:val="center"/>
          </w:tcPr>
          <w:p w:rsidR="00A62166" w:rsidRDefault="00D10348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：资质范围内电梯销售、安装、维修</w:t>
            </w:r>
          </w:p>
          <w:p w:rsidR="00A62166" w:rsidRDefault="00D1034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：资质范围内电梯销售、安装、维修所涉及的相关环境管理活动</w:t>
            </w:r>
          </w:p>
          <w:p w:rsidR="00A62166" w:rsidRDefault="00D1034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：资质范围内电梯销售、安装、维修所涉及的相关职业健康安全管理活动</w:t>
            </w:r>
            <w:bookmarkEnd w:id="22"/>
          </w:p>
        </w:tc>
        <w:tc>
          <w:tcPr>
            <w:tcW w:w="708" w:type="dxa"/>
            <w:gridSpan w:val="2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842" w:type="dxa"/>
            <w:gridSpan w:val="7"/>
            <w:vAlign w:val="center"/>
          </w:tcPr>
          <w:p w:rsidR="00A62166" w:rsidRDefault="00D10348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</w:t>
            </w:r>
          </w:p>
          <w:p w:rsidR="00A62166" w:rsidRDefault="00D10348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</w:t>
            </w:r>
          </w:p>
          <w:p w:rsidR="00A62166" w:rsidRDefault="00D10348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</w:t>
            </w:r>
            <w:bookmarkEnd w:id="23"/>
          </w:p>
        </w:tc>
      </w:tr>
      <w:tr w:rsidR="00A90429">
        <w:trPr>
          <w:trHeight w:val="1184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1034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D1034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D1034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D1034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D1034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B37FC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10348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 □认证合同</w:t>
            </w:r>
          </w:p>
          <w:p w:rsidR="00A62166" w:rsidRDefault="00B37FC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1034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A90429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103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90429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312B45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A62166" w:rsidRDefault="00D103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90429">
        <w:trPr>
          <w:trHeight w:val="465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B37FC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10348">
              <w:rPr>
                <w:rFonts w:hint="eastAsia"/>
                <w:b/>
                <w:sz w:val="20"/>
              </w:rPr>
              <w:t>普通话</w:t>
            </w:r>
            <w:r w:rsidR="00D10348">
              <w:rPr>
                <w:rFonts w:hint="eastAsia"/>
                <w:sz w:val="20"/>
                <w:lang w:val="de-DE"/>
              </w:rPr>
              <w:t>□</w:t>
            </w:r>
            <w:r w:rsidR="00D10348">
              <w:rPr>
                <w:rFonts w:hint="eastAsia"/>
                <w:b/>
                <w:sz w:val="20"/>
              </w:rPr>
              <w:t>英语</w:t>
            </w:r>
            <w:r w:rsidR="00D10348">
              <w:rPr>
                <w:rFonts w:hint="eastAsia"/>
                <w:sz w:val="20"/>
                <w:lang w:val="de-DE"/>
              </w:rPr>
              <w:t>□</w:t>
            </w:r>
            <w:r w:rsidR="00D10348">
              <w:rPr>
                <w:rFonts w:hint="eastAsia"/>
                <w:b/>
                <w:sz w:val="20"/>
              </w:rPr>
              <w:t>其他</w:t>
            </w:r>
          </w:p>
        </w:tc>
      </w:tr>
      <w:tr w:rsidR="00A90429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D103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A90429" w:rsidTr="00B37FC4">
        <w:trPr>
          <w:trHeight w:val="465"/>
        </w:trPr>
        <w:tc>
          <w:tcPr>
            <w:tcW w:w="1142" w:type="dxa"/>
            <w:vAlign w:val="center"/>
          </w:tcPr>
          <w:p w:rsidR="00A62166" w:rsidRDefault="00D1034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3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57" w:type="dxa"/>
            <w:vAlign w:val="center"/>
          </w:tcPr>
          <w:p w:rsidR="00A62166" w:rsidRDefault="00D1034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90429" w:rsidTr="00B37FC4">
        <w:trPr>
          <w:trHeight w:val="465"/>
        </w:trPr>
        <w:tc>
          <w:tcPr>
            <w:tcW w:w="1142" w:type="dxa"/>
            <w:vAlign w:val="center"/>
          </w:tcPr>
          <w:p w:rsidR="00A62166" w:rsidRDefault="00D103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Q:28.07.03,29.10.07</w:t>
            </w:r>
          </w:p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E:28.07.03,29.10.07</w:t>
            </w:r>
          </w:p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O:28.07.03,29.10.07</w:t>
            </w:r>
          </w:p>
        </w:tc>
        <w:tc>
          <w:tcPr>
            <w:tcW w:w="1418" w:type="dxa"/>
            <w:gridSpan w:val="3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857" w:type="dxa"/>
            <w:vAlign w:val="center"/>
          </w:tcPr>
          <w:p w:rsidR="00A62166" w:rsidRDefault="00312B45">
            <w:pPr>
              <w:rPr>
                <w:sz w:val="20"/>
                <w:lang w:val="de-DE"/>
              </w:rPr>
            </w:pPr>
          </w:p>
        </w:tc>
      </w:tr>
      <w:tr w:rsidR="00A90429" w:rsidTr="00B37FC4">
        <w:trPr>
          <w:trHeight w:val="465"/>
        </w:trPr>
        <w:tc>
          <w:tcPr>
            <w:tcW w:w="1142" w:type="dxa"/>
            <w:vAlign w:val="center"/>
          </w:tcPr>
          <w:p w:rsidR="00A62166" w:rsidRDefault="00D103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</w:tc>
        <w:tc>
          <w:tcPr>
            <w:tcW w:w="1418" w:type="dxa"/>
            <w:gridSpan w:val="3"/>
            <w:vAlign w:val="center"/>
          </w:tcPr>
          <w:p w:rsidR="00A62166" w:rsidRDefault="00D103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857" w:type="dxa"/>
            <w:vAlign w:val="center"/>
          </w:tcPr>
          <w:p w:rsidR="00A62166" w:rsidRDefault="00312B45">
            <w:pPr>
              <w:rPr>
                <w:sz w:val="20"/>
                <w:lang w:val="de-DE"/>
              </w:rPr>
            </w:pPr>
          </w:p>
        </w:tc>
      </w:tr>
      <w:tr w:rsidR="00A90429" w:rsidTr="00B37FC4">
        <w:trPr>
          <w:trHeight w:val="827"/>
        </w:trPr>
        <w:tc>
          <w:tcPr>
            <w:tcW w:w="1142" w:type="dxa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12B4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</w:tr>
      <w:tr w:rsidR="00A90429" w:rsidTr="00B37FC4">
        <w:trPr>
          <w:trHeight w:val="985"/>
        </w:trPr>
        <w:tc>
          <w:tcPr>
            <w:tcW w:w="1142" w:type="dxa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12B4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</w:tr>
      <w:tr w:rsidR="00A90429" w:rsidTr="00B37FC4">
        <w:trPr>
          <w:trHeight w:val="970"/>
        </w:trPr>
        <w:tc>
          <w:tcPr>
            <w:tcW w:w="1142" w:type="dxa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12B4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</w:tr>
      <w:tr w:rsidR="00A90429" w:rsidTr="00B37FC4">
        <w:trPr>
          <w:trHeight w:val="879"/>
        </w:trPr>
        <w:tc>
          <w:tcPr>
            <w:tcW w:w="1142" w:type="dxa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12B4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312B45">
            <w:pPr>
              <w:pStyle w:val="a4"/>
            </w:pPr>
          </w:p>
        </w:tc>
        <w:tc>
          <w:tcPr>
            <w:tcW w:w="1418" w:type="dxa"/>
            <w:gridSpan w:val="3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A62166" w:rsidRDefault="00312B45">
            <w:pPr>
              <w:jc w:val="center"/>
              <w:rPr>
                <w:sz w:val="21"/>
                <w:szCs w:val="21"/>
              </w:rPr>
            </w:pPr>
          </w:p>
        </w:tc>
      </w:tr>
      <w:tr w:rsidR="00A90429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D10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90429">
        <w:trPr>
          <w:trHeight w:val="465"/>
        </w:trPr>
        <w:tc>
          <w:tcPr>
            <w:tcW w:w="1142" w:type="dxa"/>
            <w:vAlign w:val="center"/>
          </w:tcPr>
          <w:p w:rsidR="00A62166" w:rsidRDefault="00D1034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1034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D1034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D1034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1034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90429">
        <w:trPr>
          <w:trHeight w:val="567"/>
        </w:trPr>
        <w:tc>
          <w:tcPr>
            <w:tcW w:w="1142" w:type="dxa"/>
            <w:vAlign w:val="center"/>
          </w:tcPr>
          <w:p w:rsidR="00A62166" w:rsidRDefault="00312B45"/>
        </w:tc>
        <w:tc>
          <w:tcPr>
            <w:tcW w:w="1350" w:type="dxa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12B4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12B4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312B4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12B45"/>
        </w:tc>
        <w:tc>
          <w:tcPr>
            <w:tcW w:w="1380" w:type="dxa"/>
            <w:gridSpan w:val="2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</w:tr>
      <w:tr w:rsidR="00A90429">
        <w:trPr>
          <w:trHeight w:val="465"/>
        </w:trPr>
        <w:tc>
          <w:tcPr>
            <w:tcW w:w="1142" w:type="dxa"/>
            <w:vAlign w:val="center"/>
          </w:tcPr>
          <w:p w:rsidR="00A62166" w:rsidRDefault="00312B45"/>
        </w:tc>
        <w:tc>
          <w:tcPr>
            <w:tcW w:w="1350" w:type="dxa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12B4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12B4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312B45"/>
        </w:tc>
        <w:tc>
          <w:tcPr>
            <w:tcW w:w="1299" w:type="dxa"/>
            <w:gridSpan w:val="4"/>
            <w:vAlign w:val="center"/>
          </w:tcPr>
          <w:p w:rsidR="00A62166" w:rsidRDefault="00312B45"/>
        </w:tc>
        <w:tc>
          <w:tcPr>
            <w:tcW w:w="1380" w:type="dxa"/>
            <w:gridSpan w:val="2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</w:tr>
      <w:tr w:rsidR="00A90429">
        <w:trPr>
          <w:trHeight w:val="729"/>
        </w:trPr>
        <w:tc>
          <w:tcPr>
            <w:tcW w:w="10321" w:type="dxa"/>
            <w:gridSpan w:val="16"/>
            <w:vAlign w:val="center"/>
          </w:tcPr>
          <w:p w:rsidR="00A62166" w:rsidRDefault="00D1034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90429">
        <w:trPr>
          <w:trHeight w:val="586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56837">
            <w:pPr>
              <w:rPr>
                <w:sz w:val="21"/>
                <w:szCs w:val="21"/>
              </w:rPr>
            </w:pPr>
            <w:r w:rsidRPr="00856837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3810</wp:posOffset>
                  </wp:positionV>
                  <wp:extent cx="367030" cy="345440"/>
                  <wp:effectExtent l="19050" t="0" r="0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A62166" w:rsidRDefault="008568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D103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</w:tr>
      <w:tr w:rsidR="00A90429">
        <w:trPr>
          <w:trHeight w:val="509"/>
        </w:trPr>
        <w:tc>
          <w:tcPr>
            <w:tcW w:w="1142" w:type="dxa"/>
            <w:vAlign w:val="center"/>
          </w:tcPr>
          <w:p w:rsidR="00A62166" w:rsidRDefault="00D10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56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312B45">
            <w:pPr>
              <w:rPr>
                <w:sz w:val="21"/>
                <w:szCs w:val="21"/>
              </w:rPr>
            </w:pPr>
          </w:p>
        </w:tc>
      </w:tr>
      <w:tr w:rsidR="00856837">
        <w:trPr>
          <w:trHeight w:val="600"/>
        </w:trPr>
        <w:tc>
          <w:tcPr>
            <w:tcW w:w="1142" w:type="dxa"/>
            <w:vAlign w:val="center"/>
          </w:tcPr>
          <w:p w:rsidR="00856837" w:rsidRDefault="00856837" w:rsidP="00856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856837" w:rsidRDefault="00856837" w:rsidP="0085683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2021.11.28</w:t>
            </w:r>
          </w:p>
        </w:tc>
        <w:tc>
          <w:tcPr>
            <w:tcW w:w="1502" w:type="dxa"/>
            <w:gridSpan w:val="2"/>
            <w:vAlign w:val="center"/>
          </w:tcPr>
          <w:p w:rsidR="00856837" w:rsidRDefault="00856837" w:rsidP="00856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856837" w:rsidRDefault="00856837" w:rsidP="0085683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2021.11.28</w:t>
            </w:r>
          </w:p>
        </w:tc>
        <w:tc>
          <w:tcPr>
            <w:tcW w:w="2061" w:type="dxa"/>
            <w:gridSpan w:val="6"/>
            <w:vAlign w:val="center"/>
          </w:tcPr>
          <w:p w:rsidR="00856837" w:rsidRDefault="00856837" w:rsidP="00856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856837" w:rsidRDefault="00856837" w:rsidP="00856837">
            <w:pPr>
              <w:rPr>
                <w:sz w:val="21"/>
                <w:szCs w:val="21"/>
              </w:rPr>
            </w:pPr>
          </w:p>
        </w:tc>
      </w:tr>
    </w:tbl>
    <w:p w:rsidR="00A62166" w:rsidRDefault="00312B45"/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1392"/>
        <w:gridCol w:w="984"/>
        <w:gridCol w:w="5748"/>
        <w:gridCol w:w="1390"/>
      </w:tblGrid>
      <w:tr w:rsidR="00201882" w:rsidTr="00660B62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1882" w:rsidRDefault="00201882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01882" w:rsidTr="00660B62">
        <w:trPr>
          <w:cantSplit/>
          <w:trHeight w:val="396"/>
          <w:jc w:val="center"/>
        </w:trPr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201882" w:rsidRDefault="00201882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2" w:type="dxa"/>
            <w:vAlign w:val="center"/>
          </w:tcPr>
          <w:p w:rsidR="00201882" w:rsidRDefault="00201882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4" w:type="dxa"/>
            <w:vAlign w:val="center"/>
          </w:tcPr>
          <w:p w:rsidR="00201882" w:rsidRDefault="00201882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48" w:type="dxa"/>
            <w:vAlign w:val="center"/>
          </w:tcPr>
          <w:p w:rsidR="00201882" w:rsidRDefault="00201882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90" w:type="dxa"/>
            <w:tcBorders>
              <w:right w:val="single" w:sz="8" w:space="0" w:color="auto"/>
            </w:tcBorders>
            <w:vAlign w:val="center"/>
          </w:tcPr>
          <w:p w:rsidR="00201882" w:rsidRDefault="00201882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9064A" w:rsidTr="00660B62">
        <w:trPr>
          <w:cantSplit/>
          <w:trHeight w:val="652"/>
          <w:jc w:val="center"/>
        </w:trPr>
        <w:tc>
          <w:tcPr>
            <w:tcW w:w="863" w:type="dxa"/>
            <w:vMerge w:val="restart"/>
            <w:tcBorders>
              <w:left w:val="single" w:sz="8" w:space="0" w:color="auto"/>
            </w:tcBorders>
            <w:vAlign w:val="center"/>
          </w:tcPr>
          <w:p w:rsidR="0019064A" w:rsidRDefault="0019064A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11月</w:t>
            </w:r>
          </w:p>
          <w:p w:rsidR="0019064A" w:rsidRDefault="0019064A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</w:p>
          <w:p w:rsidR="0019064A" w:rsidRDefault="0019064A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</w:t>
            </w:r>
          </w:p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1392" w:type="dxa"/>
            <w:vAlign w:val="center"/>
          </w:tcPr>
          <w:p w:rsidR="0019064A" w:rsidRDefault="0019064A" w:rsidP="001B12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8:30-9:00</w:t>
            </w:r>
          </w:p>
        </w:tc>
        <w:tc>
          <w:tcPr>
            <w:tcW w:w="6732" w:type="dxa"/>
            <w:gridSpan w:val="2"/>
            <w:vAlign w:val="center"/>
          </w:tcPr>
          <w:p w:rsidR="0019064A" w:rsidRDefault="0019064A" w:rsidP="00660B6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390" w:type="dxa"/>
            <w:tcBorders>
              <w:right w:val="single" w:sz="8" w:space="0" w:color="auto"/>
            </w:tcBorders>
            <w:vAlign w:val="center"/>
          </w:tcPr>
          <w:p w:rsidR="0019064A" w:rsidRDefault="0019064A" w:rsidP="00660B6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19064A" w:rsidTr="00660B62">
        <w:trPr>
          <w:cantSplit/>
          <w:trHeight w:val="2119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9:00-15:00</w:t>
            </w:r>
          </w:p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 w:rsidR="0019064A" w:rsidRDefault="0019064A" w:rsidP="00660B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48" w:type="dxa"/>
          </w:tcPr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 9.3管理评审；10.1改进 总则；10.2不符合和纠正措施；10.3持续改进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19064A" w:rsidTr="00660B62">
        <w:trPr>
          <w:cantSplit/>
          <w:trHeight w:val="3677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9:00-11:00</w:t>
            </w:r>
          </w:p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 w:rsidR="0019064A" w:rsidRDefault="0019064A" w:rsidP="00660B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48" w:type="dxa"/>
          </w:tcPr>
          <w:p w:rsidR="0019064A" w:rsidRDefault="0019064A" w:rsidP="00660B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 9.3管理评审；10.1事件、不符合和纠正措施；10.3持续改进。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标准/规范/法规的执行情况、上次审核不符合项的验证(行政部ES9.1.2）、认证证书、标志的使用情况、投诉或事故、监督抽查情况、体系变动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19064A" w:rsidTr="00A92BA1">
        <w:trPr>
          <w:cantSplit/>
          <w:trHeight w:val="622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19064A" w:rsidRDefault="0019064A" w:rsidP="001906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15:00-17:30</w:t>
            </w:r>
          </w:p>
        </w:tc>
        <w:tc>
          <w:tcPr>
            <w:tcW w:w="984" w:type="dxa"/>
          </w:tcPr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</w:p>
        </w:tc>
        <w:tc>
          <w:tcPr>
            <w:tcW w:w="5748" w:type="dxa"/>
          </w:tcPr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19064A" w:rsidRDefault="0019064A" w:rsidP="00A92BA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/权限；6.2质量目标及其实现的策划；9.2内部审核；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19064A" w:rsidTr="00660B62">
        <w:trPr>
          <w:cantSplit/>
          <w:trHeight w:val="3934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19064A" w:rsidRDefault="0019064A" w:rsidP="001906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11:00-14:00</w:t>
            </w:r>
          </w:p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748" w:type="dxa"/>
          </w:tcPr>
          <w:p w:rsidR="0019064A" w:rsidRDefault="0019064A" w:rsidP="00660B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 8.1运行策划和控制；8.2应急准备和响应；9.1监视、测量、分析与评估；9.1.2符合性评估；9.2内部审核；10.2不符合和纠正措施/EMS运行控制相关财务支出证据。</w:t>
            </w:r>
          </w:p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19064A" w:rsidRDefault="0019064A" w:rsidP="00A92BA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不符合和纠正措施/OHSMS运行控制财务支出证据。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19064A" w:rsidRDefault="0019064A" w:rsidP="001906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19064A" w:rsidTr="0019064A">
        <w:trPr>
          <w:cantSplit/>
          <w:trHeight w:val="1904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14:00-19：00</w:t>
            </w:r>
          </w:p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到临时场所，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后回公司）</w:t>
            </w:r>
          </w:p>
        </w:tc>
        <w:tc>
          <w:tcPr>
            <w:tcW w:w="984" w:type="dxa"/>
          </w:tcPr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安装部、维保部临时场所</w:t>
            </w:r>
          </w:p>
          <w:p w:rsidR="0019064A" w:rsidRPr="0019064A" w:rsidRDefault="0019064A" w:rsidP="0019064A">
            <w:pPr>
              <w:pStyle w:val="a0"/>
            </w:pPr>
          </w:p>
        </w:tc>
        <w:tc>
          <w:tcPr>
            <w:tcW w:w="5748" w:type="dxa"/>
          </w:tcPr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</w:p>
          <w:p w:rsidR="0019064A" w:rsidRDefault="0019064A" w:rsidP="00660B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19064A" w:rsidTr="00660B62">
        <w:trPr>
          <w:cantSplit/>
          <w:trHeight w:val="3542"/>
          <w:jc w:val="center"/>
        </w:trPr>
        <w:tc>
          <w:tcPr>
            <w:tcW w:w="863" w:type="dxa"/>
            <w:vMerge w:val="restart"/>
            <w:tcBorders>
              <w:left w:val="single" w:sz="8" w:space="0" w:color="auto"/>
            </w:tcBorders>
            <w:vAlign w:val="center"/>
          </w:tcPr>
          <w:p w:rsidR="0019064A" w:rsidRDefault="0019064A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11</w:t>
            </w:r>
          </w:p>
          <w:p w:rsidR="0019064A" w:rsidRDefault="0019064A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19064A" w:rsidRDefault="0019064A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19064A" w:rsidRDefault="0019064A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19064A" w:rsidRDefault="00EF5B5D" w:rsidP="00EF5B5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(午餐时间12：-12:30)</w:t>
            </w:r>
          </w:p>
        </w:tc>
        <w:tc>
          <w:tcPr>
            <w:tcW w:w="1392" w:type="dxa"/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</w:t>
            </w:r>
            <w:r w:rsidR="00EF5B5D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F5B5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 w:rsidR="0019064A" w:rsidRDefault="0019064A" w:rsidP="007338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安装部</w:t>
            </w:r>
          </w:p>
        </w:tc>
        <w:tc>
          <w:tcPr>
            <w:tcW w:w="5748" w:type="dxa"/>
          </w:tcPr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19064A" w:rsidRDefault="0019064A" w:rsidP="00660B6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 w:rsidR="0049752B"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 w:rsidR="0049752B" w:rsidRPr="0049752B">
              <w:rPr>
                <w:rFonts w:ascii="宋体" w:hAnsi="宋体" w:cs="新宋体" w:hint="eastAsia"/>
                <w:sz w:val="18"/>
                <w:szCs w:val="18"/>
              </w:rPr>
              <w:t>监视和测量资源；</w:t>
            </w:r>
            <w:r w:rsidR="008F106A">
              <w:rPr>
                <w:rFonts w:ascii="宋体" w:hAnsi="宋体" w:cs="新宋体" w:hint="eastAsia"/>
                <w:sz w:val="18"/>
                <w:szCs w:val="18"/>
              </w:rPr>
              <w:t>8.1运行策划和控制；8.3设计；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8.5.1生产和服务提供的控制；8.5.2标识和可追溯性；8.5.3顾客或外部供方的财产；8.5.4防护；8.5.5交付后的活动；8.5.6更改控制；8.6产品和服务放行；8.7不合格输出的控制；</w:t>
            </w:r>
          </w:p>
          <w:p w:rsidR="0019064A" w:rsidRDefault="0019064A" w:rsidP="00660B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</w:t>
            </w:r>
            <w:r w:rsidR="00CE6A4F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19064A" w:rsidRDefault="0019064A" w:rsidP="00CE6A4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</w:t>
            </w:r>
            <w:r w:rsidR="00CE6A4F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19064A" w:rsidTr="00660B62">
        <w:trPr>
          <w:cantSplit/>
          <w:trHeight w:val="711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  <w:vAlign w:val="center"/>
          </w:tcPr>
          <w:p w:rsidR="0019064A" w:rsidRDefault="0019064A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19064A" w:rsidRDefault="00EF5B5D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12：30-15：00</w:t>
            </w:r>
          </w:p>
        </w:tc>
        <w:tc>
          <w:tcPr>
            <w:tcW w:w="984" w:type="dxa"/>
          </w:tcPr>
          <w:p w:rsidR="0019064A" w:rsidRDefault="00EF5B5D" w:rsidP="00660B6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/>
                <w:sz w:val="21"/>
                <w:szCs w:val="21"/>
              </w:rPr>
              <w:t>维保部</w:t>
            </w:r>
          </w:p>
        </w:tc>
        <w:tc>
          <w:tcPr>
            <w:tcW w:w="5748" w:type="dxa"/>
          </w:tcPr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19064A" w:rsidRDefault="0019064A" w:rsidP="00660B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 w:rsidR="00733894">
              <w:rPr>
                <w:rFonts w:ascii="宋体" w:hAnsi="宋体" w:cs="新宋体" w:hint="eastAsia"/>
                <w:sz w:val="18"/>
                <w:szCs w:val="18"/>
              </w:rPr>
              <w:t>8.5.1生产和服务提供的控制；</w:t>
            </w:r>
          </w:p>
          <w:p w:rsidR="0019064A" w:rsidRDefault="0019064A" w:rsidP="00660B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19064A" w:rsidRDefault="0019064A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</w:t>
            </w:r>
            <w:r w:rsidR="00733894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  <w:r>
              <w:rPr>
                <w:rFonts w:ascii="宋体" w:hAnsi="宋体" w:cs="新宋体" w:hint="eastAsia"/>
                <w:color w:val="FF0000"/>
                <w:sz w:val="18"/>
                <w:szCs w:val="18"/>
              </w:rPr>
              <w:t xml:space="preserve"> </w:t>
            </w:r>
          </w:p>
          <w:p w:rsidR="0019064A" w:rsidRDefault="0019064A" w:rsidP="0073389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 5.3组织的角色、职责和权限；6.1.2危险源辨识和职业安全风险评价；6.2目标及其实现的策划；</w:t>
            </w:r>
            <w:r w:rsidR="00733894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19064A" w:rsidRDefault="0019064A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F5B5D" w:rsidTr="00660B62">
        <w:trPr>
          <w:cantSplit/>
          <w:trHeight w:val="711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  <w:vAlign w:val="center"/>
          </w:tcPr>
          <w:p w:rsidR="00EF5B5D" w:rsidRDefault="00EF5B5D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EF5B5D" w:rsidRDefault="00EF5B5D" w:rsidP="00EF5B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8：30-16：30</w:t>
            </w:r>
          </w:p>
        </w:tc>
        <w:tc>
          <w:tcPr>
            <w:tcW w:w="984" w:type="dxa"/>
          </w:tcPr>
          <w:p w:rsidR="00EF5B5D" w:rsidRDefault="00EF5B5D" w:rsidP="00660B6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748" w:type="dxa"/>
          </w:tcPr>
          <w:p w:rsidR="00EF5B5D" w:rsidRDefault="00EF5B5D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  <w:r w:rsidR="0093771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EF5B5D" w:rsidRDefault="00EF5B5D" w:rsidP="00660B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8.2产品和服务的要求；8.4外部提供供方的控制；8.5.1生产和服务提供的控制（销售）；9.1.2顾客满意；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EF5B5D" w:rsidRDefault="00EF5B5D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EF5B5D" w:rsidTr="00660B62">
        <w:trPr>
          <w:cantSplit/>
          <w:trHeight w:val="1330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  <w:vAlign w:val="center"/>
          </w:tcPr>
          <w:p w:rsidR="00EF5B5D" w:rsidRDefault="00EF5B5D" w:rsidP="00660B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EF5B5D" w:rsidRDefault="00EF5B5D" w:rsidP="00EF5B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15：00-16：30</w:t>
            </w:r>
          </w:p>
        </w:tc>
        <w:tc>
          <w:tcPr>
            <w:tcW w:w="984" w:type="dxa"/>
          </w:tcPr>
          <w:p w:rsidR="00EF5B5D" w:rsidRDefault="00EF5B5D" w:rsidP="00660B6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748" w:type="dxa"/>
          </w:tcPr>
          <w:p w:rsidR="00EF5B5D" w:rsidRDefault="00EF5B5D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  <w:r w:rsidR="0093771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EF5B5D" w:rsidRDefault="00EF5B5D" w:rsidP="00660B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EF5B5D" w:rsidRDefault="00EF5B5D" w:rsidP="00660B6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EF5B5D" w:rsidRDefault="00EF5B5D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  <w:r>
              <w:rPr>
                <w:rFonts w:ascii="宋体" w:hAnsi="宋体" w:cs="新宋体" w:hint="eastAsia"/>
                <w:color w:val="FF0000"/>
                <w:sz w:val="18"/>
                <w:szCs w:val="18"/>
              </w:rPr>
              <w:t xml:space="preserve"> </w:t>
            </w:r>
          </w:p>
          <w:p w:rsidR="00EF5B5D" w:rsidRDefault="00EF5B5D" w:rsidP="00EF5B5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 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EF5B5D" w:rsidRDefault="00EF5B5D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F5B5D" w:rsidTr="00660B62">
        <w:trPr>
          <w:cantSplit/>
          <w:trHeight w:val="992"/>
          <w:jc w:val="center"/>
        </w:trPr>
        <w:tc>
          <w:tcPr>
            <w:tcW w:w="863" w:type="dxa"/>
            <w:vMerge/>
            <w:tcBorders>
              <w:left w:val="single" w:sz="8" w:space="0" w:color="auto"/>
            </w:tcBorders>
          </w:tcPr>
          <w:p w:rsidR="00EF5B5D" w:rsidRDefault="00EF5B5D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 w:rsidR="00EF5B5D" w:rsidRDefault="00EF5B5D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32" w:type="dxa"/>
            <w:gridSpan w:val="2"/>
          </w:tcPr>
          <w:p w:rsidR="00EF5B5D" w:rsidRDefault="00EF5B5D" w:rsidP="00660B6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审核组内部沟通,并与受审核方沟通，末次会议。</w:t>
            </w:r>
          </w:p>
        </w:tc>
        <w:tc>
          <w:tcPr>
            <w:tcW w:w="1390" w:type="dxa"/>
            <w:tcBorders>
              <w:right w:val="single" w:sz="8" w:space="0" w:color="auto"/>
            </w:tcBorders>
          </w:tcPr>
          <w:p w:rsidR="00EF5B5D" w:rsidRDefault="00EF5B5D" w:rsidP="00660B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201882" w:rsidRPr="00201882" w:rsidRDefault="00201882" w:rsidP="00201882">
      <w:pPr>
        <w:pStyle w:val="a0"/>
      </w:pPr>
    </w:p>
    <w:p w:rsidR="00A62166" w:rsidRDefault="00D1034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D103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D103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D103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D103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D103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D103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312B45"/>
    <w:p w:rsidR="00A62166" w:rsidRDefault="00312B45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45" w:rsidRDefault="00312B45" w:rsidP="00A90429">
      <w:r>
        <w:separator/>
      </w:r>
    </w:p>
  </w:endnote>
  <w:endnote w:type="continuationSeparator" w:id="0">
    <w:p w:rsidR="00312B45" w:rsidRDefault="00312B45" w:rsidP="00A9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45" w:rsidRDefault="00312B45" w:rsidP="00A90429">
      <w:r>
        <w:separator/>
      </w:r>
    </w:p>
  </w:footnote>
  <w:footnote w:type="continuationSeparator" w:id="0">
    <w:p w:rsidR="00312B45" w:rsidRDefault="00312B45" w:rsidP="00A90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D1034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4B0B" w:rsidRPr="00904B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1034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1034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429"/>
    <w:rsid w:val="0019064A"/>
    <w:rsid w:val="001B1299"/>
    <w:rsid w:val="00201882"/>
    <w:rsid w:val="00312B45"/>
    <w:rsid w:val="0049752B"/>
    <w:rsid w:val="00733894"/>
    <w:rsid w:val="00856837"/>
    <w:rsid w:val="008F106A"/>
    <w:rsid w:val="00904B0B"/>
    <w:rsid w:val="00937712"/>
    <w:rsid w:val="00A90429"/>
    <w:rsid w:val="00A92BA1"/>
    <w:rsid w:val="00B37FC4"/>
    <w:rsid w:val="00CE6A4F"/>
    <w:rsid w:val="00D10348"/>
    <w:rsid w:val="00EF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665</Words>
  <Characters>3793</Characters>
  <Application>Microsoft Office Word</Application>
  <DocSecurity>0</DocSecurity>
  <Lines>31</Lines>
  <Paragraphs>8</Paragraphs>
  <ScaleCrop>false</ScaleCrop>
  <Company>微软中国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73</cp:revision>
  <dcterms:created xsi:type="dcterms:W3CDTF">2015-06-17T14:31:00Z</dcterms:created>
  <dcterms:modified xsi:type="dcterms:W3CDTF">2021-11-29T08:11:00Z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