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9510" w14:textId="77777777" w:rsidR="00813EF0" w:rsidRDefault="00AB7F6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13EF0" w14:paraId="39ACEB2E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DB094B9" w14:textId="77777777" w:rsidR="00813EF0" w:rsidRDefault="00AB7F61">
            <w:pPr>
              <w:spacing w:before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 w14:paraId="7A467E9B" w14:textId="77777777" w:rsidR="00813EF0" w:rsidRDefault="00AB7F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7D73F4D2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 w14:paraId="64840782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14:paraId="382103BB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受审核部门：</w:t>
            </w:r>
            <w:bookmarkStart w:id="0" w:name="组织名称"/>
            <w:r>
              <w:rPr>
                <w:rFonts w:hint="eastAsia"/>
                <w:szCs w:val="21"/>
              </w:rPr>
              <w:t>江西星特消防设备有限公司</w:t>
            </w:r>
            <w:bookmarkEnd w:id="0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行政部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主管领导：</w:t>
            </w:r>
            <w:r>
              <w:rPr>
                <w:rFonts w:hint="eastAsia"/>
                <w:szCs w:val="21"/>
              </w:rPr>
              <w:t>彭宇思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陪同人员：</w:t>
            </w:r>
            <w:r>
              <w:rPr>
                <w:rFonts w:hint="eastAsia"/>
                <w:szCs w:val="21"/>
              </w:rPr>
              <w:t>陈少平</w:t>
            </w:r>
          </w:p>
        </w:tc>
        <w:tc>
          <w:tcPr>
            <w:tcW w:w="1585" w:type="dxa"/>
            <w:vMerge w:val="restart"/>
            <w:vAlign w:val="center"/>
          </w:tcPr>
          <w:p w14:paraId="65990049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 w:rsidR="00813EF0" w14:paraId="6C6D5532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39C70473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23028739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330A4836" w14:textId="77777777" w:rsidR="00813EF0" w:rsidRDefault="00AB7F61">
            <w:pPr>
              <w:spacing w:before="12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审核员：</w:t>
            </w:r>
            <w:bookmarkStart w:id="1" w:name="审核组成员不含组长"/>
            <w:r>
              <w:rPr>
                <w:rFonts w:hint="eastAsia"/>
                <w:szCs w:val="21"/>
              </w:rPr>
              <w:t>周文</w:t>
            </w:r>
            <w:bookmarkEnd w:id="1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审核时间：</w:t>
            </w:r>
            <w:bookmarkStart w:id="2" w:name="审核日期"/>
            <w:r>
              <w:rPr>
                <w:szCs w:val="21"/>
              </w:rPr>
              <w:t>2021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05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下午至</w:t>
            </w:r>
            <w:r>
              <w:rPr>
                <w:szCs w:val="21"/>
              </w:rPr>
              <w:t>2021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下午</w:t>
            </w:r>
            <w:bookmarkEnd w:id="2"/>
          </w:p>
        </w:tc>
        <w:tc>
          <w:tcPr>
            <w:tcW w:w="1585" w:type="dxa"/>
            <w:vMerge/>
          </w:tcPr>
          <w:p w14:paraId="2C81036E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</w:tr>
      <w:tr w:rsidR="00813EF0" w14:paraId="19B42731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396A4EE2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3E610759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2B63B39B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rFonts w:hint="eastAsia"/>
                <w:szCs w:val="21"/>
              </w:rPr>
              <w:t>行政部</w:t>
            </w:r>
            <w:r>
              <w:rPr>
                <w:szCs w:val="21"/>
              </w:rPr>
              <w:t xml:space="preserve"> </w:t>
            </w:r>
          </w:p>
          <w:p w14:paraId="2AEE05B8" w14:textId="77777777" w:rsidR="00813EF0" w:rsidRDefault="00AB7F61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QMS: 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质量目标、</w:t>
            </w:r>
            <w:r>
              <w:rPr>
                <w:rFonts w:ascii="宋体" w:hAnsi="宋体" w:cs="Arial" w:hint="eastAsia"/>
                <w:szCs w:val="21"/>
              </w:rPr>
              <w:t>7.2</w:t>
            </w:r>
            <w:r>
              <w:rPr>
                <w:rFonts w:ascii="宋体" w:hAnsi="宋体" w:cs="Arial" w:hint="eastAsia"/>
                <w:szCs w:val="21"/>
              </w:rPr>
              <w:t>能力、</w:t>
            </w:r>
            <w:r>
              <w:rPr>
                <w:rFonts w:ascii="宋体" w:hAnsi="宋体" w:cs="Arial" w:hint="eastAsia"/>
                <w:szCs w:val="21"/>
              </w:rPr>
              <w:t>7.3</w:t>
            </w:r>
            <w:r>
              <w:rPr>
                <w:rFonts w:ascii="宋体" w:hAnsi="宋体" w:cs="Arial" w:hint="eastAsia"/>
                <w:szCs w:val="21"/>
              </w:rPr>
              <w:t>意识、</w:t>
            </w:r>
            <w:r>
              <w:rPr>
                <w:rFonts w:ascii="宋体" w:hAnsi="宋体" w:cs="Arial" w:hint="eastAsia"/>
                <w:szCs w:val="21"/>
              </w:rPr>
              <w:t>7.5.1</w:t>
            </w:r>
            <w:r>
              <w:rPr>
                <w:rFonts w:ascii="宋体" w:hAnsi="宋体" w:cs="Arial" w:hint="eastAsia"/>
                <w:szCs w:val="21"/>
              </w:rPr>
              <w:t>形成文件的信息总则、</w:t>
            </w:r>
            <w:r>
              <w:rPr>
                <w:rFonts w:ascii="宋体" w:hAnsi="宋体" w:cs="Arial" w:hint="eastAsia"/>
                <w:szCs w:val="21"/>
              </w:rPr>
              <w:t>7.5.2</w:t>
            </w:r>
            <w:r>
              <w:rPr>
                <w:rFonts w:ascii="宋体" w:hAnsi="宋体" w:cs="Arial" w:hint="eastAsia"/>
                <w:szCs w:val="21"/>
              </w:rPr>
              <w:t>形成文件的信息的创建和更新、</w:t>
            </w:r>
            <w:r>
              <w:rPr>
                <w:rFonts w:ascii="宋体" w:hAnsi="宋体" w:cs="Arial" w:hint="eastAsia"/>
                <w:szCs w:val="21"/>
              </w:rPr>
              <w:t>7.5.3</w:t>
            </w:r>
            <w:r>
              <w:rPr>
                <w:rFonts w:ascii="宋体" w:hAnsi="宋体" w:cs="Arial" w:hint="eastAsia"/>
                <w:szCs w:val="21"/>
              </w:rPr>
              <w:t>形成文件的信息的控制、</w:t>
            </w:r>
            <w:r>
              <w:rPr>
                <w:rFonts w:ascii="宋体" w:hAnsi="宋体" w:cs="Arial" w:hint="eastAsia"/>
                <w:szCs w:val="21"/>
              </w:rPr>
              <w:t>8.1</w:t>
            </w:r>
            <w:r>
              <w:rPr>
                <w:rFonts w:ascii="宋体" w:hAnsi="宋体" w:cs="Arial" w:hint="eastAsia"/>
                <w:szCs w:val="21"/>
              </w:rPr>
              <w:t>运行策划和控制、</w:t>
            </w:r>
            <w:r>
              <w:rPr>
                <w:rFonts w:ascii="宋体" w:hAnsi="宋体" w:cs="Arial" w:hint="eastAsia"/>
                <w:szCs w:val="21"/>
              </w:rPr>
              <w:t xml:space="preserve">9.2 </w:t>
            </w:r>
            <w:r>
              <w:rPr>
                <w:rFonts w:ascii="宋体" w:hAnsi="宋体" w:cs="Arial" w:hint="eastAsia"/>
                <w:szCs w:val="21"/>
              </w:rPr>
              <w:t>内部审核、</w:t>
            </w:r>
            <w:r>
              <w:rPr>
                <w:rFonts w:ascii="宋体" w:hAnsi="宋体" w:cs="Arial"/>
                <w:spacing w:val="-6"/>
                <w:szCs w:val="21"/>
              </w:rPr>
              <w:t>9.1.1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监视、测量、分析和评价总则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9.1.3</w:t>
            </w:r>
            <w:r>
              <w:rPr>
                <w:rFonts w:ascii="宋体" w:hAnsi="宋体" w:cs="Arial" w:hint="eastAsia"/>
                <w:szCs w:val="21"/>
              </w:rPr>
              <w:t>分析与评价、</w:t>
            </w:r>
            <w:r>
              <w:rPr>
                <w:rFonts w:ascii="宋体" w:hAnsi="宋体" w:cs="Arial"/>
                <w:szCs w:val="21"/>
              </w:rPr>
              <w:t xml:space="preserve">9.2 </w:t>
            </w:r>
            <w:r>
              <w:rPr>
                <w:rFonts w:ascii="宋体" w:hAnsi="宋体" w:cs="Arial" w:hint="eastAsia"/>
                <w:szCs w:val="21"/>
              </w:rPr>
              <w:t>内部审核、</w:t>
            </w:r>
            <w:r>
              <w:rPr>
                <w:rFonts w:ascii="宋体" w:hAnsi="宋体" w:cs="Arial" w:hint="eastAsia"/>
                <w:szCs w:val="21"/>
              </w:rPr>
              <w:t>10.2</w:t>
            </w:r>
            <w:r>
              <w:rPr>
                <w:rFonts w:ascii="宋体" w:hAnsi="宋体" w:cs="Arial" w:hint="eastAsia"/>
                <w:szCs w:val="21"/>
              </w:rPr>
              <w:t>不符合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事件和纠正措施，</w:t>
            </w:r>
          </w:p>
          <w:p w14:paraId="085E3778" w14:textId="77777777" w:rsidR="00813EF0" w:rsidRDefault="00AB7F61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EMS: 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环境目标、</w:t>
            </w:r>
            <w:r>
              <w:rPr>
                <w:rFonts w:ascii="宋体" w:hAnsi="宋体" w:cs="Arial" w:hint="eastAsia"/>
                <w:szCs w:val="21"/>
              </w:rPr>
              <w:t>7.2</w:t>
            </w:r>
            <w:r>
              <w:rPr>
                <w:rFonts w:ascii="宋体" w:hAnsi="宋体" w:cs="Arial" w:hint="eastAsia"/>
                <w:szCs w:val="21"/>
              </w:rPr>
              <w:t>能力、</w:t>
            </w:r>
            <w:r>
              <w:rPr>
                <w:rFonts w:ascii="宋体" w:hAnsi="宋体" w:cs="Arial" w:hint="eastAsia"/>
                <w:szCs w:val="21"/>
              </w:rPr>
              <w:t>7.3</w:t>
            </w:r>
            <w:r>
              <w:rPr>
                <w:rFonts w:ascii="宋体" w:hAnsi="宋体" w:cs="Arial" w:hint="eastAsia"/>
                <w:szCs w:val="21"/>
              </w:rPr>
              <w:t>意识、</w:t>
            </w:r>
            <w:r>
              <w:rPr>
                <w:rFonts w:ascii="宋体" w:hAnsi="宋体" w:cs="Arial" w:hint="eastAsia"/>
                <w:szCs w:val="21"/>
              </w:rPr>
              <w:t>7.5.1</w:t>
            </w:r>
            <w:r>
              <w:rPr>
                <w:rFonts w:ascii="宋体" w:hAnsi="宋体" w:cs="Arial" w:hint="eastAsia"/>
                <w:szCs w:val="21"/>
              </w:rPr>
              <w:t>形成文件的信息总则、</w:t>
            </w:r>
            <w:r>
              <w:rPr>
                <w:rFonts w:ascii="宋体" w:hAnsi="宋体" w:cs="Arial" w:hint="eastAsia"/>
                <w:szCs w:val="21"/>
              </w:rPr>
              <w:t>7.5.2</w:t>
            </w:r>
            <w:r>
              <w:rPr>
                <w:rFonts w:ascii="宋体" w:hAnsi="宋体" w:cs="Arial" w:hint="eastAsia"/>
                <w:szCs w:val="21"/>
              </w:rPr>
              <w:t>形成文件的信息的创建和更新、</w:t>
            </w:r>
            <w:r>
              <w:rPr>
                <w:rFonts w:ascii="宋体" w:hAnsi="宋体" w:cs="Arial" w:hint="eastAsia"/>
                <w:szCs w:val="21"/>
              </w:rPr>
              <w:t>7.5.3</w:t>
            </w:r>
            <w:r>
              <w:rPr>
                <w:rFonts w:ascii="宋体" w:hAnsi="宋体" w:cs="Arial" w:hint="eastAsia"/>
                <w:szCs w:val="21"/>
              </w:rPr>
              <w:t>形成文件的信息的控制、</w:t>
            </w:r>
            <w:r>
              <w:rPr>
                <w:rFonts w:ascii="宋体" w:hAnsi="宋体" w:cs="Arial" w:hint="eastAsia"/>
                <w:szCs w:val="21"/>
              </w:rPr>
              <w:t>9.1</w:t>
            </w:r>
            <w:r>
              <w:rPr>
                <w:rFonts w:ascii="宋体" w:hAnsi="宋体" w:cs="Arial" w:hint="eastAsia"/>
                <w:szCs w:val="21"/>
              </w:rPr>
              <w:t>监视、测量、分析和评价（</w:t>
            </w:r>
            <w:r>
              <w:rPr>
                <w:rFonts w:ascii="宋体" w:hAnsi="宋体" w:cs="Arial" w:hint="eastAsia"/>
                <w:szCs w:val="21"/>
              </w:rPr>
              <w:t>9.1.1</w:t>
            </w:r>
            <w:r>
              <w:rPr>
                <w:rFonts w:ascii="宋体" w:hAnsi="宋体" w:cs="Arial" w:hint="eastAsia"/>
                <w:szCs w:val="21"/>
              </w:rPr>
              <w:t>总则）</w:t>
            </w:r>
            <w:r>
              <w:rPr>
                <w:rFonts w:ascii="宋体" w:hAnsi="宋体" w:cs="Arial"/>
                <w:szCs w:val="21"/>
              </w:rPr>
              <w:t>8.2</w:t>
            </w:r>
            <w:r>
              <w:rPr>
                <w:rFonts w:ascii="宋体" w:hAnsi="宋体" w:cs="Arial" w:hint="eastAsia"/>
                <w:szCs w:val="21"/>
              </w:rPr>
              <w:t>应急准备和响应，</w:t>
            </w:r>
            <w:r>
              <w:rPr>
                <w:rFonts w:ascii="宋体" w:hAnsi="宋体" w:cs="Arial"/>
                <w:szCs w:val="21"/>
              </w:rPr>
              <w:t xml:space="preserve">9.2 </w:t>
            </w:r>
            <w:r>
              <w:rPr>
                <w:rFonts w:ascii="宋体" w:hAnsi="宋体" w:cs="Arial" w:hint="eastAsia"/>
                <w:szCs w:val="21"/>
              </w:rPr>
              <w:t>内部审核、</w:t>
            </w:r>
            <w:r>
              <w:rPr>
                <w:rFonts w:ascii="宋体" w:hAnsi="宋体" w:cs="Arial"/>
                <w:szCs w:val="21"/>
              </w:rPr>
              <w:t>10.2</w:t>
            </w:r>
            <w:r>
              <w:rPr>
                <w:rFonts w:ascii="宋体" w:hAnsi="宋体" w:cs="Arial" w:hint="eastAsia"/>
                <w:szCs w:val="21"/>
              </w:rPr>
              <w:t>不合格和纠正措施，</w:t>
            </w:r>
            <w:r>
              <w:rPr>
                <w:rFonts w:ascii="宋体" w:hAnsi="宋体" w:cs="Arial" w:hint="eastAsia"/>
                <w:szCs w:val="21"/>
              </w:rPr>
              <w:t>EMS</w:t>
            </w:r>
            <w:r>
              <w:rPr>
                <w:rFonts w:ascii="宋体" w:hAnsi="宋体" w:cs="Arial" w:hint="eastAsia"/>
                <w:szCs w:val="21"/>
              </w:rPr>
              <w:t>运行控制相关财务支出证据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  <w:p w14:paraId="21829EFB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OHSMS: 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</w:rPr>
              <w:t>6.2.1</w:t>
            </w:r>
            <w:r>
              <w:rPr>
                <w:rFonts w:ascii="宋体" w:hAnsi="宋体" w:cs="Arial" w:hint="eastAsia"/>
                <w:szCs w:val="21"/>
              </w:rPr>
              <w:t>职业健康安全目标、</w:t>
            </w:r>
            <w:r>
              <w:rPr>
                <w:rFonts w:ascii="宋体" w:hAnsi="宋体" w:cs="Arial" w:hint="eastAsia"/>
                <w:szCs w:val="21"/>
              </w:rPr>
              <w:t>6.2.2</w:t>
            </w:r>
            <w:r>
              <w:rPr>
                <w:rFonts w:ascii="宋体" w:hAnsi="宋体" w:cs="Arial" w:hint="eastAsia"/>
                <w:szCs w:val="21"/>
              </w:rPr>
              <w:t>实现职业健康安全目标措施的策划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7.2</w:t>
            </w:r>
            <w:r>
              <w:rPr>
                <w:rFonts w:ascii="宋体" w:hAnsi="宋体" w:cs="Arial" w:hint="eastAsia"/>
                <w:szCs w:val="21"/>
              </w:rPr>
              <w:t>能力、</w:t>
            </w:r>
            <w:r>
              <w:rPr>
                <w:rFonts w:ascii="宋体" w:hAnsi="宋体" w:cs="Arial" w:hint="eastAsia"/>
                <w:szCs w:val="21"/>
              </w:rPr>
              <w:t>7.3</w:t>
            </w:r>
            <w:r>
              <w:rPr>
                <w:rFonts w:ascii="宋体" w:hAnsi="宋体" w:cs="Arial" w:hint="eastAsia"/>
                <w:szCs w:val="21"/>
              </w:rPr>
              <w:t>意识、</w:t>
            </w:r>
            <w:r>
              <w:rPr>
                <w:rFonts w:ascii="宋体" w:hAnsi="宋体" w:cs="Arial" w:hint="eastAsia"/>
                <w:szCs w:val="21"/>
              </w:rPr>
              <w:t>7.5.1</w:t>
            </w:r>
            <w:r>
              <w:rPr>
                <w:rFonts w:ascii="宋体" w:hAnsi="宋体" w:cs="Arial" w:hint="eastAsia"/>
                <w:szCs w:val="21"/>
              </w:rPr>
              <w:t>形成文件的信息总则、</w:t>
            </w:r>
            <w:r>
              <w:rPr>
                <w:rFonts w:ascii="宋体" w:hAnsi="宋体" w:cs="Arial" w:hint="eastAsia"/>
                <w:szCs w:val="21"/>
              </w:rPr>
              <w:t>7.5.2</w:t>
            </w:r>
            <w:r>
              <w:rPr>
                <w:rFonts w:ascii="宋体" w:hAnsi="宋体" w:cs="Arial" w:hint="eastAsia"/>
                <w:szCs w:val="21"/>
              </w:rPr>
              <w:t>形成文件的信息的创建和更新、</w:t>
            </w:r>
            <w:r>
              <w:rPr>
                <w:rFonts w:ascii="宋体" w:hAnsi="宋体" w:cs="Arial" w:hint="eastAsia"/>
                <w:szCs w:val="21"/>
              </w:rPr>
              <w:t>7.5.3</w:t>
            </w:r>
            <w:r>
              <w:rPr>
                <w:rFonts w:ascii="宋体" w:hAnsi="宋体" w:cs="Arial" w:hint="eastAsia"/>
                <w:szCs w:val="21"/>
              </w:rPr>
              <w:t>形成文件的信息</w:t>
            </w:r>
            <w:r>
              <w:rPr>
                <w:rFonts w:ascii="宋体" w:hAnsi="宋体" w:cs="Arial" w:hint="eastAsia"/>
                <w:szCs w:val="21"/>
              </w:rPr>
              <w:t>的控制、</w:t>
            </w:r>
            <w:r>
              <w:rPr>
                <w:rFonts w:ascii="宋体" w:hAnsi="宋体" w:cs="Arial" w:hint="eastAsia"/>
                <w:szCs w:val="21"/>
              </w:rPr>
              <w:t xml:space="preserve">9.2 </w:t>
            </w:r>
            <w:r>
              <w:rPr>
                <w:rFonts w:ascii="宋体" w:hAnsi="宋体" w:cs="Arial" w:hint="eastAsia"/>
                <w:szCs w:val="21"/>
              </w:rPr>
              <w:t>内部审核、，</w:t>
            </w:r>
            <w:r>
              <w:rPr>
                <w:rFonts w:ascii="宋体" w:hAnsi="宋体" w:cs="Arial" w:hint="eastAsia"/>
                <w:szCs w:val="21"/>
              </w:rPr>
              <w:t>9.1</w:t>
            </w:r>
            <w:r>
              <w:rPr>
                <w:rFonts w:ascii="宋体" w:hAnsi="宋体" w:cs="Arial" w:hint="eastAsia"/>
                <w:szCs w:val="21"/>
              </w:rPr>
              <w:t>监视、测量、分析和评价（</w:t>
            </w:r>
            <w:r>
              <w:rPr>
                <w:rFonts w:ascii="宋体" w:hAnsi="宋体" w:cs="Arial" w:hint="eastAsia"/>
                <w:szCs w:val="21"/>
              </w:rPr>
              <w:t>9.1.1</w:t>
            </w:r>
            <w:r>
              <w:rPr>
                <w:rFonts w:ascii="宋体" w:hAnsi="宋体" w:cs="Arial" w:hint="eastAsia"/>
                <w:szCs w:val="21"/>
              </w:rPr>
              <w:t>总则</w:t>
            </w:r>
            <w:r>
              <w:rPr>
                <w:rFonts w:ascii="宋体" w:hAnsi="宋体" w:cs="Arial" w:hint="eastAsia"/>
                <w:szCs w:val="21"/>
              </w:rPr>
              <w:t>)</w:t>
            </w:r>
            <w:r>
              <w:rPr>
                <w:rFonts w:ascii="宋体" w:hAnsi="宋体" w:cs="Arial"/>
                <w:szCs w:val="21"/>
              </w:rPr>
              <w:t>8.2</w:t>
            </w:r>
            <w:r>
              <w:rPr>
                <w:rFonts w:ascii="宋体" w:hAnsi="宋体" w:cs="Arial" w:hint="eastAsia"/>
                <w:szCs w:val="21"/>
              </w:rPr>
              <w:t>应急准备和响应、</w:t>
            </w:r>
            <w:r>
              <w:rPr>
                <w:rFonts w:ascii="宋体" w:hAnsi="宋体" w:cs="Arial" w:hint="eastAsia"/>
                <w:szCs w:val="21"/>
              </w:rPr>
              <w:t>10.2</w:t>
            </w:r>
            <w:r>
              <w:rPr>
                <w:rFonts w:ascii="宋体" w:hAnsi="宋体" w:cs="Arial" w:hint="eastAsia"/>
                <w:szCs w:val="21"/>
              </w:rPr>
              <w:t>不符合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事件和纠正措施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OHSMS</w:t>
            </w:r>
            <w:r>
              <w:rPr>
                <w:rFonts w:ascii="宋体" w:hAnsi="宋体" w:cs="Arial" w:hint="eastAsia"/>
                <w:szCs w:val="21"/>
              </w:rPr>
              <w:t>运行控制相关财务支出证据</w:t>
            </w:r>
          </w:p>
        </w:tc>
        <w:tc>
          <w:tcPr>
            <w:tcW w:w="1585" w:type="dxa"/>
            <w:vMerge/>
          </w:tcPr>
          <w:p w14:paraId="2B19D95A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</w:tr>
      <w:tr w:rsidR="00813EF0" w14:paraId="48B12666" w14:textId="77777777">
        <w:trPr>
          <w:trHeight w:val="1255"/>
        </w:trPr>
        <w:tc>
          <w:tcPr>
            <w:tcW w:w="2160" w:type="dxa"/>
          </w:tcPr>
          <w:p w14:paraId="2F503FF2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14:paraId="34B1E2C8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QEO5.3</w:t>
            </w:r>
          </w:p>
        </w:tc>
        <w:tc>
          <w:tcPr>
            <w:tcW w:w="10004" w:type="dxa"/>
          </w:tcPr>
          <w:p w14:paraId="2755F184" w14:textId="77777777" w:rsidR="00813EF0" w:rsidRDefault="00AB7F61">
            <w:pPr>
              <w:pStyle w:val="ac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部门负责人</w:t>
            </w:r>
            <w:r>
              <w:rPr>
                <w:rFonts w:hint="eastAsia"/>
                <w:szCs w:val="21"/>
              </w:rPr>
              <w:t>彭宇思</w:t>
            </w:r>
            <w:r>
              <w:rPr>
                <w:rFonts w:hint="eastAsia"/>
                <w:szCs w:val="21"/>
              </w:rPr>
              <w:t>介绍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本部门主要负责以下工作内容：</w:t>
            </w:r>
          </w:p>
          <w:p w14:paraId="271F2D25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A.</w:t>
            </w:r>
            <w:r>
              <w:rPr>
                <w:szCs w:val="21"/>
              </w:rPr>
              <w:t>负责文件</w:t>
            </w:r>
            <w:r>
              <w:rPr>
                <w:szCs w:val="21"/>
              </w:rPr>
              <w:t>\</w:t>
            </w:r>
            <w:r>
              <w:rPr>
                <w:szCs w:val="21"/>
              </w:rPr>
              <w:t>记录</w:t>
            </w:r>
            <w:r>
              <w:rPr>
                <w:szCs w:val="21"/>
              </w:rPr>
              <w:t>\</w:t>
            </w:r>
            <w:r>
              <w:rPr>
                <w:szCs w:val="21"/>
              </w:rPr>
              <w:t>人力资源管理</w:t>
            </w:r>
            <w:r>
              <w:rPr>
                <w:szCs w:val="21"/>
              </w:rPr>
              <w:t>;</w:t>
            </w:r>
          </w:p>
          <w:p w14:paraId="7213B643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B.</w:t>
            </w:r>
            <w:r>
              <w:rPr>
                <w:szCs w:val="21"/>
              </w:rPr>
              <w:t>负责质量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环境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职业健康安全体系过程的监视和测量，绩效测量和监视；</w:t>
            </w:r>
          </w:p>
          <w:p w14:paraId="79440FAA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C.</w:t>
            </w:r>
            <w:r>
              <w:rPr>
                <w:rFonts w:hint="eastAsia"/>
                <w:szCs w:val="21"/>
              </w:rPr>
              <w:t>负责组织本公司环境因素的识别、评价及初始环境评审；负责内部沟通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法律法规收集及合规性评价</w:t>
            </w:r>
            <w:r>
              <w:rPr>
                <w:rFonts w:hint="eastAsia"/>
                <w:szCs w:val="21"/>
              </w:rPr>
              <w:t>;</w:t>
            </w:r>
          </w:p>
          <w:p w14:paraId="4319D92E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D.</w:t>
            </w:r>
            <w:r>
              <w:rPr>
                <w:szCs w:val="21"/>
              </w:rPr>
              <w:t>负责质量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环境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职业健康安全管理体系</w:t>
            </w:r>
            <w:r>
              <w:rPr>
                <w:rFonts w:hint="eastAsia"/>
                <w:szCs w:val="21"/>
              </w:rPr>
              <w:t>不合格品</w:t>
            </w:r>
            <w:r>
              <w:rPr>
                <w:szCs w:val="21"/>
              </w:rPr>
              <w:t>的控制及纠正、预防措施，不符合、纠正措施和预防措施，</w:t>
            </w:r>
            <w:r>
              <w:rPr>
                <w:szCs w:val="21"/>
              </w:rPr>
              <w:lastRenderedPageBreak/>
              <w:t>事故、事件、不符合、纠正与预防措施的控制；</w:t>
            </w:r>
          </w:p>
          <w:p w14:paraId="51AD8D41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E.</w:t>
            </w:r>
            <w:r>
              <w:rPr>
                <w:szCs w:val="21"/>
              </w:rPr>
              <w:t>负责数据分析；</w:t>
            </w:r>
          </w:p>
          <w:p w14:paraId="0A10E4C3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F.</w:t>
            </w:r>
            <w:r>
              <w:rPr>
                <w:szCs w:val="21"/>
              </w:rPr>
              <w:t>负责组织内部审核。</w:t>
            </w:r>
          </w:p>
          <w:p w14:paraId="4524C0C4" w14:textId="77777777" w:rsidR="00813EF0" w:rsidRDefault="00AB7F61">
            <w:pPr>
              <w:pStyle w:val="ac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跟踪核查其</w:t>
            </w:r>
            <w:r>
              <w:rPr>
                <w:rFonts w:hint="eastAsia"/>
                <w:szCs w:val="21"/>
              </w:rPr>
              <w:t>管理手册</w:t>
            </w:r>
            <w:r>
              <w:rPr>
                <w:rFonts w:hint="eastAsia"/>
                <w:szCs w:val="21"/>
              </w:rPr>
              <w:t>5.3.3</w:t>
            </w:r>
            <w:r>
              <w:rPr>
                <w:rFonts w:hint="eastAsia"/>
                <w:szCs w:val="21"/>
              </w:rPr>
              <w:t>岗位职责文件内容，其部门负责人表述与文件规定基本一致。</w:t>
            </w:r>
          </w:p>
          <w:p w14:paraId="2E03F453" w14:textId="77777777" w:rsidR="00813EF0" w:rsidRDefault="00AB7F61">
            <w:pPr>
              <w:pStyle w:val="ac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——岗位、职责和权限明确。</w:t>
            </w:r>
          </w:p>
        </w:tc>
        <w:tc>
          <w:tcPr>
            <w:tcW w:w="1585" w:type="dxa"/>
          </w:tcPr>
          <w:p w14:paraId="68C0D4D0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</w:tr>
      <w:tr w:rsidR="00813EF0" w14:paraId="65A8E7FC" w14:textId="77777777">
        <w:trPr>
          <w:trHeight w:val="1968"/>
        </w:trPr>
        <w:tc>
          <w:tcPr>
            <w:tcW w:w="2160" w:type="dxa"/>
          </w:tcPr>
          <w:p w14:paraId="4F1AF40A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目标</w:t>
            </w:r>
          </w:p>
        </w:tc>
        <w:tc>
          <w:tcPr>
            <w:tcW w:w="960" w:type="dxa"/>
          </w:tcPr>
          <w:p w14:paraId="58110D6E" w14:textId="77777777" w:rsidR="00813EF0" w:rsidRDefault="00AB7F61"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QEO6.2</w:t>
            </w:r>
          </w:p>
        </w:tc>
        <w:tc>
          <w:tcPr>
            <w:tcW w:w="10004" w:type="dxa"/>
          </w:tcPr>
          <w:p w14:paraId="213D2116" w14:textId="77777777" w:rsidR="00813EF0" w:rsidRDefault="00AB7F61"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——部门按策划的“目标管理方案”对本部门的分解</w:t>
            </w:r>
            <w:r>
              <w:rPr>
                <w:rFonts w:ascii="Calibri" w:hAnsi="Calibri" w:hint="eastAsia"/>
                <w:szCs w:val="21"/>
              </w:rPr>
              <w:t>QEO</w:t>
            </w:r>
            <w:r>
              <w:rPr>
                <w:rFonts w:ascii="Calibri" w:hAnsi="Calibri" w:hint="eastAsia"/>
                <w:szCs w:val="21"/>
              </w:rPr>
              <w:t>目标指标进行控制管理，编制</w:t>
            </w:r>
            <w:r>
              <w:rPr>
                <w:rFonts w:ascii="Calibri" w:hAnsi="Calibri" w:hint="eastAsia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日期；行政部</w:t>
            </w:r>
            <w:r>
              <w:rPr>
                <w:rFonts w:ascii="Calibri" w:hAnsi="Calibri" w:hint="eastAsia"/>
                <w:szCs w:val="21"/>
              </w:rPr>
              <w:t xml:space="preserve">/2021.5.1. </w:t>
            </w:r>
            <w:r>
              <w:rPr>
                <w:rFonts w:ascii="Calibri" w:hAnsi="Calibri" w:hint="eastAsia"/>
                <w:szCs w:val="21"/>
              </w:rPr>
              <w:t>；审核：杨晓平；批准：曾爱平。内容主要包括：“</w:t>
            </w:r>
            <w:r>
              <w:rPr>
                <w:rFonts w:ascii="Calibri" w:hAnsi="Calibri" w:hint="eastAsia"/>
                <w:szCs w:val="21"/>
              </w:rPr>
              <w:t>2021</w:t>
            </w:r>
            <w:r>
              <w:rPr>
                <w:rFonts w:ascii="Calibri" w:hAnsi="Calibri" w:hint="eastAsia"/>
                <w:szCs w:val="21"/>
              </w:rPr>
              <w:t>年目标完成计划”、“</w:t>
            </w:r>
            <w:r>
              <w:rPr>
                <w:rFonts w:ascii="Calibri" w:hAnsi="Calibri" w:hint="eastAsia"/>
                <w:szCs w:val="21"/>
              </w:rPr>
              <w:t>2021</w:t>
            </w:r>
            <w:r>
              <w:rPr>
                <w:rFonts w:ascii="Calibri" w:hAnsi="Calibri" w:hint="eastAsia"/>
                <w:szCs w:val="21"/>
              </w:rPr>
              <w:t>年目标分解考核表”及“环境、职业健康安全目标指标及管理方案”。</w:t>
            </w:r>
          </w:p>
          <w:p w14:paraId="412B0097" w14:textId="77777777" w:rsidR="00813EF0" w:rsidRDefault="00AB7F61">
            <w:pPr>
              <w:pStyle w:val="ac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——查“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年目标分解考核表”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内容显示</w:t>
            </w:r>
            <w:r>
              <w:rPr>
                <w:rFonts w:hint="eastAsia"/>
                <w:szCs w:val="21"/>
              </w:rPr>
              <w:t>截止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月公司</w:t>
            </w:r>
            <w:r>
              <w:rPr>
                <w:rFonts w:hint="eastAsia"/>
                <w:szCs w:val="21"/>
              </w:rPr>
              <w:t>及</w:t>
            </w:r>
            <w:r>
              <w:rPr>
                <w:rFonts w:hint="eastAsia"/>
                <w:szCs w:val="21"/>
              </w:rPr>
              <w:t>部门分解目标均已达成。目标考核频次：</w:t>
            </w:r>
            <w:r>
              <w:rPr>
                <w:rFonts w:hint="eastAsia"/>
                <w:szCs w:val="21"/>
              </w:rPr>
              <w:t>季度</w:t>
            </w:r>
            <w:r>
              <w:rPr>
                <w:rFonts w:hint="eastAsia"/>
                <w:szCs w:val="21"/>
              </w:rPr>
              <w:t>。</w:t>
            </w:r>
          </w:p>
          <w:tbl>
            <w:tblPr>
              <w:tblStyle w:val="ab"/>
              <w:tblpPr w:leftFromText="180" w:rightFromText="180" w:vertAnchor="text" w:horzAnchor="page" w:tblpX="104" w:tblpY="445"/>
              <w:tblOverlap w:val="never"/>
              <w:tblW w:w="9298" w:type="dxa"/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2622"/>
              <w:gridCol w:w="2532"/>
              <w:gridCol w:w="2576"/>
              <w:gridCol w:w="1044"/>
            </w:tblGrid>
            <w:tr w:rsidR="00813EF0" w14:paraId="31F47876" w14:textId="77777777">
              <w:trPr>
                <w:trHeight w:val="1106"/>
              </w:trPr>
              <w:tc>
                <w:tcPr>
                  <w:tcW w:w="524" w:type="dxa"/>
                </w:tcPr>
                <w:p w14:paraId="29C27228" w14:textId="77777777" w:rsidR="00813EF0" w:rsidRDefault="00AB7F61"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部门</w:t>
                  </w:r>
                </w:p>
              </w:tc>
              <w:tc>
                <w:tcPr>
                  <w:tcW w:w="2622" w:type="dxa"/>
                </w:tcPr>
                <w:p w14:paraId="23A21F15" w14:textId="77777777" w:rsidR="00813EF0" w:rsidRDefault="00AB7F61"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目标</w:t>
                  </w:r>
                </w:p>
              </w:tc>
              <w:tc>
                <w:tcPr>
                  <w:tcW w:w="2532" w:type="dxa"/>
                </w:tcPr>
                <w:p w14:paraId="1D8F2519" w14:textId="77777777" w:rsidR="00813EF0" w:rsidRDefault="00AB7F61"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考核方式</w:t>
                  </w:r>
                </w:p>
              </w:tc>
              <w:tc>
                <w:tcPr>
                  <w:tcW w:w="2576" w:type="dxa"/>
                </w:tcPr>
                <w:p w14:paraId="178EF9F7" w14:textId="77777777" w:rsidR="00813EF0" w:rsidRDefault="00AB7F61"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考核结果</w:t>
                  </w:r>
                </w:p>
              </w:tc>
              <w:tc>
                <w:tcPr>
                  <w:tcW w:w="1044" w:type="dxa"/>
                </w:tcPr>
                <w:p w14:paraId="63182FF3" w14:textId="77777777" w:rsidR="00813EF0" w:rsidRDefault="00AB7F61"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完成情况</w:t>
                  </w:r>
                </w:p>
              </w:tc>
            </w:tr>
            <w:tr w:rsidR="00813EF0" w14:paraId="311FEEE9" w14:textId="77777777">
              <w:trPr>
                <w:trHeight w:val="558"/>
              </w:trPr>
              <w:tc>
                <w:tcPr>
                  <w:tcW w:w="524" w:type="dxa"/>
                  <w:vMerge w:val="restart"/>
                </w:tcPr>
                <w:p w14:paraId="0ABE1206" w14:textId="77777777" w:rsidR="00813EF0" w:rsidRDefault="00AB7F61"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公司</w:t>
                  </w:r>
                </w:p>
              </w:tc>
              <w:tc>
                <w:tcPr>
                  <w:tcW w:w="2622" w:type="dxa"/>
                </w:tcPr>
                <w:p w14:paraId="38C62AC6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产品出厂合格率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；</w:t>
                  </w:r>
                </w:p>
              </w:tc>
              <w:tc>
                <w:tcPr>
                  <w:tcW w:w="2532" w:type="dxa"/>
                </w:tcPr>
                <w:p w14:paraId="2563C96B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合格数÷总数×</w:t>
                  </w:r>
                  <w:r>
                    <w:rPr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576" w:type="dxa"/>
                </w:tcPr>
                <w:p w14:paraId="0032DF66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产品出厂合格率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044" w:type="dxa"/>
                </w:tcPr>
                <w:p w14:paraId="3AB0F125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 w:rsidR="00813EF0" w14:paraId="5646581A" w14:textId="77777777">
              <w:trPr>
                <w:trHeight w:val="558"/>
              </w:trPr>
              <w:tc>
                <w:tcPr>
                  <w:tcW w:w="524" w:type="dxa"/>
                  <w:vMerge/>
                </w:tcPr>
                <w:p w14:paraId="311D3A09" w14:textId="77777777" w:rsidR="00813EF0" w:rsidRDefault="00813EF0"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 w14:paraId="4948397F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顾客满意度≥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98% </w:t>
                  </w:r>
                </w:p>
              </w:tc>
              <w:tc>
                <w:tcPr>
                  <w:tcW w:w="2532" w:type="dxa"/>
                </w:tcPr>
                <w:p w14:paraId="72D288E3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执行顾客满意度调查分析</w:t>
                  </w:r>
                </w:p>
              </w:tc>
              <w:tc>
                <w:tcPr>
                  <w:tcW w:w="2576" w:type="dxa"/>
                </w:tcPr>
                <w:p w14:paraId="11DA5ECF" w14:textId="77777777" w:rsidR="00813EF0" w:rsidRDefault="00AB7F61">
                  <w:pPr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顾客满意度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44" w:type="dxa"/>
                </w:tcPr>
                <w:p w14:paraId="0173E5DF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 w:rsidR="00813EF0" w14:paraId="61AA64AB" w14:textId="77777777">
              <w:trPr>
                <w:trHeight w:val="713"/>
              </w:trPr>
              <w:tc>
                <w:tcPr>
                  <w:tcW w:w="524" w:type="dxa"/>
                  <w:vMerge/>
                </w:tcPr>
                <w:p w14:paraId="63AED135" w14:textId="77777777" w:rsidR="00813EF0" w:rsidRDefault="00813EF0"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 w14:paraId="449CDBE9" w14:textId="77777777" w:rsidR="00813EF0" w:rsidRDefault="00AB7F61">
                  <w:pPr>
                    <w:spacing w:line="40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火灾、触电机械伤害为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532" w:type="dxa"/>
                </w:tcPr>
                <w:p w14:paraId="50AD4492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查看火灾</w:t>
                  </w:r>
                  <w:r>
                    <w:rPr>
                      <w:rFonts w:hint="eastAsia"/>
                      <w:sz w:val="18"/>
                      <w:szCs w:val="18"/>
                    </w:rPr>
                    <w:t>、触电</w:t>
                  </w:r>
                  <w:r>
                    <w:rPr>
                      <w:rFonts w:hint="eastAsia"/>
                      <w:sz w:val="18"/>
                      <w:szCs w:val="18"/>
                    </w:rPr>
                    <w:t>事故记录</w:t>
                  </w:r>
                </w:p>
              </w:tc>
              <w:tc>
                <w:tcPr>
                  <w:tcW w:w="2576" w:type="dxa"/>
                </w:tcPr>
                <w:p w14:paraId="222C8775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火灾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、触电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事故为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44" w:type="dxa"/>
                </w:tcPr>
                <w:p w14:paraId="215554FE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 w:rsidR="00813EF0" w14:paraId="6BC9C59D" w14:textId="77777777">
              <w:trPr>
                <w:trHeight w:val="361"/>
              </w:trPr>
              <w:tc>
                <w:tcPr>
                  <w:tcW w:w="524" w:type="dxa"/>
                  <w:vMerge/>
                </w:tcPr>
                <w:p w14:paraId="60E4F080" w14:textId="77777777" w:rsidR="00813EF0" w:rsidRDefault="00813EF0"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 w14:paraId="49EB4C6B" w14:textId="77777777" w:rsidR="00813EF0" w:rsidRDefault="00AB7F61">
                  <w:pPr>
                    <w:spacing w:line="40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职业病发病为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532" w:type="dxa"/>
                </w:tcPr>
                <w:p w14:paraId="62DF909E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查看职业健康体检报告</w:t>
                  </w:r>
                </w:p>
              </w:tc>
              <w:tc>
                <w:tcPr>
                  <w:tcW w:w="2576" w:type="dxa"/>
                </w:tcPr>
                <w:p w14:paraId="35BBDEE2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职业病发生率为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44" w:type="dxa"/>
                </w:tcPr>
                <w:p w14:paraId="036243A5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 w:rsidR="00813EF0" w14:paraId="0CCFABB0" w14:textId="77777777">
              <w:trPr>
                <w:trHeight w:val="713"/>
              </w:trPr>
              <w:tc>
                <w:tcPr>
                  <w:tcW w:w="524" w:type="dxa"/>
                  <w:vMerge/>
                </w:tcPr>
                <w:p w14:paraId="36AF0C7A" w14:textId="77777777" w:rsidR="00813EF0" w:rsidRDefault="00813EF0"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 w14:paraId="747E6248" w14:textId="77777777" w:rsidR="00813EF0" w:rsidRDefault="00AB7F61">
                  <w:pPr>
                    <w:spacing w:line="40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HAAPML+ºÚÌå" w:hint="eastAsia"/>
                      <w:sz w:val="18"/>
                      <w:szCs w:val="18"/>
                    </w:rPr>
                    <w:t>固废分类处置率</w:t>
                  </w:r>
                  <w:r>
                    <w:rPr>
                      <w:rFonts w:ascii="宋体" w:hAnsi="宋体" w:cs="HAAPML+ºÚÌå" w:hint="eastAsia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532" w:type="dxa"/>
                </w:tcPr>
                <w:p w14:paraId="2F8D6CAD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委托有资质单位集中处理</w:t>
                  </w:r>
                </w:p>
              </w:tc>
              <w:tc>
                <w:tcPr>
                  <w:tcW w:w="2576" w:type="dxa"/>
                </w:tcPr>
                <w:p w14:paraId="5F8F00E3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固废分类处置率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044" w:type="dxa"/>
                </w:tcPr>
                <w:p w14:paraId="0C21EEB7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 w:rsidR="00813EF0" w14:paraId="27BA69F7" w14:textId="77777777">
              <w:trPr>
                <w:trHeight w:val="713"/>
              </w:trPr>
              <w:tc>
                <w:tcPr>
                  <w:tcW w:w="524" w:type="dxa"/>
                  <w:vMerge/>
                </w:tcPr>
                <w:p w14:paraId="15FA442D" w14:textId="77777777" w:rsidR="00813EF0" w:rsidRDefault="00813EF0"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 w14:paraId="3D161F88" w14:textId="77777777" w:rsidR="00813EF0" w:rsidRDefault="00AB7F61">
                  <w:pPr>
                    <w:spacing w:line="40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cs="HAAPML+ºÚÌå" w:hint="eastAsia"/>
                      <w:sz w:val="18"/>
                      <w:szCs w:val="18"/>
                    </w:rPr>
                    <w:t>噪声</w:t>
                  </w:r>
                  <w:r>
                    <w:rPr>
                      <w:rFonts w:ascii="宋体" w:hAnsi="宋体" w:cs="HAAPML+ºÚÌå" w:hint="eastAsia"/>
                      <w:sz w:val="18"/>
                      <w:szCs w:val="18"/>
                    </w:rPr>
                    <w:t>\</w:t>
                  </w:r>
                  <w:r>
                    <w:rPr>
                      <w:rFonts w:ascii="宋体" w:hAnsi="宋体" w:cs="HAAPML+ºÚÌå" w:hint="eastAsia"/>
                      <w:sz w:val="18"/>
                      <w:szCs w:val="18"/>
                    </w:rPr>
                    <w:t>粉尘达标排放</w:t>
                  </w:r>
                </w:p>
              </w:tc>
              <w:tc>
                <w:tcPr>
                  <w:tcW w:w="2532" w:type="dxa"/>
                </w:tcPr>
                <w:p w14:paraId="14C46C31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经考核数据统计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2576" w:type="dxa"/>
                </w:tcPr>
                <w:p w14:paraId="4E7747BA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粉尘达标排放率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100%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；废气达标排放率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044" w:type="dxa"/>
                </w:tcPr>
                <w:p w14:paraId="51077FB0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 w:rsidR="00813EF0" w14:paraId="5E0EE2DD" w14:textId="77777777">
              <w:trPr>
                <w:trHeight w:val="558"/>
              </w:trPr>
              <w:tc>
                <w:tcPr>
                  <w:tcW w:w="524" w:type="dxa"/>
                  <w:vMerge w:val="restart"/>
                </w:tcPr>
                <w:p w14:paraId="357FF934" w14:textId="77777777" w:rsidR="00813EF0" w:rsidRDefault="00AB7F61">
                  <w:pPr>
                    <w:spacing w:line="220" w:lineRule="atLeast"/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行政部</w:t>
                  </w:r>
                </w:p>
              </w:tc>
              <w:tc>
                <w:tcPr>
                  <w:tcW w:w="2622" w:type="dxa"/>
                </w:tcPr>
                <w:p w14:paraId="09881CE1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文件使用有效率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532" w:type="dxa"/>
                </w:tcPr>
                <w:p w14:paraId="45C8A72C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有效使用数÷总数×</w:t>
                  </w:r>
                  <w:r>
                    <w:rPr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576" w:type="dxa"/>
                </w:tcPr>
                <w:p w14:paraId="3DC22F1B" w14:textId="77777777" w:rsidR="00813EF0" w:rsidRDefault="00AB7F61">
                  <w:pPr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文件使用有效率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044" w:type="dxa"/>
                </w:tcPr>
                <w:p w14:paraId="5D95FCC4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 w:rsidR="00813EF0" w14:paraId="5BA343FF" w14:textId="77777777">
              <w:trPr>
                <w:trHeight w:val="558"/>
              </w:trPr>
              <w:tc>
                <w:tcPr>
                  <w:tcW w:w="524" w:type="dxa"/>
                  <w:vMerge/>
                </w:tcPr>
                <w:p w14:paraId="7C221531" w14:textId="77777777" w:rsidR="00813EF0" w:rsidRDefault="00813EF0"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 w14:paraId="429401FF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培训合格率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100%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以上</w:t>
                  </w:r>
                </w:p>
              </w:tc>
              <w:tc>
                <w:tcPr>
                  <w:tcW w:w="2532" w:type="dxa"/>
                </w:tcPr>
                <w:p w14:paraId="431D5D97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实际培训次数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培训计划次数×</w:t>
                  </w:r>
                  <w:r>
                    <w:rPr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576" w:type="dxa"/>
                </w:tcPr>
                <w:p w14:paraId="589C4E68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培训合格率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044" w:type="dxa"/>
                </w:tcPr>
                <w:p w14:paraId="7F78E2D7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 w:rsidR="00813EF0" w14:paraId="3435E476" w14:textId="77777777">
              <w:trPr>
                <w:trHeight w:val="713"/>
              </w:trPr>
              <w:tc>
                <w:tcPr>
                  <w:tcW w:w="524" w:type="dxa"/>
                  <w:vMerge/>
                </w:tcPr>
                <w:p w14:paraId="21746B13" w14:textId="77777777" w:rsidR="00813EF0" w:rsidRDefault="00813EF0"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 w14:paraId="0A3C7ECA" w14:textId="77777777" w:rsidR="00813EF0" w:rsidRDefault="00AB7F61">
                  <w:pPr>
                    <w:spacing w:line="40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火灾、触电机械伤害为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532" w:type="dxa"/>
                </w:tcPr>
                <w:p w14:paraId="4DD8B86A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查看火灾</w:t>
                  </w:r>
                  <w:r>
                    <w:rPr>
                      <w:rFonts w:hint="eastAsia"/>
                      <w:sz w:val="18"/>
                      <w:szCs w:val="18"/>
                    </w:rPr>
                    <w:t>、触电</w:t>
                  </w:r>
                  <w:r>
                    <w:rPr>
                      <w:rFonts w:hint="eastAsia"/>
                      <w:sz w:val="18"/>
                      <w:szCs w:val="18"/>
                    </w:rPr>
                    <w:t>事故记录</w:t>
                  </w:r>
                </w:p>
              </w:tc>
              <w:tc>
                <w:tcPr>
                  <w:tcW w:w="2576" w:type="dxa"/>
                </w:tcPr>
                <w:p w14:paraId="0E279AB8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火灾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、触电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事故为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44" w:type="dxa"/>
                </w:tcPr>
                <w:p w14:paraId="20674103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 w:rsidR="00813EF0" w14:paraId="2AE38395" w14:textId="77777777">
              <w:trPr>
                <w:trHeight w:val="638"/>
              </w:trPr>
              <w:tc>
                <w:tcPr>
                  <w:tcW w:w="524" w:type="dxa"/>
                  <w:vMerge/>
                </w:tcPr>
                <w:p w14:paraId="128A4A94" w14:textId="77777777" w:rsidR="00813EF0" w:rsidRDefault="00813EF0"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 w14:paraId="5E5BBCB9" w14:textId="77777777" w:rsidR="00813EF0" w:rsidRDefault="00AB7F61">
                  <w:pPr>
                    <w:spacing w:line="40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职业病发病为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532" w:type="dxa"/>
                </w:tcPr>
                <w:p w14:paraId="0063DE73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查看职业健康体检报告</w:t>
                  </w:r>
                </w:p>
              </w:tc>
              <w:tc>
                <w:tcPr>
                  <w:tcW w:w="2576" w:type="dxa"/>
                </w:tcPr>
                <w:p w14:paraId="1259A212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职业病发生率为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44" w:type="dxa"/>
                </w:tcPr>
                <w:p w14:paraId="13AB3A2D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 w:rsidR="00813EF0" w14:paraId="096A1D32" w14:textId="77777777">
              <w:trPr>
                <w:trHeight w:val="713"/>
              </w:trPr>
              <w:tc>
                <w:tcPr>
                  <w:tcW w:w="524" w:type="dxa"/>
                  <w:vMerge/>
                </w:tcPr>
                <w:p w14:paraId="753BAFBE" w14:textId="77777777" w:rsidR="00813EF0" w:rsidRDefault="00813EF0"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 w14:paraId="0DD1FC6B" w14:textId="77777777" w:rsidR="00813EF0" w:rsidRDefault="00AB7F61">
                  <w:pPr>
                    <w:spacing w:line="40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cs="HAAPML+ºÚÌå" w:hint="eastAsia"/>
                      <w:sz w:val="18"/>
                      <w:szCs w:val="18"/>
                    </w:rPr>
                    <w:t>固废分类处置率</w:t>
                  </w:r>
                  <w:r>
                    <w:rPr>
                      <w:rFonts w:ascii="宋体" w:hAnsi="宋体" w:cs="HAAPML+ºÚÌå" w:hint="eastAsia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532" w:type="dxa"/>
                </w:tcPr>
                <w:p w14:paraId="4BCD5A08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委托有资质单位集中处理</w:t>
                  </w:r>
                </w:p>
              </w:tc>
              <w:tc>
                <w:tcPr>
                  <w:tcW w:w="2576" w:type="dxa"/>
                </w:tcPr>
                <w:p w14:paraId="2003B17C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固废分类处置率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044" w:type="dxa"/>
                </w:tcPr>
                <w:p w14:paraId="48BCADF3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  <w:tr w:rsidR="00813EF0" w14:paraId="52830054" w14:textId="77777777">
              <w:trPr>
                <w:trHeight w:val="721"/>
              </w:trPr>
              <w:tc>
                <w:tcPr>
                  <w:tcW w:w="524" w:type="dxa"/>
                  <w:vMerge/>
                </w:tcPr>
                <w:p w14:paraId="46EEB971" w14:textId="77777777" w:rsidR="00813EF0" w:rsidRDefault="00813EF0"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2" w:type="dxa"/>
                </w:tcPr>
                <w:p w14:paraId="4F4CF952" w14:textId="77777777" w:rsidR="00813EF0" w:rsidRDefault="00AB7F61">
                  <w:pPr>
                    <w:spacing w:line="400" w:lineRule="exact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ascii="宋体" w:hAnsi="宋体" w:cs="HAAPML+ºÚÌå" w:hint="eastAsia"/>
                      <w:sz w:val="18"/>
                      <w:szCs w:val="18"/>
                    </w:rPr>
                    <w:t>噪声</w:t>
                  </w:r>
                  <w:r>
                    <w:rPr>
                      <w:rFonts w:ascii="宋体" w:hAnsi="宋体" w:cs="HAAPML+ºÚÌå" w:hint="eastAsia"/>
                      <w:sz w:val="18"/>
                      <w:szCs w:val="18"/>
                    </w:rPr>
                    <w:t>\</w:t>
                  </w:r>
                  <w:r>
                    <w:rPr>
                      <w:rFonts w:ascii="宋体" w:hAnsi="宋体" w:cs="HAAPML+ºÚÌå" w:hint="eastAsia"/>
                      <w:sz w:val="18"/>
                      <w:szCs w:val="18"/>
                    </w:rPr>
                    <w:t>粉尘达标排放</w:t>
                  </w:r>
                </w:p>
              </w:tc>
              <w:tc>
                <w:tcPr>
                  <w:tcW w:w="2532" w:type="dxa"/>
                </w:tcPr>
                <w:p w14:paraId="57058D63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经考核数据统计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2576" w:type="dxa"/>
                </w:tcPr>
                <w:p w14:paraId="0B0DFD90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粉尘达标排放率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100%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；废气达标排放率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044" w:type="dxa"/>
                </w:tcPr>
                <w:p w14:paraId="32C534B0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已经完成</w:t>
                  </w:r>
                </w:p>
              </w:tc>
            </w:tr>
          </w:tbl>
          <w:p w14:paraId="06B07FCB" w14:textId="77777777" w:rsidR="00813EF0" w:rsidRDefault="00813EF0">
            <w:pPr>
              <w:pStyle w:val="ac"/>
              <w:spacing w:line="360" w:lineRule="auto"/>
              <w:rPr>
                <w:szCs w:val="21"/>
              </w:rPr>
            </w:pPr>
          </w:p>
          <w:p w14:paraId="3C234A17" w14:textId="77777777" w:rsidR="00813EF0" w:rsidRDefault="00AB7F61">
            <w:pPr>
              <w:pStyle w:val="ac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查“环境目标及管理方案”，内容包括：噪声排放，潜在的火灾、触电，生产、生活固体废弃物产生，粉尘排放的目标制订及控制措施；落实到责任部门、资金投入、时间要求、检查人及完成情况。抽查：</w:t>
            </w:r>
          </w:p>
          <w:tbl>
            <w:tblPr>
              <w:tblpPr w:leftFromText="180" w:rightFromText="180" w:vertAnchor="text" w:horzAnchor="page" w:tblpX="144" w:tblpY="528"/>
              <w:tblOverlap w:val="never"/>
              <w:tblW w:w="9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781"/>
              <w:gridCol w:w="1205"/>
              <w:gridCol w:w="2767"/>
              <w:gridCol w:w="1515"/>
              <w:gridCol w:w="644"/>
              <w:gridCol w:w="608"/>
              <w:gridCol w:w="563"/>
              <w:gridCol w:w="780"/>
            </w:tblGrid>
            <w:tr w:rsidR="00813EF0" w14:paraId="27AEF5C8" w14:textId="77777777">
              <w:trPr>
                <w:trHeight w:val="964"/>
              </w:trPr>
              <w:tc>
                <w:tcPr>
                  <w:tcW w:w="472" w:type="dxa"/>
                  <w:vAlign w:val="center"/>
                </w:tcPr>
                <w:p w14:paraId="30DE28CD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781" w:type="dxa"/>
                  <w:vAlign w:val="center"/>
                </w:tcPr>
                <w:p w14:paraId="55D00F25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重要环境因素</w:t>
                  </w:r>
                </w:p>
              </w:tc>
              <w:tc>
                <w:tcPr>
                  <w:tcW w:w="1205" w:type="dxa"/>
                  <w:vAlign w:val="center"/>
                </w:tcPr>
                <w:p w14:paraId="29E1F401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目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2767" w:type="dxa"/>
                  <w:vAlign w:val="center"/>
                </w:tcPr>
                <w:p w14:paraId="5C5AA3FA" w14:textId="77777777" w:rsidR="00813EF0" w:rsidRDefault="00AB7F61">
                  <w:pPr>
                    <w:ind w:firstLineChars="200" w:firstLine="3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控制措施</w:t>
                  </w:r>
                </w:p>
              </w:tc>
              <w:tc>
                <w:tcPr>
                  <w:tcW w:w="1515" w:type="dxa"/>
                  <w:vAlign w:val="center"/>
                </w:tcPr>
                <w:p w14:paraId="1C5190F4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责任部门</w:t>
                  </w:r>
                </w:p>
              </w:tc>
              <w:tc>
                <w:tcPr>
                  <w:tcW w:w="644" w:type="dxa"/>
                  <w:vAlign w:val="center"/>
                </w:tcPr>
                <w:p w14:paraId="0032A009" w14:textId="77777777" w:rsidR="00813EF0" w:rsidRDefault="00AB7F61">
                  <w:pPr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时间要求</w:t>
                  </w:r>
                </w:p>
              </w:tc>
              <w:tc>
                <w:tcPr>
                  <w:tcW w:w="608" w:type="dxa"/>
                  <w:vAlign w:val="center"/>
                </w:tcPr>
                <w:p w14:paraId="31322002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计划投</w:t>
                  </w:r>
                </w:p>
                <w:p w14:paraId="6B02C30B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入资金</w:t>
                  </w:r>
                </w:p>
              </w:tc>
              <w:tc>
                <w:tcPr>
                  <w:tcW w:w="563" w:type="dxa"/>
                  <w:vAlign w:val="center"/>
                </w:tcPr>
                <w:p w14:paraId="64016ECF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检查人</w:t>
                  </w:r>
                </w:p>
              </w:tc>
              <w:tc>
                <w:tcPr>
                  <w:tcW w:w="780" w:type="dxa"/>
                  <w:vAlign w:val="center"/>
                </w:tcPr>
                <w:p w14:paraId="2604F81B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实际</w:t>
                  </w:r>
                </w:p>
              </w:tc>
            </w:tr>
            <w:tr w:rsidR="00813EF0" w14:paraId="04FA5853" w14:textId="77777777">
              <w:trPr>
                <w:trHeight w:val="1362"/>
              </w:trPr>
              <w:tc>
                <w:tcPr>
                  <w:tcW w:w="472" w:type="dxa"/>
                  <w:vAlign w:val="center"/>
                </w:tcPr>
                <w:p w14:paraId="7E17C88D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781" w:type="dxa"/>
                  <w:vAlign w:val="center"/>
                </w:tcPr>
                <w:p w14:paraId="7175D3B0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噪声排放</w:t>
                  </w:r>
                </w:p>
              </w:tc>
              <w:tc>
                <w:tcPr>
                  <w:tcW w:w="1205" w:type="dxa"/>
                </w:tcPr>
                <w:p w14:paraId="5046FA8D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对噪声源进行控制，不扰民</w:t>
                  </w:r>
                  <w:r>
                    <w:rPr>
                      <w:rFonts w:hint="eastAsi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67" w:type="dxa"/>
                </w:tcPr>
                <w:p w14:paraId="4E06D78D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</w:rPr>
                    <w:t>设备不得带病运转，经常润滑。出现异响及时修理。</w:t>
                  </w:r>
                </w:p>
                <w:p w14:paraId="77881E60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</w:t>
                  </w:r>
                  <w:r>
                    <w:rPr>
                      <w:rFonts w:hint="eastAsia"/>
                      <w:sz w:val="18"/>
                      <w:szCs w:val="18"/>
                    </w:rPr>
                    <w:t>装卸非易碎货物禁止抛掷，一般情况下白天装卸货物。</w:t>
                  </w:r>
                </w:p>
              </w:tc>
              <w:tc>
                <w:tcPr>
                  <w:tcW w:w="1515" w:type="dxa"/>
                  <w:vAlign w:val="center"/>
                </w:tcPr>
                <w:p w14:paraId="3C024721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生产部</w:t>
                  </w:r>
                </w:p>
              </w:tc>
              <w:tc>
                <w:tcPr>
                  <w:tcW w:w="644" w:type="dxa"/>
                  <w:vAlign w:val="center"/>
                </w:tcPr>
                <w:p w14:paraId="3E6F9960" w14:textId="77777777" w:rsidR="00813EF0" w:rsidRDefault="00AB7F61">
                  <w:pPr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2021.6-2021.12</w:t>
                  </w:r>
                </w:p>
              </w:tc>
              <w:tc>
                <w:tcPr>
                  <w:tcW w:w="608" w:type="dxa"/>
                  <w:vAlign w:val="center"/>
                </w:tcPr>
                <w:p w14:paraId="5A5BD04A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000</w:t>
                  </w:r>
                  <w:r>
                    <w:rPr>
                      <w:rFonts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563" w:type="dxa"/>
                </w:tcPr>
                <w:p w14:paraId="0F528D9D" w14:textId="77777777" w:rsidR="00813EF0" w:rsidRDefault="00AB7F61">
                  <w:pPr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杨晓平</w:t>
                  </w:r>
                </w:p>
              </w:tc>
              <w:tc>
                <w:tcPr>
                  <w:tcW w:w="780" w:type="dxa"/>
                </w:tcPr>
                <w:p w14:paraId="6D0F74A2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已经完成。</w:t>
                  </w:r>
                </w:p>
              </w:tc>
            </w:tr>
            <w:tr w:rsidR="00813EF0" w14:paraId="1DEC603D" w14:textId="77777777">
              <w:trPr>
                <w:trHeight w:val="813"/>
              </w:trPr>
              <w:tc>
                <w:tcPr>
                  <w:tcW w:w="472" w:type="dxa"/>
                  <w:vAlign w:val="center"/>
                </w:tcPr>
                <w:p w14:paraId="131B2A2B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1" w:type="dxa"/>
                  <w:vAlign w:val="center"/>
                </w:tcPr>
                <w:p w14:paraId="142D6813" w14:textId="77777777" w:rsidR="00813EF0" w:rsidRDefault="00AB7F61">
                  <w:pPr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潜在的火灾、</w:t>
                  </w:r>
                  <w:r>
                    <w:rPr>
                      <w:rFonts w:hint="eastAsia"/>
                      <w:sz w:val="18"/>
                      <w:szCs w:val="18"/>
                    </w:rPr>
                    <w:t>触电</w:t>
                  </w:r>
                </w:p>
              </w:tc>
              <w:tc>
                <w:tcPr>
                  <w:tcW w:w="1205" w:type="dxa"/>
                </w:tcPr>
                <w:p w14:paraId="2CFE5A13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杜绝火灾、</w:t>
                  </w:r>
                  <w:r>
                    <w:rPr>
                      <w:rFonts w:hint="eastAsia"/>
                      <w:sz w:val="18"/>
                      <w:szCs w:val="18"/>
                    </w:rPr>
                    <w:t>触电</w:t>
                  </w:r>
                  <w:r>
                    <w:rPr>
                      <w:rFonts w:hint="eastAsia"/>
                      <w:sz w:val="18"/>
                      <w:szCs w:val="18"/>
                    </w:rPr>
                    <w:t>事故发生为</w:t>
                  </w: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767" w:type="dxa"/>
                  <w:vAlign w:val="center"/>
                </w:tcPr>
                <w:p w14:paraId="34D25515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、配置消防设施和器材；</w:t>
                  </w:r>
                </w:p>
                <w:p w14:paraId="0416D9BA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、见应急预案。</w:t>
                  </w:r>
                </w:p>
                <w:p w14:paraId="7BAB78E7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、员工进行应急演练。</w:t>
                  </w:r>
                </w:p>
              </w:tc>
              <w:tc>
                <w:tcPr>
                  <w:tcW w:w="1515" w:type="dxa"/>
                  <w:vAlign w:val="center"/>
                </w:tcPr>
                <w:p w14:paraId="7C4A28EE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办公区</w:t>
                  </w:r>
                </w:p>
                <w:p w14:paraId="44112BC5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</w:t>
                  </w:r>
                  <w:r>
                    <w:rPr>
                      <w:sz w:val="18"/>
                      <w:szCs w:val="18"/>
                    </w:rPr>
                    <w:t>部</w:t>
                  </w:r>
                </w:p>
              </w:tc>
              <w:tc>
                <w:tcPr>
                  <w:tcW w:w="644" w:type="dxa"/>
                  <w:vAlign w:val="center"/>
                </w:tcPr>
                <w:p w14:paraId="61C90167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2021.6-2021.12</w:t>
                  </w:r>
                </w:p>
              </w:tc>
              <w:tc>
                <w:tcPr>
                  <w:tcW w:w="608" w:type="dxa"/>
                  <w:vAlign w:val="center"/>
                </w:tcPr>
                <w:p w14:paraId="7747A847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000</w:t>
                  </w:r>
                  <w:r>
                    <w:rPr>
                      <w:rFonts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563" w:type="dxa"/>
                  <w:vAlign w:val="center"/>
                </w:tcPr>
                <w:p w14:paraId="130FA029" w14:textId="77777777" w:rsidR="00813EF0" w:rsidRDefault="00AB7F61">
                  <w:pPr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杨晓平</w:t>
                  </w:r>
                </w:p>
              </w:tc>
              <w:tc>
                <w:tcPr>
                  <w:tcW w:w="780" w:type="dxa"/>
                  <w:vAlign w:val="center"/>
                </w:tcPr>
                <w:p w14:paraId="597FFBD1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已经完成。</w:t>
                  </w:r>
                </w:p>
              </w:tc>
            </w:tr>
            <w:tr w:rsidR="00813EF0" w14:paraId="689065E2" w14:textId="77777777">
              <w:trPr>
                <w:trHeight w:val="822"/>
              </w:trPr>
              <w:tc>
                <w:tcPr>
                  <w:tcW w:w="472" w:type="dxa"/>
                  <w:vAlign w:val="center"/>
                </w:tcPr>
                <w:p w14:paraId="1034B970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1" w:type="dxa"/>
                  <w:vAlign w:val="center"/>
                </w:tcPr>
                <w:p w14:paraId="51BAB6C8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生产、生活固体废弃物产生</w:t>
                  </w:r>
                </w:p>
              </w:tc>
              <w:tc>
                <w:tcPr>
                  <w:tcW w:w="1205" w:type="dxa"/>
                  <w:vAlign w:val="center"/>
                </w:tcPr>
                <w:p w14:paraId="0303003C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分区堆放最大程度回用，处置率</w:t>
                  </w:r>
                  <w:r>
                    <w:rPr>
                      <w:rFonts w:hint="eastAsia"/>
                      <w:sz w:val="18"/>
                      <w:szCs w:val="18"/>
                    </w:rPr>
                    <w:t>100%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2767" w:type="dxa"/>
                </w:tcPr>
                <w:p w14:paraId="252CAEA7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</w:rPr>
                    <w:t>按规定回收利用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按规定排放</w:t>
                  </w:r>
                </w:p>
                <w:p w14:paraId="3E3500A1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3.</w:t>
                  </w:r>
                  <w:r>
                    <w:rPr>
                      <w:rFonts w:hint="eastAsia"/>
                      <w:sz w:val="18"/>
                      <w:szCs w:val="18"/>
                    </w:rPr>
                    <w:t>禁止在非指定地点倾倒垃圾。</w:t>
                  </w:r>
                </w:p>
                <w:p w14:paraId="126607AB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4.</w:t>
                  </w:r>
                  <w:r>
                    <w:rPr>
                      <w:rFonts w:hint="eastAsia"/>
                      <w:sz w:val="18"/>
                      <w:szCs w:val="18"/>
                    </w:rPr>
                    <w:t>与相关方签署协议，处理固废。</w:t>
                  </w:r>
                </w:p>
              </w:tc>
              <w:tc>
                <w:tcPr>
                  <w:tcW w:w="1515" w:type="dxa"/>
                  <w:vAlign w:val="center"/>
                </w:tcPr>
                <w:p w14:paraId="6F40E32A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生产部</w:t>
                  </w:r>
                </w:p>
              </w:tc>
              <w:tc>
                <w:tcPr>
                  <w:tcW w:w="644" w:type="dxa"/>
                  <w:vAlign w:val="center"/>
                </w:tcPr>
                <w:p w14:paraId="2757BD5E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2021.6-2021.12</w:t>
                  </w:r>
                </w:p>
              </w:tc>
              <w:tc>
                <w:tcPr>
                  <w:tcW w:w="608" w:type="dxa"/>
                  <w:vAlign w:val="center"/>
                </w:tcPr>
                <w:p w14:paraId="6C088368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000</w:t>
                  </w:r>
                  <w:r>
                    <w:rPr>
                      <w:rFonts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563" w:type="dxa"/>
                </w:tcPr>
                <w:p w14:paraId="1DA618D5" w14:textId="77777777" w:rsidR="00813EF0" w:rsidRDefault="00AB7F61">
                  <w:pPr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杨晓平</w:t>
                  </w:r>
                </w:p>
              </w:tc>
              <w:tc>
                <w:tcPr>
                  <w:tcW w:w="780" w:type="dxa"/>
                </w:tcPr>
                <w:p w14:paraId="08135429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已经完成。</w:t>
                  </w:r>
                </w:p>
              </w:tc>
            </w:tr>
          </w:tbl>
          <w:p w14:paraId="06A189C3" w14:textId="77777777" w:rsidR="00813EF0" w:rsidRDefault="00813EF0">
            <w:pPr>
              <w:pStyle w:val="ac"/>
              <w:spacing w:line="360" w:lineRule="auto"/>
              <w:rPr>
                <w:szCs w:val="21"/>
              </w:rPr>
            </w:pPr>
          </w:p>
          <w:p w14:paraId="7E2EBE93" w14:textId="77777777" w:rsidR="00813EF0" w:rsidRDefault="00AB7F61">
            <w:pPr>
              <w:pStyle w:val="ac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查“安全目标及管理方案”，内容包括：违规作业造成触电、火灾，生产设备违规操作造成机械伤害的目标制订及控制措施；落实到责任部门、资金投入、时间要求、检查人及完成情况。</w:t>
            </w:r>
          </w:p>
          <w:tbl>
            <w:tblPr>
              <w:tblpPr w:leftFromText="180" w:rightFromText="180" w:vertAnchor="text" w:horzAnchor="page" w:tblpX="84" w:tblpY="552"/>
              <w:tblOverlap w:val="never"/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1051"/>
              <w:gridCol w:w="1145"/>
              <w:gridCol w:w="2552"/>
              <w:gridCol w:w="773"/>
              <w:gridCol w:w="830"/>
              <w:gridCol w:w="1112"/>
              <w:gridCol w:w="911"/>
              <w:gridCol w:w="959"/>
            </w:tblGrid>
            <w:tr w:rsidR="00813EF0" w14:paraId="502FC993" w14:textId="77777777">
              <w:trPr>
                <w:trHeight w:val="547"/>
              </w:trPr>
              <w:tc>
                <w:tcPr>
                  <w:tcW w:w="444" w:type="dxa"/>
                  <w:vAlign w:val="center"/>
                </w:tcPr>
                <w:p w14:paraId="62520B35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051" w:type="dxa"/>
                  <w:vAlign w:val="center"/>
                </w:tcPr>
                <w:p w14:paraId="0084C933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不可接受风险</w:t>
                  </w:r>
                </w:p>
              </w:tc>
              <w:tc>
                <w:tcPr>
                  <w:tcW w:w="1145" w:type="dxa"/>
                  <w:vAlign w:val="center"/>
                </w:tcPr>
                <w:p w14:paraId="01274DF2" w14:textId="77777777" w:rsidR="00813EF0" w:rsidRDefault="00AB7F61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目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2552" w:type="dxa"/>
                  <w:vAlign w:val="center"/>
                </w:tcPr>
                <w:p w14:paraId="5BE5FB08" w14:textId="77777777" w:rsidR="00813EF0" w:rsidRDefault="00AB7F61">
                  <w:pPr>
                    <w:ind w:firstLineChars="200" w:firstLine="3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控制措施</w:t>
                  </w:r>
                </w:p>
              </w:tc>
              <w:tc>
                <w:tcPr>
                  <w:tcW w:w="773" w:type="dxa"/>
                  <w:vAlign w:val="center"/>
                </w:tcPr>
                <w:p w14:paraId="20DC3723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责任</w:t>
                  </w:r>
                </w:p>
                <w:p w14:paraId="3B3C010C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部门</w:t>
                  </w:r>
                </w:p>
              </w:tc>
              <w:tc>
                <w:tcPr>
                  <w:tcW w:w="830" w:type="dxa"/>
                  <w:vAlign w:val="center"/>
                </w:tcPr>
                <w:p w14:paraId="08010034" w14:textId="77777777" w:rsidR="00813EF0" w:rsidRDefault="00AB7F61">
                  <w:pPr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时间要求</w:t>
                  </w:r>
                </w:p>
              </w:tc>
              <w:tc>
                <w:tcPr>
                  <w:tcW w:w="11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9719260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计划投入资金</w:t>
                  </w:r>
                </w:p>
              </w:tc>
              <w:tc>
                <w:tcPr>
                  <w:tcW w:w="911" w:type="dxa"/>
                  <w:vAlign w:val="center"/>
                </w:tcPr>
                <w:p w14:paraId="05092B4B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检查人</w:t>
                  </w:r>
                </w:p>
              </w:tc>
              <w:tc>
                <w:tcPr>
                  <w:tcW w:w="959" w:type="dxa"/>
                  <w:vAlign w:val="center"/>
                </w:tcPr>
                <w:p w14:paraId="4BCE9B7C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实际</w:t>
                  </w:r>
                </w:p>
              </w:tc>
            </w:tr>
            <w:tr w:rsidR="00813EF0" w14:paraId="5C8B90A5" w14:textId="77777777">
              <w:trPr>
                <w:trHeight w:val="1892"/>
              </w:trPr>
              <w:tc>
                <w:tcPr>
                  <w:tcW w:w="444" w:type="dxa"/>
                  <w:vAlign w:val="center"/>
                </w:tcPr>
                <w:p w14:paraId="5454EAF6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1" w:type="dxa"/>
                  <w:vAlign w:val="center"/>
                </w:tcPr>
                <w:p w14:paraId="58C6C20C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违规作业造成</w:t>
                  </w:r>
                  <w:r>
                    <w:rPr>
                      <w:rFonts w:hint="eastAsia"/>
                      <w:sz w:val="18"/>
                      <w:szCs w:val="18"/>
                    </w:rPr>
                    <w:t>触电</w:t>
                  </w:r>
                  <w:r>
                    <w:rPr>
                      <w:rFonts w:hint="eastAsia"/>
                      <w:sz w:val="18"/>
                      <w:szCs w:val="18"/>
                    </w:rPr>
                    <w:t>、火灾</w:t>
                  </w:r>
                </w:p>
              </w:tc>
              <w:tc>
                <w:tcPr>
                  <w:tcW w:w="1145" w:type="dxa"/>
                  <w:vAlign w:val="center"/>
                </w:tcPr>
                <w:p w14:paraId="5C0F28AA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员工重大伤亡率为</w:t>
                  </w: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552" w:type="dxa"/>
                </w:tcPr>
                <w:p w14:paraId="4C97E796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</w:rPr>
                    <w:t>制订安全操作规程、制度，组织学习，严格执行。</w:t>
                  </w:r>
                </w:p>
                <w:p w14:paraId="7A9C398F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</w:t>
                  </w:r>
                  <w:r>
                    <w:rPr>
                      <w:rFonts w:hint="eastAsia"/>
                      <w:sz w:val="18"/>
                      <w:szCs w:val="18"/>
                    </w:rPr>
                    <w:t>定期对消防器材进行充装、检定、杜绝失效的情况发生及消防器材的使用培训。</w:t>
                  </w:r>
                </w:p>
                <w:p w14:paraId="56591B82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3.</w:t>
                  </w:r>
                  <w:r>
                    <w:rPr>
                      <w:rFonts w:hint="eastAsia"/>
                      <w:sz w:val="18"/>
                      <w:szCs w:val="18"/>
                    </w:rPr>
                    <w:t>制订应急预案并演练。</w:t>
                  </w:r>
                </w:p>
                <w:p w14:paraId="33812E1B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、定期年检。</w:t>
                  </w:r>
                </w:p>
              </w:tc>
              <w:tc>
                <w:tcPr>
                  <w:tcW w:w="773" w:type="dxa"/>
                  <w:vAlign w:val="center"/>
                </w:tcPr>
                <w:p w14:paraId="7DD2A084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生产部</w:t>
                  </w:r>
                </w:p>
                <w:p w14:paraId="1464D893" w14:textId="77777777" w:rsidR="00813EF0" w:rsidRDefault="00813EF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" w:type="dxa"/>
                  <w:vAlign w:val="center"/>
                </w:tcPr>
                <w:p w14:paraId="7BD5332D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2021.6-2021.12</w:t>
                  </w:r>
                </w:p>
              </w:tc>
              <w:tc>
                <w:tcPr>
                  <w:tcW w:w="1112" w:type="dxa"/>
                  <w:vAlign w:val="center"/>
                </w:tcPr>
                <w:p w14:paraId="3D1932E5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000</w:t>
                  </w:r>
                  <w:r>
                    <w:rPr>
                      <w:rFonts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11" w:type="dxa"/>
                </w:tcPr>
                <w:p w14:paraId="0AC24440" w14:textId="77777777" w:rsidR="00813EF0" w:rsidRDefault="00AB7F61">
                  <w:pPr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杨晓平</w:t>
                  </w:r>
                </w:p>
              </w:tc>
              <w:tc>
                <w:tcPr>
                  <w:tcW w:w="959" w:type="dxa"/>
                </w:tcPr>
                <w:p w14:paraId="59C1028C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已经完成。</w:t>
                  </w:r>
                </w:p>
              </w:tc>
            </w:tr>
            <w:tr w:rsidR="00813EF0" w14:paraId="6544CBB1" w14:textId="77777777">
              <w:trPr>
                <w:trHeight w:val="556"/>
              </w:trPr>
              <w:tc>
                <w:tcPr>
                  <w:tcW w:w="444" w:type="dxa"/>
                  <w:vAlign w:val="center"/>
                </w:tcPr>
                <w:p w14:paraId="7138F756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1" w:type="dxa"/>
                  <w:vAlign w:val="center"/>
                </w:tcPr>
                <w:p w14:paraId="31757F93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生产设备违规操作造成</w:t>
                  </w:r>
                  <w:r>
                    <w:rPr>
                      <w:rFonts w:hint="eastAsia"/>
                      <w:sz w:val="18"/>
                      <w:szCs w:val="18"/>
                    </w:rPr>
                    <w:lastRenderedPageBreak/>
                    <w:t>机械伤害</w:t>
                  </w:r>
                </w:p>
              </w:tc>
              <w:tc>
                <w:tcPr>
                  <w:tcW w:w="1145" w:type="dxa"/>
                  <w:vAlign w:val="center"/>
                </w:tcPr>
                <w:p w14:paraId="03AC0272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lastRenderedPageBreak/>
                    <w:t>员工重大伤亡率为</w:t>
                  </w: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552" w:type="dxa"/>
                </w:tcPr>
                <w:p w14:paraId="78E6934C" w14:textId="77777777" w:rsidR="00813EF0" w:rsidRDefault="00AB7F61">
                  <w:pPr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制订安全操作规程、制度，组织学习，严格执行。</w:t>
                  </w:r>
                </w:p>
                <w:p w14:paraId="40ADBA2E" w14:textId="77777777" w:rsidR="00813EF0" w:rsidRDefault="00AB7F61">
                  <w:pPr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lastRenderedPageBreak/>
                    <w:t>严格检查，是否有私自拆除或不使用现象。</w:t>
                  </w:r>
                </w:p>
                <w:p w14:paraId="63CC3C05" w14:textId="77777777" w:rsidR="00813EF0" w:rsidRDefault="00AB7F61">
                  <w:pPr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对查出的违章按规定处理。</w:t>
                  </w:r>
                </w:p>
              </w:tc>
              <w:tc>
                <w:tcPr>
                  <w:tcW w:w="773" w:type="dxa"/>
                  <w:vAlign w:val="center"/>
                </w:tcPr>
                <w:p w14:paraId="2D276655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lastRenderedPageBreak/>
                    <w:t>生产部</w:t>
                  </w:r>
                </w:p>
              </w:tc>
              <w:tc>
                <w:tcPr>
                  <w:tcW w:w="830" w:type="dxa"/>
                  <w:vAlign w:val="center"/>
                </w:tcPr>
                <w:p w14:paraId="5B8D8E8A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2021.6-2021.12</w:t>
                  </w:r>
                </w:p>
              </w:tc>
              <w:tc>
                <w:tcPr>
                  <w:tcW w:w="1112" w:type="dxa"/>
                  <w:vAlign w:val="center"/>
                </w:tcPr>
                <w:p w14:paraId="60A21ECB" w14:textId="77777777" w:rsidR="00813EF0" w:rsidRDefault="00AB7F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000</w:t>
                  </w:r>
                  <w:r>
                    <w:rPr>
                      <w:rFonts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11" w:type="dxa"/>
                  <w:vAlign w:val="center"/>
                </w:tcPr>
                <w:p w14:paraId="468449B5" w14:textId="77777777" w:rsidR="00813EF0" w:rsidRDefault="00AB7F61">
                  <w:pPr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杨晓平</w:t>
                  </w:r>
                </w:p>
              </w:tc>
              <w:tc>
                <w:tcPr>
                  <w:tcW w:w="959" w:type="dxa"/>
                </w:tcPr>
                <w:p w14:paraId="5C0C772C" w14:textId="77777777" w:rsidR="00813EF0" w:rsidRDefault="00AB7F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已经完成。</w:t>
                  </w:r>
                </w:p>
              </w:tc>
            </w:tr>
          </w:tbl>
          <w:p w14:paraId="1B47370B" w14:textId="77777777" w:rsidR="00813EF0" w:rsidRDefault="00813EF0">
            <w:pPr>
              <w:spacing w:line="360" w:lineRule="auto"/>
              <w:rPr>
                <w:rFonts w:ascii="Calibri" w:hAnsi="Calibri"/>
                <w:szCs w:val="21"/>
              </w:rPr>
            </w:pPr>
          </w:p>
          <w:p w14:paraId="1617707F" w14:textId="77777777" w:rsidR="00813EF0" w:rsidRDefault="00AB7F61"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——目标管理符合要求。</w:t>
            </w:r>
          </w:p>
        </w:tc>
        <w:tc>
          <w:tcPr>
            <w:tcW w:w="1585" w:type="dxa"/>
          </w:tcPr>
          <w:p w14:paraId="1C438743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</w:tr>
      <w:tr w:rsidR="00813EF0" w14:paraId="2BAF99DF" w14:textId="77777777">
        <w:trPr>
          <w:trHeight w:val="2110"/>
        </w:trPr>
        <w:tc>
          <w:tcPr>
            <w:tcW w:w="2160" w:type="dxa"/>
          </w:tcPr>
          <w:p w14:paraId="1BD895CD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能力</w:t>
            </w:r>
          </w:p>
        </w:tc>
        <w:tc>
          <w:tcPr>
            <w:tcW w:w="960" w:type="dxa"/>
          </w:tcPr>
          <w:p w14:paraId="5EF7987C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QEO7.2</w:t>
            </w:r>
          </w:p>
        </w:tc>
        <w:tc>
          <w:tcPr>
            <w:tcW w:w="10004" w:type="dxa"/>
          </w:tcPr>
          <w:p w14:paraId="5BA1C408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策划有《人力资源控制程序》。</w:t>
            </w:r>
          </w:p>
          <w:p w14:paraId="67EA51D4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核</w:t>
            </w:r>
            <w:r>
              <w:rPr>
                <w:rFonts w:ascii="Calibri" w:hAnsi="Calibri" w:hint="eastAsia"/>
                <w:szCs w:val="21"/>
              </w:rPr>
              <w:t>查其管理手册</w:t>
            </w:r>
            <w:r>
              <w:rPr>
                <w:rFonts w:ascii="Calibri" w:hAnsi="Calibri" w:hint="eastAsia"/>
                <w:szCs w:val="21"/>
              </w:rPr>
              <w:t>5.3.3</w:t>
            </w:r>
            <w:r>
              <w:rPr>
                <w:rFonts w:ascii="Calibri" w:hAnsi="Calibri" w:hint="eastAsia"/>
                <w:szCs w:val="21"/>
              </w:rPr>
              <w:t>规定了岗位职责文件内容。包括：总经理、管代、各部门负责人、生产班组长、仓库保管员职责等的岗位职责及能力要求。</w:t>
            </w:r>
          </w:p>
          <w:p w14:paraId="23521393" w14:textId="77777777" w:rsidR="00813EF0" w:rsidRDefault="00AB7F61">
            <w:pPr>
              <w:pStyle w:val="a0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——查持证上岗人员</w:t>
            </w:r>
          </w:p>
          <w:p w14:paraId="1EC5B4EA" w14:textId="77777777" w:rsidR="00813EF0" w:rsidRDefault="00AB7F61">
            <w:pPr>
              <w:pStyle w:val="a0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彭勇：安全主要负责人，证书编号：</w:t>
            </w:r>
            <w:r>
              <w:rPr>
                <w:rFonts w:hint="eastAsia"/>
                <w:bCs w:val="0"/>
                <w:szCs w:val="21"/>
              </w:rPr>
              <w:t>2036100100241</w:t>
            </w:r>
            <w:r>
              <w:rPr>
                <w:rFonts w:hint="eastAsia"/>
                <w:bCs w:val="0"/>
                <w:szCs w:val="21"/>
              </w:rPr>
              <w:t>；发证单位：宜春市百城企业管理服务有限公司；</w:t>
            </w:r>
            <w:r>
              <w:rPr>
                <w:rFonts w:hint="eastAsia"/>
                <w:bCs w:val="0"/>
                <w:szCs w:val="21"/>
              </w:rPr>
              <w:t>2020.9.10.</w:t>
            </w:r>
          </w:p>
          <w:p w14:paraId="21BA2590" w14:textId="77777777" w:rsidR="00813EF0" w:rsidRDefault="00AB7F61">
            <w:pPr>
              <w:pStyle w:val="a0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熊爱强：电工；低压电工作业；证书编号：</w:t>
            </w:r>
            <w:r>
              <w:rPr>
                <w:rFonts w:hint="eastAsia"/>
                <w:bCs w:val="0"/>
                <w:szCs w:val="21"/>
              </w:rPr>
              <w:t>T36222319741006181X</w:t>
            </w:r>
          </w:p>
          <w:p w14:paraId="7D3FD3C2" w14:textId="77777777" w:rsidR="00813EF0" w:rsidRDefault="00AB7F61">
            <w:pPr>
              <w:pStyle w:val="a0"/>
              <w:spacing w:line="360" w:lineRule="auto"/>
              <w:rPr>
                <w:bCs w:val="0"/>
                <w:color w:val="FF0000"/>
                <w:szCs w:val="21"/>
              </w:rPr>
            </w:pPr>
            <w:r>
              <w:rPr>
                <w:rFonts w:hint="eastAsia"/>
                <w:bCs w:val="0"/>
                <w:color w:val="FF0000"/>
                <w:szCs w:val="21"/>
              </w:rPr>
              <w:t>——不符合，未提供有效的焊工资格证明。</w:t>
            </w:r>
          </w:p>
          <w:p w14:paraId="14ABC080" w14:textId="77777777" w:rsidR="00813EF0" w:rsidRDefault="00813EF0">
            <w:pPr>
              <w:pStyle w:val="a0"/>
              <w:spacing w:line="360" w:lineRule="auto"/>
              <w:rPr>
                <w:bCs w:val="0"/>
                <w:szCs w:val="21"/>
              </w:rPr>
            </w:pPr>
          </w:p>
          <w:p w14:paraId="1C04AE44" w14:textId="77777777" w:rsidR="00813EF0" w:rsidRDefault="00AB7F61">
            <w:pPr>
              <w:pStyle w:val="a0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——查培训计划及培训记录</w:t>
            </w:r>
          </w:p>
          <w:p w14:paraId="7A9E3048" w14:textId="77777777" w:rsidR="00813EF0" w:rsidRDefault="00AB7F61">
            <w:pPr>
              <w:pStyle w:val="a0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2021</w:t>
            </w:r>
            <w:r>
              <w:rPr>
                <w:rFonts w:hint="eastAsia"/>
                <w:bCs w:val="0"/>
                <w:szCs w:val="21"/>
              </w:rPr>
              <w:t>年</w:t>
            </w:r>
            <w:r>
              <w:rPr>
                <w:rFonts w:hint="eastAsia"/>
                <w:bCs w:val="0"/>
                <w:spacing w:val="0"/>
                <w:szCs w:val="21"/>
              </w:rPr>
              <w:t>度培训计划显示，全年培训项目共</w:t>
            </w:r>
            <w:r>
              <w:rPr>
                <w:rFonts w:hint="eastAsia"/>
                <w:bCs w:val="0"/>
                <w:spacing w:val="0"/>
                <w:szCs w:val="21"/>
              </w:rPr>
              <w:t>9</w:t>
            </w:r>
            <w:r>
              <w:rPr>
                <w:rFonts w:hint="eastAsia"/>
                <w:bCs w:val="0"/>
                <w:spacing w:val="0"/>
                <w:szCs w:val="21"/>
              </w:rPr>
              <w:t>项，包括：体系标准，应知内容等；生产操作规程，作业指导书、检验规程；</w:t>
            </w:r>
            <w:r>
              <w:rPr>
                <w:rFonts w:hint="eastAsia"/>
                <w:bCs w:val="0"/>
                <w:spacing w:val="0"/>
                <w:szCs w:val="21"/>
              </w:rPr>
              <w:t xml:space="preserve"> </w:t>
            </w:r>
            <w:r>
              <w:rPr>
                <w:rFonts w:hint="eastAsia"/>
                <w:bCs w:val="0"/>
                <w:spacing w:val="0"/>
                <w:szCs w:val="21"/>
              </w:rPr>
              <w:t>管理体系内审员培训</w:t>
            </w:r>
            <w:r>
              <w:rPr>
                <w:rFonts w:hint="eastAsia"/>
                <w:bCs w:val="0"/>
                <w:spacing w:val="0"/>
                <w:szCs w:val="21"/>
              </w:rPr>
              <w:t xml:space="preserve"> </w:t>
            </w:r>
            <w:r>
              <w:rPr>
                <w:rFonts w:hint="eastAsia"/>
                <w:bCs w:val="0"/>
                <w:spacing w:val="0"/>
                <w:szCs w:val="21"/>
              </w:rPr>
              <w:t>；</w:t>
            </w:r>
            <w:r>
              <w:rPr>
                <w:rFonts w:hint="eastAsia"/>
                <w:bCs w:val="0"/>
                <w:spacing w:val="0"/>
                <w:szCs w:val="21"/>
              </w:rPr>
              <w:t xml:space="preserve"> </w:t>
            </w:r>
            <w:r>
              <w:rPr>
                <w:rFonts w:hint="eastAsia"/>
                <w:bCs w:val="0"/>
                <w:spacing w:val="0"/>
                <w:szCs w:val="21"/>
              </w:rPr>
              <w:t>消费者权益保护法；公司产品装配等工种技术要求的讲解；如何处理好与客户之间的矛盾，公司管理制度培训；消防安全教育等。</w:t>
            </w:r>
          </w:p>
          <w:p w14:paraId="21AF223C" w14:textId="77777777" w:rsidR="00813EF0" w:rsidRDefault="00AB7F61">
            <w:pPr>
              <w:pStyle w:val="a0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跟踪抽查相应的培训记录</w:t>
            </w:r>
          </w:p>
          <w:p w14:paraId="56C116CF" w14:textId="77777777" w:rsidR="00813EF0" w:rsidRDefault="00AB7F61">
            <w:pPr>
              <w:spacing w:line="360" w:lineRule="auto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抽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2021.3.17.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培训题目：基础知识、体系标准，应知内容等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参训人</w:t>
            </w:r>
            <w:r>
              <w:rPr>
                <w:rFonts w:hint="eastAsia"/>
                <w:szCs w:val="21"/>
              </w:rPr>
              <w:t>员：杨晓平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钟胜</w:t>
            </w:r>
            <w:r>
              <w:rPr>
                <w:rFonts w:hint="eastAsia"/>
                <w:szCs w:val="21"/>
              </w:rPr>
              <w:t>、彭勇、聂伏元、杨俊涛。</w:t>
            </w:r>
          </w:p>
          <w:p w14:paraId="4894FA2F" w14:textId="77777777" w:rsidR="00813EF0" w:rsidRDefault="00AB7F61">
            <w:pPr>
              <w:spacing w:line="360" w:lineRule="auto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2021.5.23.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培训题目：</w:t>
            </w:r>
            <w:r>
              <w:rPr>
                <w:rFonts w:hint="eastAsia"/>
                <w:szCs w:val="21"/>
              </w:rPr>
              <w:t>管理体系内审员培训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参训人员：杨晓平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钟胜</w:t>
            </w:r>
            <w:r>
              <w:rPr>
                <w:rFonts w:hint="eastAsia"/>
                <w:szCs w:val="21"/>
              </w:rPr>
              <w:t>、彭勇、聂伏元、杨俊涛。</w:t>
            </w:r>
          </w:p>
          <w:p w14:paraId="164EC800" w14:textId="77777777" w:rsidR="00813EF0" w:rsidRDefault="00AB7F61">
            <w:pPr>
              <w:spacing w:line="360" w:lineRule="auto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2021.11.21.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培训题目：</w:t>
            </w:r>
            <w:r>
              <w:rPr>
                <w:rFonts w:hint="eastAsia"/>
                <w:szCs w:val="21"/>
              </w:rPr>
              <w:t>消防安全教育；</w:t>
            </w:r>
            <w:r>
              <w:rPr>
                <w:rFonts w:hint="eastAsia"/>
                <w:szCs w:val="21"/>
              </w:rPr>
              <w:t>参训人员：杨晓平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钟胜</w:t>
            </w:r>
            <w:r>
              <w:rPr>
                <w:rFonts w:hint="eastAsia"/>
                <w:szCs w:val="21"/>
              </w:rPr>
              <w:t>、彭勇、聂伏元、杨俊涛。</w:t>
            </w:r>
          </w:p>
          <w:p w14:paraId="675B6331" w14:textId="77777777" w:rsidR="00813EF0" w:rsidRDefault="00AB7F61">
            <w:pPr>
              <w:pStyle w:val="2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——以上培训均有效果评价。</w:t>
            </w:r>
          </w:p>
          <w:p w14:paraId="37F93BAC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——基本符合。</w:t>
            </w:r>
          </w:p>
        </w:tc>
        <w:tc>
          <w:tcPr>
            <w:tcW w:w="1585" w:type="dxa"/>
          </w:tcPr>
          <w:p w14:paraId="6F730C66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</w:tr>
      <w:tr w:rsidR="00813EF0" w14:paraId="6B1C6891" w14:textId="77777777">
        <w:trPr>
          <w:trHeight w:val="2110"/>
        </w:trPr>
        <w:tc>
          <w:tcPr>
            <w:tcW w:w="2160" w:type="dxa"/>
          </w:tcPr>
          <w:p w14:paraId="0AAEBA62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意识</w:t>
            </w:r>
          </w:p>
        </w:tc>
        <w:tc>
          <w:tcPr>
            <w:tcW w:w="960" w:type="dxa"/>
          </w:tcPr>
          <w:p w14:paraId="6C31082F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QEO7.3</w:t>
            </w:r>
          </w:p>
        </w:tc>
        <w:tc>
          <w:tcPr>
            <w:tcW w:w="10004" w:type="dxa"/>
          </w:tcPr>
          <w:p w14:paraId="3013D0F6" w14:textId="77777777" w:rsidR="00813EF0" w:rsidRDefault="00AB7F61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询问</w:t>
            </w:r>
            <w:r>
              <w:rPr>
                <w:rFonts w:hint="eastAsia"/>
                <w:szCs w:val="21"/>
              </w:rPr>
              <w:t>行政部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彭宇思</w:t>
            </w:r>
            <w:r>
              <w:rPr>
                <w:rFonts w:hint="eastAsia"/>
                <w:szCs w:val="21"/>
              </w:rPr>
              <w:t>、供销部</w:t>
            </w:r>
            <w:r>
              <w:rPr>
                <w:rFonts w:hint="eastAsia"/>
                <w:szCs w:val="21"/>
              </w:rPr>
              <w:t>陈少平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，其对组织方针和所在工作岗位的质量目标基本熟悉，也了解自己的工作效益会影响组织质量管理体系的有效运行。</w:t>
            </w:r>
          </w:p>
        </w:tc>
        <w:tc>
          <w:tcPr>
            <w:tcW w:w="1585" w:type="dxa"/>
          </w:tcPr>
          <w:p w14:paraId="034437C6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</w:tr>
      <w:tr w:rsidR="00813EF0" w14:paraId="3E13DF4F" w14:textId="77777777">
        <w:trPr>
          <w:trHeight w:val="2110"/>
        </w:trPr>
        <w:tc>
          <w:tcPr>
            <w:tcW w:w="2160" w:type="dxa"/>
          </w:tcPr>
          <w:p w14:paraId="3BE46103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文件化信息</w:t>
            </w:r>
          </w:p>
        </w:tc>
        <w:tc>
          <w:tcPr>
            <w:tcW w:w="960" w:type="dxa"/>
          </w:tcPr>
          <w:p w14:paraId="436A94DE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QEO7.5</w:t>
            </w:r>
          </w:p>
        </w:tc>
        <w:tc>
          <w:tcPr>
            <w:tcW w:w="10004" w:type="dxa"/>
          </w:tcPr>
          <w:p w14:paraId="6ADDEE40" w14:textId="77777777" w:rsidR="00813EF0" w:rsidRDefault="00AB7F61">
            <w:pPr>
              <w:spacing w:line="360" w:lineRule="auto"/>
            </w:pPr>
            <w:r>
              <w:rPr>
                <w:rFonts w:hint="eastAsia"/>
              </w:rPr>
              <w:t>——策划了公司管理体系文件，包括以下层次：</w:t>
            </w:r>
          </w:p>
          <w:p w14:paraId="5F09F2C7" w14:textId="77777777" w:rsidR="00813EF0" w:rsidRDefault="00AB7F61"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XTXF-SC-2021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版，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日发</w:t>
            </w:r>
            <w:r>
              <w:rPr>
                <w:rFonts w:hint="eastAsia"/>
              </w:rPr>
              <w:t>布、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日实施（含质量、</w:t>
            </w:r>
            <w:r>
              <w:rPr>
                <w:rFonts w:hint="eastAsia"/>
              </w:rPr>
              <w:t>环境、安全</w:t>
            </w:r>
            <w:r>
              <w:rPr>
                <w:rFonts w:hint="eastAsia"/>
              </w:rPr>
              <w:t>方针、目标），</w:t>
            </w:r>
            <w:r>
              <w:rPr>
                <w:rFonts w:hint="eastAsia"/>
              </w:rPr>
              <w:t>，并经总经理及相关人员签字批准</w:t>
            </w:r>
          </w:p>
          <w:p w14:paraId="1BB39AEE" w14:textId="77777777" w:rsidR="00813EF0" w:rsidRDefault="00AB7F61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程序文件</w:t>
            </w:r>
            <w:r>
              <w:rPr>
                <w:rFonts w:hint="eastAsia"/>
              </w:rPr>
              <w:t>XTXF-CX-2021/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版，含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个文件，包括标准要求的程序</w:t>
            </w:r>
          </w:p>
          <w:p w14:paraId="544B5FBF" w14:textId="77777777" w:rsidR="00813EF0" w:rsidRDefault="00AB7F61">
            <w:pPr>
              <w:spacing w:line="36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作业文件汇编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版，含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个文件，包括：</w:t>
            </w:r>
            <w:r>
              <w:rPr>
                <w:rFonts w:hint="eastAsia"/>
              </w:rPr>
              <w:t>瓶组支架生产作业指导书、集流管生产作业指导书、安全泄压膜片装配作业指导书、感温玻璃泡检测作业指导书、抽样检验作业指导书等。</w:t>
            </w:r>
          </w:p>
          <w:p w14:paraId="6AA50092" w14:textId="77777777" w:rsidR="00813EF0" w:rsidRDefault="00AB7F61">
            <w:pPr>
              <w:spacing w:line="360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体系运行所需要的记录</w:t>
            </w:r>
          </w:p>
          <w:p w14:paraId="5713C73D" w14:textId="77777777" w:rsidR="00813EF0" w:rsidRDefault="00AB7F61">
            <w:pPr>
              <w:spacing w:line="360" w:lineRule="auto"/>
            </w:pPr>
            <w:r>
              <w:rPr>
                <w:rFonts w:hint="eastAsia"/>
              </w:rPr>
              <w:lastRenderedPageBreak/>
              <w:t>——成文信息管理目前基本满足要求。</w:t>
            </w:r>
          </w:p>
          <w:p w14:paraId="2CCF6613" w14:textId="77777777" w:rsidR="00813EF0" w:rsidRDefault="00813EF0">
            <w:pPr>
              <w:pStyle w:val="a0"/>
              <w:rPr>
                <w:bCs w:val="0"/>
                <w:szCs w:val="21"/>
              </w:rPr>
            </w:pPr>
          </w:p>
          <w:p w14:paraId="2B8BA47F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——查文件编制及更新要求：</w:t>
            </w:r>
          </w:p>
          <w:p w14:paraId="27325B74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、查</w:t>
            </w:r>
            <w:r>
              <w:rPr>
                <w:rFonts w:hint="eastAsia"/>
                <w:szCs w:val="21"/>
              </w:rPr>
              <w:t>管理</w:t>
            </w:r>
            <w:r>
              <w:rPr>
                <w:rFonts w:hint="eastAsia"/>
                <w:szCs w:val="21"/>
              </w:rPr>
              <w:t>手册：内容包括：标题、编制人员、日期，文件编号、</w:t>
            </w:r>
            <w:r>
              <w:rPr>
                <w:rFonts w:hint="eastAsia"/>
                <w:szCs w:val="21"/>
              </w:rPr>
              <w:t>版本</w:t>
            </w:r>
            <w:r>
              <w:rPr>
                <w:rFonts w:hint="eastAsia"/>
                <w:szCs w:val="21"/>
              </w:rPr>
              <w:t>等；</w:t>
            </w:r>
          </w:p>
          <w:p w14:paraId="51EB3746" w14:textId="77777777" w:rsidR="00813EF0" w:rsidRDefault="00AB7F61">
            <w:pPr>
              <w:pStyle w:val="a0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2</w:t>
            </w:r>
            <w:r>
              <w:rPr>
                <w:rFonts w:hint="eastAsia"/>
                <w:bCs w:val="0"/>
                <w:szCs w:val="21"/>
              </w:rPr>
              <w:t>、查</w:t>
            </w:r>
            <w:r>
              <w:rPr>
                <w:rFonts w:hint="eastAsia"/>
                <w:bCs w:val="0"/>
                <w:szCs w:val="21"/>
              </w:rPr>
              <w:t>作业</w:t>
            </w:r>
            <w:r>
              <w:rPr>
                <w:rFonts w:hint="eastAsia"/>
                <w:bCs w:val="0"/>
                <w:szCs w:val="21"/>
              </w:rPr>
              <w:t>文件：职业健康安全法律</w:t>
            </w:r>
            <w:r>
              <w:rPr>
                <w:rFonts w:hint="eastAsia"/>
                <w:bCs w:val="0"/>
                <w:szCs w:val="21"/>
              </w:rPr>
              <w:t>法规及其他要求清单，</w:t>
            </w:r>
            <w:r>
              <w:rPr>
                <w:rFonts w:hint="eastAsia"/>
                <w:bCs w:val="0"/>
                <w:szCs w:val="21"/>
              </w:rPr>
              <w:t>登录有</w:t>
            </w:r>
            <w:r>
              <w:rPr>
                <w:rFonts w:hint="eastAsia"/>
                <w:bCs w:val="0"/>
                <w:szCs w:val="21"/>
              </w:rPr>
              <w:t>法律法规及标准名称、实施时间、颁布部，</w:t>
            </w:r>
            <w:r>
              <w:rPr>
                <w:rFonts w:hint="eastAsia"/>
                <w:bCs w:val="0"/>
                <w:szCs w:val="21"/>
              </w:rPr>
              <w:t>及最新登陆更新时间</w:t>
            </w:r>
            <w:r>
              <w:rPr>
                <w:rFonts w:hint="eastAsia"/>
                <w:bCs w:val="0"/>
                <w:szCs w:val="21"/>
              </w:rPr>
              <w:t>、审批手续齐全完整。</w:t>
            </w:r>
          </w:p>
          <w:p w14:paraId="47B452DE" w14:textId="77777777" w:rsidR="00813EF0" w:rsidRDefault="00813EF0">
            <w:pPr>
              <w:pStyle w:val="a0"/>
              <w:rPr>
                <w:bCs w:val="0"/>
                <w:szCs w:val="21"/>
              </w:rPr>
            </w:pPr>
          </w:p>
          <w:p w14:paraId="6BDBF1B4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——编制《文件控制程序》、《记录控制程序》，内容基本符合标准要求。</w:t>
            </w:r>
          </w:p>
          <w:p w14:paraId="6FD4652C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——查有“受控文件清单”、“外来文件清单”，包含有管理手册、程序文件、作业指导书等；</w:t>
            </w:r>
          </w:p>
          <w:p w14:paraId="423A40A5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—外来文件：对外来文件进行了识别收集，现场提供有《外来文件清单》包括产品质量管理体系、环境管理体系、职业健康安全管理体系、质量法、安全生产法、环境保护法、消防法、柜式气体灭火装置</w:t>
            </w:r>
            <w:r>
              <w:rPr>
                <w:rFonts w:hint="eastAsia"/>
                <w:szCs w:val="21"/>
              </w:rPr>
              <w:t>GB166701-2006</w:t>
            </w:r>
            <w:r>
              <w:rPr>
                <w:rFonts w:hint="eastAsia"/>
                <w:szCs w:val="21"/>
              </w:rPr>
              <w:t>、强制性产品认证实施规则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灭火设备产品</w:t>
            </w:r>
            <w:r>
              <w:rPr>
                <w:rFonts w:hint="eastAsia"/>
                <w:szCs w:val="21"/>
              </w:rPr>
              <w:t>CNC</w:t>
            </w:r>
            <w:r>
              <w:rPr>
                <w:rFonts w:hint="eastAsia"/>
                <w:szCs w:val="21"/>
              </w:rPr>
              <w:t>A-C18-03:2014</w:t>
            </w:r>
            <w:r>
              <w:rPr>
                <w:rFonts w:hint="eastAsia"/>
                <w:szCs w:val="21"/>
              </w:rPr>
              <w:t>、强制性产品认证实施细则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灭火设备产品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气体灭火设备产品</w:t>
            </w:r>
            <w:r>
              <w:rPr>
                <w:rFonts w:hint="eastAsia"/>
                <w:szCs w:val="21"/>
              </w:rPr>
              <w:t>CCCF-MHSB-04</w:t>
            </w:r>
            <w:r>
              <w:rPr>
                <w:rFonts w:hint="eastAsia"/>
                <w:szCs w:val="21"/>
              </w:rPr>
              <w:t>、工业产品使用说明书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总则</w:t>
            </w:r>
            <w:r>
              <w:rPr>
                <w:rFonts w:hint="eastAsia"/>
                <w:szCs w:val="21"/>
              </w:rPr>
              <w:t>GB9969.1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2008</w:t>
            </w:r>
            <w:r>
              <w:rPr>
                <w:rFonts w:hint="eastAsia"/>
                <w:szCs w:val="21"/>
              </w:rPr>
              <w:t>等法规要求。</w:t>
            </w:r>
          </w:p>
          <w:p w14:paraId="4FCED6ED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——提供“记录一览表”，显示了记录名称、编号等内容。</w:t>
            </w:r>
          </w:p>
          <w:p w14:paraId="4D182BE5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抽查：文件发放回收记录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 w14:paraId="3358DC50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——各成文信息由各部门负责保存，以便查阅，行政部定期检查记录的使用、保管情况，目前尚无文件销毁的记录。</w:t>
            </w:r>
          </w:p>
          <w:p w14:paraId="7308C705" w14:textId="77777777" w:rsidR="00813EF0" w:rsidRDefault="00AB7F61">
            <w:pPr>
              <w:pStyle w:val="a0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——基本符合</w:t>
            </w:r>
          </w:p>
        </w:tc>
        <w:tc>
          <w:tcPr>
            <w:tcW w:w="1585" w:type="dxa"/>
          </w:tcPr>
          <w:p w14:paraId="32C8027A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</w:tr>
      <w:tr w:rsidR="00813EF0" w14:paraId="1D5C3E9C" w14:textId="77777777">
        <w:trPr>
          <w:trHeight w:val="2110"/>
        </w:trPr>
        <w:tc>
          <w:tcPr>
            <w:tcW w:w="2160" w:type="dxa"/>
          </w:tcPr>
          <w:p w14:paraId="1B6A9D23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14:paraId="641B0D79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EO8.2</w:t>
            </w:r>
          </w:p>
        </w:tc>
        <w:tc>
          <w:tcPr>
            <w:tcW w:w="10004" w:type="dxa"/>
          </w:tcPr>
          <w:p w14:paraId="7CE0B8EA" w14:textId="77777777" w:rsidR="00813EF0" w:rsidRDefault="00AB7F61">
            <w:pPr>
              <w:pStyle w:val="936e4e6e-5310-4269-9eba-5080d9f28de4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>门</w:t>
            </w:r>
            <w:r>
              <w:rPr>
                <w:rFonts w:hint="eastAsia"/>
                <w:szCs w:val="21"/>
              </w:rPr>
              <w:t>参与</w:t>
            </w:r>
            <w:r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Cs w:val="21"/>
              </w:rPr>
              <w:t>生产</w:t>
            </w:r>
            <w:r>
              <w:rPr>
                <w:rFonts w:hint="eastAsia"/>
                <w:szCs w:val="21"/>
              </w:rPr>
              <w:t>部组织的</w:t>
            </w:r>
            <w:r>
              <w:rPr>
                <w:szCs w:val="21"/>
              </w:rPr>
              <w:t>2021.</w:t>
            </w:r>
            <w:r>
              <w:rPr>
                <w:rFonts w:hint="eastAsia"/>
                <w:szCs w:val="21"/>
              </w:rPr>
              <w:t>6.23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“火灾事故应急演练”</w:t>
            </w:r>
            <w:r>
              <w:rPr>
                <w:rFonts w:hint="eastAsia"/>
                <w:szCs w:val="21"/>
              </w:rPr>
              <w:t>及</w:t>
            </w:r>
            <w:r>
              <w:rPr>
                <w:rFonts w:hint="eastAsia"/>
                <w:szCs w:val="21"/>
              </w:rPr>
              <w:t>2021.6.18.</w:t>
            </w:r>
            <w:r>
              <w:rPr>
                <w:rFonts w:hint="eastAsia"/>
                <w:szCs w:val="21"/>
              </w:rPr>
              <w:t>“触电事故应急演练”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对演习效果</w:t>
            </w:r>
            <w:r>
              <w:rPr>
                <w:rFonts w:hint="eastAsia"/>
                <w:szCs w:val="21"/>
              </w:rPr>
              <w:t>进行了</w:t>
            </w:r>
            <w:r>
              <w:rPr>
                <w:rFonts w:hint="eastAsia"/>
                <w:szCs w:val="21"/>
              </w:rPr>
              <w:t>评价。</w:t>
            </w:r>
          </w:p>
          <w:p w14:paraId="5422E0AB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  <w:tc>
          <w:tcPr>
            <w:tcW w:w="1585" w:type="dxa"/>
          </w:tcPr>
          <w:p w14:paraId="5911DD1B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</w:tr>
      <w:tr w:rsidR="00813EF0" w14:paraId="233F7A6D" w14:textId="77777777">
        <w:trPr>
          <w:trHeight w:val="2110"/>
        </w:trPr>
        <w:tc>
          <w:tcPr>
            <w:tcW w:w="2160" w:type="dxa"/>
          </w:tcPr>
          <w:p w14:paraId="76DAAC6D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监视、测量、分析和评价</w:t>
            </w:r>
          </w:p>
        </w:tc>
        <w:tc>
          <w:tcPr>
            <w:tcW w:w="960" w:type="dxa"/>
          </w:tcPr>
          <w:p w14:paraId="3E15D5EC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QEO9.1.1</w:t>
            </w:r>
          </w:p>
        </w:tc>
        <w:tc>
          <w:tcPr>
            <w:tcW w:w="10004" w:type="dxa"/>
          </w:tcPr>
          <w:p w14:paraId="66BC902E" w14:textId="77777777" w:rsidR="00813EF0" w:rsidRDefault="00AB7F61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执行“</w:t>
            </w:r>
            <w:r>
              <w:rPr>
                <w:rFonts w:hint="eastAsia"/>
                <w:szCs w:val="21"/>
              </w:rPr>
              <w:t>监视和测量控制程序</w:t>
            </w:r>
            <w:r>
              <w:rPr>
                <w:rFonts w:hint="eastAsia"/>
                <w:szCs w:val="21"/>
              </w:rPr>
              <w:t>”，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质量、环境及安全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管理体系的过程能力进行监视和测量，主要通过内审对管理体系运行的符合性和有效性进行监测；再通过管理评审对管理体系的充分性、有效性和适宜性作了肯定的评价，；通过目标考评，监测管理体系运行的有效性。</w:t>
            </w:r>
          </w:p>
          <w:p w14:paraId="6AF41F8E" w14:textId="77777777" w:rsidR="00813EF0" w:rsidRDefault="00AB7F61">
            <w:pPr>
              <w:pStyle w:val="a1"/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部门过程的监视、测量、分析、评价主要表现在以下几个方面</w:t>
            </w:r>
          </w:p>
          <w:p w14:paraId="326B8B8A" w14:textId="77777777" w:rsidR="00813EF0" w:rsidRDefault="00AB7F61">
            <w:pPr>
              <w:pStyle w:val="a1"/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目标指标考评：其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年度上半年公司及部门分解目标指标达成，有效证实体系过程具备目标指标的实现能力。</w:t>
            </w:r>
          </w:p>
          <w:p w14:paraId="62D4F7D6" w14:textId="77777777" w:rsidR="00813EF0" w:rsidRDefault="00AB7F61">
            <w:pPr>
              <w:pStyle w:val="a1"/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常监测包括自查、检查、接受检查，目前未发现问题。对各部门目标进行考核，目标经考核能完成。对完成情况进行分析，在各管代及部门工作报告中，整体认为公司各部门的监测分析工作基本有效。本年度内审中发现的不符合已验证关闭。管评的改进措施正在实施中。部门执行质量、环境、职业健康安全手册相关内容，明确公司收集分析信息数据的内容、责任部门及方法等内容。分析和评价机制已基本建立。基本符合要求。</w:t>
            </w:r>
          </w:p>
          <w:p w14:paraId="1F34AA41" w14:textId="77777777" w:rsidR="00813EF0" w:rsidRDefault="00AB7F61">
            <w:pPr>
              <w:pStyle w:val="a1"/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过程控制：出示有“</w:t>
            </w:r>
            <w:r>
              <w:rPr>
                <w:rFonts w:hint="eastAsia"/>
                <w:szCs w:val="21"/>
              </w:rPr>
              <w:t>质量</w:t>
            </w:r>
            <w:r>
              <w:rPr>
                <w:rFonts w:hint="eastAsia"/>
                <w:szCs w:val="21"/>
              </w:rPr>
              <w:t>\</w:t>
            </w:r>
            <w:r>
              <w:rPr>
                <w:rFonts w:hint="eastAsia"/>
                <w:szCs w:val="21"/>
              </w:rPr>
              <w:t>环境</w:t>
            </w:r>
            <w:r>
              <w:rPr>
                <w:rFonts w:hint="eastAsia"/>
                <w:szCs w:val="21"/>
              </w:rPr>
              <w:t>\</w:t>
            </w:r>
            <w:r>
              <w:rPr>
                <w:rFonts w:hint="eastAsia"/>
                <w:szCs w:val="21"/>
              </w:rPr>
              <w:t>职业健康安全目标分解考核表（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年）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”，“</w:t>
            </w:r>
            <w:r>
              <w:rPr>
                <w:rFonts w:hint="eastAsia"/>
                <w:szCs w:val="21"/>
              </w:rPr>
              <w:t>岗位人员任职要求与评价表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”，“年度培训计划”，“培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训记录”，“合规性评价记录及报告”等。</w:t>
            </w:r>
          </w:p>
          <w:p w14:paraId="42744D77" w14:textId="77777777" w:rsidR="00813EF0" w:rsidRDefault="00AB7F61">
            <w:pPr>
              <w:pStyle w:val="a1"/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——上述描述基本有效证实了部门体系过程监视、测量、分析和评价符合要求。</w:t>
            </w:r>
          </w:p>
          <w:p w14:paraId="02CC9D82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——控制符合要求</w:t>
            </w:r>
          </w:p>
        </w:tc>
        <w:tc>
          <w:tcPr>
            <w:tcW w:w="1585" w:type="dxa"/>
          </w:tcPr>
          <w:p w14:paraId="7EC33E71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</w:tr>
      <w:tr w:rsidR="00813EF0" w14:paraId="49786460" w14:textId="77777777">
        <w:trPr>
          <w:trHeight w:val="2110"/>
        </w:trPr>
        <w:tc>
          <w:tcPr>
            <w:tcW w:w="2160" w:type="dxa"/>
          </w:tcPr>
          <w:p w14:paraId="55487E70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分析与评价</w:t>
            </w:r>
          </w:p>
        </w:tc>
        <w:tc>
          <w:tcPr>
            <w:tcW w:w="960" w:type="dxa"/>
          </w:tcPr>
          <w:p w14:paraId="59277C88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Q9.1.3</w:t>
            </w:r>
          </w:p>
        </w:tc>
        <w:tc>
          <w:tcPr>
            <w:tcW w:w="10004" w:type="dxa"/>
          </w:tcPr>
          <w:p w14:paraId="3E042FA8" w14:textId="77777777" w:rsidR="00813EF0" w:rsidRDefault="00AB7F61">
            <w:pPr>
              <w:spacing w:line="360" w:lineRule="auto"/>
              <w:rPr>
                <w:szCs w:val="21"/>
              </w:rPr>
            </w:pPr>
            <w:r w:rsidRPr="00700A18">
              <w:rPr>
                <w:rFonts w:hint="eastAsia"/>
                <w:szCs w:val="21"/>
              </w:rPr>
              <w:t>——</w:t>
            </w:r>
            <w:r w:rsidR="00700A18">
              <w:rPr>
                <w:rFonts w:hint="eastAsia"/>
                <w:szCs w:val="21"/>
              </w:rPr>
              <w:t>负责人介绍，本部门负责对</w:t>
            </w:r>
            <w:r w:rsidRPr="00700A18">
              <w:rPr>
                <w:rFonts w:hint="eastAsia"/>
                <w:szCs w:val="21"/>
              </w:rPr>
              <w:t>员工绩效考评</w:t>
            </w:r>
            <w:r w:rsidR="00700A18">
              <w:rPr>
                <w:rFonts w:hint="eastAsia"/>
                <w:szCs w:val="21"/>
              </w:rPr>
              <w:t>，提供有“</w:t>
            </w:r>
            <w:r w:rsidR="00700A18" w:rsidRPr="00700A18">
              <w:rPr>
                <w:rFonts w:hint="eastAsia"/>
                <w:szCs w:val="21"/>
              </w:rPr>
              <w:t>岗位人员任职要求与评价表</w:t>
            </w:r>
            <w:r w:rsidR="00700A18">
              <w:rPr>
                <w:rFonts w:hint="eastAsia"/>
                <w:szCs w:val="21"/>
              </w:rPr>
              <w:t>”编审批齐全，</w:t>
            </w:r>
            <w:r w:rsidR="00700A18">
              <w:rPr>
                <w:rFonts w:hint="eastAsia"/>
                <w:szCs w:val="21"/>
              </w:rPr>
              <w:t>2</w:t>
            </w:r>
            <w:r w:rsidR="00700A18">
              <w:rPr>
                <w:szCs w:val="21"/>
              </w:rPr>
              <w:t>021.11.27</w:t>
            </w:r>
            <w:r w:rsidR="00700A18">
              <w:rPr>
                <w:rFonts w:hint="eastAsia"/>
                <w:szCs w:val="21"/>
              </w:rPr>
              <w:t>；抽查内容如下：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063"/>
              <w:gridCol w:w="744"/>
              <w:gridCol w:w="745"/>
              <w:gridCol w:w="2340"/>
              <w:gridCol w:w="744"/>
              <w:gridCol w:w="1489"/>
              <w:gridCol w:w="744"/>
              <w:gridCol w:w="744"/>
            </w:tblGrid>
            <w:tr w:rsidR="00700A18" w:rsidRPr="00700A18" w14:paraId="2EAEA1E1" w14:textId="77777777" w:rsidTr="00700A18">
              <w:trPr>
                <w:trHeight w:val="414"/>
              </w:trPr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EF83A1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06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997ED2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 w:hint="eastAsia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岗位名称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A31522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教育</w:t>
                  </w:r>
                </w:p>
              </w:tc>
              <w:tc>
                <w:tcPr>
                  <w:tcW w:w="3084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E80D5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专业知识、技能要求</w:t>
                  </w:r>
                </w:p>
              </w:tc>
              <w:tc>
                <w:tcPr>
                  <w:tcW w:w="223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15029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经验</w:t>
                  </w:r>
                </w:p>
              </w:tc>
              <w:tc>
                <w:tcPr>
                  <w:tcW w:w="74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27CF423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评价</w:t>
                  </w:r>
                </w:p>
              </w:tc>
            </w:tr>
            <w:tr w:rsidR="00700A18" w:rsidRPr="00700A18" w14:paraId="23E22930" w14:textId="77777777" w:rsidTr="00700A18">
              <w:trPr>
                <w:trHeight w:val="414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85134B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8422D4B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D05244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F0C122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实际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E2BA9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4DEB68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实际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4CB5AB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24680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实际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CB76D1F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00A18" w:rsidRPr="00700A18" w14:paraId="2C86C92B" w14:textId="77777777" w:rsidTr="00700A18">
              <w:trPr>
                <w:trHeight w:val="975"/>
              </w:trPr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2D1B5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6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43DA3B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 w:hint="eastAsia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总经理</w:t>
                  </w:r>
                </w:p>
              </w:tc>
              <w:tc>
                <w:tcPr>
                  <w:tcW w:w="74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17DC3B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中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专以上</w:t>
                  </w:r>
                </w:p>
              </w:tc>
              <w:tc>
                <w:tcPr>
                  <w:tcW w:w="7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89242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BFCB1D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熟悉公司产品；</w:t>
                  </w:r>
                </w:p>
                <w:p w14:paraId="04DFE8E9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熟悉相应的法律、法规；</w:t>
                  </w:r>
                </w:p>
                <w:p w14:paraId="1CF6F02A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熟悉企业经营所需的知识。</w:t>
                  </w:r>
                </w:p>
              </w:tc>
              <w:tc>
                <w:tcPr>
                  <w:tcW w:w="74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8339B" w14:textId="77777777" w:rsidR="00700A18" w:rsidRPr="00700A18" w:rsidRDefault="00700A18" w:rsidP="00700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熟悉</w:t>
                  </w:r>
                </w:p>
              </w:tc>
              <w:tc>
                <w:tcPr>
                  <w:tcW w:w="148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08B90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同类行业主管领导工作三年以上</w:t>
                  </w:r>
                </w:p>
              </w:tc>
              <w:tc>
                <w:tcPr>
                  <w:tcW w:w="74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6ED61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 w:hint="eastAsia"/>
                      <w:sz w:val="18"/>
                      <w:szCs w:val="18"/>
                    </w:rPr>
                    <w:t>6</w:t>
                  </w: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年以上</w:t>
                  </w:r>
                </w:p>
              </w:tc>
              <w:tc>
                <w:tcPr>
                  <w:tcW w:w="74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00D6274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符合</w:t>
                  </w:r>
                </w:p>
              </w:tc>
            </w:tr>
            <w:tr w:rsidR="00700A18" w:rsidRPr="00700A18" w14:paraId="45FFA060" w14:textId="77777777" w:rsidTr="00700A18">
              <w:trPr>
                <w:trHeight w:val="891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045F8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E922A5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 w:hint="eastAsia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副总经理</w:t>
                  </w: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管代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2EED4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大专以上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F12185" w14:textId="77777777" w:rsidR="00700A18" w:rsidRPr="00700A18" w:rsidRDefault="00700A18" w:rsidP="00700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9FB15F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熟悉公司产品结构和性能；</w:t>
                  </w:r>
                </w:p>
                <w:p w14:paraId="0B648359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熟悉相应的产品标准及规范；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0FAE26" w14:textId="77777777" w:rsidR="00700A18" w:rsidRPr="00700A18" w:rsidRDefault="00700A18" w:rsidP="00700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熟悉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89FDA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主管领导工作三年以上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3942F1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 w:hint="eastAsia"/>
                      <w:sz w:val="18"/>
                      <w:szCs w:val="18"/>
                    </w:rPr>
                    <w:t>5</w:t>
                  </w: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年以上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7C9DBBC" w14:textId="77777777" w:rsidR="00700A18" w:rsidRPr="00700A18" w:rsidRDefault="00700A18" w:rsidP="00700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符合</w:t>
                  </w:r>
                </w:p>
              </w:tc>
            </w:tr>
            <w:tr w:rsidR="00700A18" w:rsidRPr="00700A18" w14:paraId="11B7F013" w14:textId="77777777" w:rsidTr="00700A18">
              <w:trPr>
                <w:trHeight w:val="1139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85DFC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A87F5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 w:hint="eastAsia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行政部部长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E7BC6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 w:hint="eastAsia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中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专以上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F367D" w14:textId="77777777" w:rsidR="00700A18" w:rsidRPr="00700A18" w:rsidRDefault="00700A18" w:rsidP="00700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A5843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熟悉文件的管理和发放；</w:t>
                  </w:r>
                </w:p>
                <w:p w14:paraId="2B98F01D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熟悉公司人员的管理。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0400F" w14:textId="77777777" w:rsidR="00700A18" w:rsidRPr="00700A18" w:rsidRDefault="00700A18" w:rsidP="00700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熟悉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E649C8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类似工作经验</w:t>
                  </w: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二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年以上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93854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 w:hint="eastAsia"/>
                      <w:sz w:val="18"/>
                      <w:szCs w:val="18"/>
                    </w:rPr>
                    <w:t>10</w:t>
                  </w: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年以上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BE2AA9D" w14:textId="77777777" w:rsidR="00700A18" w:rsidRPr="00700A18" w:rsidRDefault="00700A18" w:rsidP="00700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符合</w:t>
                  </w:r>
                </w:p>
              </w:tc>
            </w:tr>
            <w:tr w:rsidR="00700A18" w:rsidRPr="00700A18" w14:paraId="562BACA2" w14:textId="77777777" w:rsidTr="00700A18">
              <w:trPr>
                <w:trHeight w:val="1139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1D4BB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ADCE2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 w:hint="eastAsia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供销部部长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88081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高中以上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B68364" w14:textId="77777777" w:rsidR="00700A18" w:rsidRPr="00700A18" w:rsidRDefault="00700A18" w:rsidP="00700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DB8BD0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熟悉公司产品性能及价格；</w:t>
                  </w:r>
                </w:p>
                <w:p w14:paraId="288F8767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熟悉行业动态；</w:t>
                  </w:r>
                </w:p>
                <w:p w14:paraId="254A2FEB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3.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熟悉各类配套设备及原材料市场情况。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1D1860" w14:textId="77777777" w:rsidR="00700A18" w:rsidRPr="00700A18" w:rsidRDefault="00700A18" w:rsidP="00700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lastRenderedPageBreak/>
                    <w:t>熟悉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CD1B9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类似工作经验</w:t>
                  </w: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二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年以上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67E8C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 w:hint="eastAsia"/>
                      <w:sz w:val="18"/>
                      <w:szCs w:val="18"/>
                    </w:rPr>
                    <w:t>5</w:t>
                  </w: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年以上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471A09E" w14:textId="77777777" w:rsidR="00700A18" w:rsidRPr="00700A18" w:rsidRDefault="00700A18" w:rsidP="00700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符合</w:t>
                  </w:r>
                </w:p>
              </w:tc>
            </w:tr>
            <w:tr w:rsidR="00700A18" w:rsidRPr="00700A18" w14:paraId="496DBDC0" w14:textId="77777777" w:rsidTr="00700A18">
              <w:trPr>
                <w:trHeight w:val="1139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A9785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E3ACE6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 w:hint="eastAsia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质检部部长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6CB664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大专以上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9DF511" w14:textId="77777777" w:rsidR="00700A18" w:rsidRPr="00700A18" w:rsidRDefault="00700A18" w:rsidP="00700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CF65BE" w14:textId="77777777" w:rsidR="00700A18" w:rsidRPr="00700A18" w:rsidRDefault="00700A18" w:rsidP="00700A18">
                  <w:pPr>
                    <w:numPr>
                      <w:ilvl w:val="0"/>
                      <w:numId w:val="2"/>
                    </w:num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消防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类专业；</w:t>
                  </w:r>
                </w:p>
                <w:p w14:paraId="2A7EF853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  <w:r w:rsidRPr="00700A18">
                    <w:rPr>
                      <w:rFonts w:ascii="Arial" w:hAnsi="Arial" w:cs="Arial" w:hint="eastAsia"/>
                      <w:sz w:val="18"/>
                      <w:szCs w:val="18"/>
                    </w:rPr>
                    <w:t>.</w:t>
                  </w: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熟练使用各种计量器具；</w:t>
                  </w:r>
                </w:p>
                <w:p w14:paraId="64095ADF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 w:hint="eastAsia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700A18">
                    <w:rPr>
                      <w:rFonts w:ascii="Arial" w:hAnsi="Arial" w:cs="Arial" w:hint="eastAsia"/>
                      <w:sz w:val="18"/>
                      <w:szCs w:val="18"/>
                    </w:rPr>
                    <w:t>.</w:t>
                  </w: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接受过相关的检验知识培训；</w:t>
                  </w:r>
                </w:p>
                <w:p w14:paraId="55F00B3B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 w:hint="eastAsia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700A18">
                    <w:rPr>
                      <w:rFonts w:ascii="Arial" w:hAnsi="Arial" w:cs="Arial" w:hint="eastAsia"/>
                      <w:sz w:val="18"/>
                      <w:szCs w:val="18"/>
                    </w:rPr>
                    <w:t>.</w:t>
                  </w: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了解消防设施图中的相关知识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BB7B0" w14:textId="77777777" w:rsidR="00700A18" w:rsidRPr="00700A18" w:rsidRDefault="00700A18" w:rsidP="00700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熟悉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F2D24D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 w:hint="eastAsia"/>
                      <w:sz w:val="18"/>
                      <w:szCs w:val="18"/>
                    </w:rPr>
                    <w:t>1.</w:t>
                  </w:r>
                  <w:r w:rsidRPr="00700A18">
                    <w:rPr>
                      <w:rFonts w:ascii="宋体" w:hAnsi="宋体" w:cs="Arial"/>
                      <w:sz w:val="18"/>
                      <w:szCs w:val="18"/>
                    </w:rPr>
                    <w:t>类似工作经验三年以上</w:t>
                  </w: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；</w:t>
                  </w:r>
                </w:p>
                <w:p w14:paraId="2B7A9516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 w:hint="eastAsia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 w:hint="eastAsia"/>
                      <w:sz w:val="18"/>
                      <w:szCs w:val="18"/>
                    </w:rPr>
                    <w:t>2.</w:t>
                  </w: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主持或负责至少一项产品设计。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640EA" w14:textId="77777777" w:rsidR="00700A18" w:rsidRPr="00700A18" w:rsidRDefault="00700A18" w:rsidP="00700A18">
                  <w:pPr>
                    <w:jc w:val="center"/>
                    <w:rPr>
                      <w:rFonts w:ascii="Arial" w:hAnsi="Arial" w:cs="Arial" w:hint="eastAsia"/>
                      <w:sz w:val="18"/>
                      <w:szCs w:val="18"/>
                    </w:rPr>
                  </w:pPr>
                  <w:r w:rsidRPr="00700A18">
                    <w:rPr>
                      <w:rFonts w:ascii="Arial" w:hAnsi="Arial" w:cs="Arial" w:hint="eastAsia"/>
                      <w:sz w:val="18"/>
                      <w:szCs w:val="18"/>
                    </w:rPr>
                    <w:t>3</w:t>
                  </w: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年以上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2E51545" w14:textId="77777777" w:rsidR="00700A18" w:rsidRPr="00700A18" w:rsidRDefault="00700A18" w:rsidP="00700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00A18">
                    <w:rPr>
                      <w:rFonts w:ascii="宋体" w:hAnsi="宋体" w:cs="Arial" w:hint="eastAsia"/>
                      <w:sz w:val="18"/>
                      <w:szCs w:val="18"/>
                    </w:rPr>
                    <w:t>符合</w:t>
                  </w:r>
                </w:p>
              </w:tc>
            </w:tr>
          </w:tbl>
          <w:p w14:paraId="1C079721" w14:textId="77777777" w:rsidR="00700A18" w:rsidRDefault="00700A18" w:rsidP="00700A18">
            <w:pPr>
              <w:pStyle w:val="a0"/>
            </w:pPr>
          </w:p>
          <w:p w14:paraId="5AE1522F" w14:textId="4FE1F280" w:rsidR="00700A18" w:rsidRPr="00700A18" w:rsidRDefault="00700A18" w:rsidP="00700A18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——基本符合。</w:t>
            </w:r>
          </w:p>
        </w:tc>
        <w:tc>
          <w:tcPr>
            <w:tcW w:w="1585" w:type="dxa"/>
          </w:tcPr>
          <w:p w14:paraId="111ABAAE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</w:tr>
      <w:tr w:rsidR="00813EF0" w14:paraId="20BCD4D7" w14:textId="77777777">
        <w:trPr>
          <w:trHeight w:val="2110"/>
        </w:trPr>
        <w:tc>
          <w:tcPr>
            <w:tcW w:w="2160" w:type="dxa"/>
          </w:tcPr>
          <w:p w14:paraId="2AAF9570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内部审核</w:t>
            </w:r>
          </w:p>
        </w:tc>
        <w:tc>
          <w:tcPr>
            <w:tcW w:w="960" w:type="dxa"/>
          </w:tcPr>
          <w:p w14:paraId="2D04A602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QEO9.2</w:t>
            </w:r>
          </w:p>
        </w:tc>
        <w:tc>
          <w:tcPr>
            <w:tcW w:w="10004" w:type="dxa"/>
          </w:tcPr>
          <w:p w14:paraId="266156AC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制定了《内审</w:t>
            </w:r>
            <w:r>
              <w:rPr>
                <w:rFonts w:hint="eastAsia"/>
                <w:szCs w:val="21"/>
              </w:rPr>
              <w:t>控制</w:t>
            </w:r>
            <w:r>
              <w:rPr>
                <w:rFonts w:hint="eastAsia"/>
                <w:szCs w:val="21"/>
              </w:rPr>
              <w:t>程序》进行内部审核过程控制。提供内审记录，抽查内容如下：</w:t>
            </w:r>
          </w:p>
          <w:p w14:paraId="7F46C3F2" w14:textId="77777777" w:rsidR="00813EF0" w:rsidRDefault="00AB7F61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审核组：</w:t>
            </w:r>
            <w:r>
              <w:rPr>
                <w:rFonts w:hint="eastAsia"/>
              </w:rPr>
              <w:t>杨晓平</w:t>
            </w:r>
            <w:r>
              <w:rPr>
                <w:rFonts w:hint="eastAsia"/>
                <w:szCs w:val="21"/>
              </w:rPr>
              <w:t>、聂伏元</w:t>
            </w:r>
            <w:r>
              <w:rPr>
                <w:rFonts w:hint="eastAsia"/>
                <w:szCs w:val="21"/>
              </w:rPr>
              <w:t>：签到表显示，</w:t>
            </w:r>
            <w:r>
              <w:rPr>
                <w:rFonts w:hint="eastAsia"/>
                <w:szCs w:val="21"/>
              </w:rPr>
              <w:t>总经理、</w:t>
            </w:r>
            <w:r>
              <w:rPr>
                <w:rFonts w:hint="eastAsia"/>
                <w:szCs w:val="21"/>
              </w:rPr>
              <w:t>管代</w:t>
            </w:r>
            <w:r>
              <w:rPr>
                <w:rFonts w:hint="eastAsia"/>
                <w:szCs w:val="21"/>
              </w:rPr>
              <w:t>、质检部、</w:t>
            </w:r>
            <w:r>
              <w:rPr>
                <w:rFonts w:hint="eastAsia"/>
                <w:szCs w:val="21"/>
              </w:rPr>
              <w:t>采购</w:t>
            </w:r>
            <w:r>
              <w:rPr>
                <w:rFonts w:hint="eastAsia"/>
                <w:szCs w:val="21"/>
              </w:rPr>
              <w:t>部、销售部、</w:t>
            </w:r>
            <w:r>
              <w:rPr>
                <w:rFonts w:hint="eastAsia"/>
                <w:szCs w:val="21"/>
              </w:rPr>
              <w:t>行政</w:t>
            </w:r>
            <w:r>
              <w:rPr>
                <w:rFonts w:hint="eastAsia"/>
                <w:szCs w:val="21"/>
              </w:rPr>
              <w:t>部、生产部、各部门参与了内部审核的首末次会议；</w:t>
            </w:r>
            <w:r>
              <w:rPr>
                <w:rFonts w:hint="eastAsia"/>
                <w:szCs w:val="21"/>
              </w:rPr>
              <w:t>提供了内审员任命书及首末次手写签到表。</w:t>
            </w:r>
          </w:p>
          <w:p w14:paraId="58D81559" w14:textId="77777777" w:rsidR="00813EF0" w:rsidRDefault="00AB7F61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7.29.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制定计划，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021.8.</w:t>
            </w:r>
            <w:r>
              <w:rPr>
                <w:rFonts w:hint="eastAsia"/>
                <w:szCs w:val="21"/>
              </w:rPr>
              <w:t>2-3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实施的内部审核，内容包括审核目的、审核范围、审核准则、审核具体日程安排、编制批准等，内容完整，能够满足策划要求。</w:t>
            </w:r>
          </w:p>
          <w:p w14:paraId="74B7C9AD" w14:textId="77777777" w:rsidR="00813EF0" w:rsidRDefault="00AB7F61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提供各部门《内部审核检查表》，内容包括条款号、检查内容、检查记录和结果判定等，记录显示，审核组有按照计划要求进行，满足执行要求。</w:t>
            </w:r>
          </w:p>
          <w:p w14:paraId="49C0E397" w14:textId="77777777" w:rsidR="00813EF0" w:rsidRDefault="00AB7F61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查《内审报告》中内部审核结论记录如下：本次内审在各部门的支持和配合下，内审组能够较系统地对公司进行检查，认为公司三体系运行基本良好，运行达到一定的效果，基本符合</w:t>
            </w:r>
            <w:r>
              <w:rPr>
                <w:rFonts w:hint="eastAsia"/>
                <w:szCs w:val="21"/>
              </w:rPr>
              <w:t>ISO9001:2015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ISO14001:2015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ISO45001:2018</w:t>
            </w:r>
            <w:r>
              <w:rPr>
                <w:rFonts w:hint="eastAsia"/>
                <w:szCs w:val="21"/>
              </w:rPr>
              <w:t>标准的要求，但仍存在不足，各</w:t>
            </w:r>
            <w:r>
              <w:rPr>
                <w:rFonts w:hint="eastAsia"/>
                <w:szCs w:val="21"/>
              </w:rPr>
              <w:t>部门应举一反三，对类似问题予以整改。</w:t>
            </w:r>
            <w:r>
              <w:rPr>
                <w:rFonts w:hint="eastAsia"/>
                <w:szCs w:val="21"/>
              </w:rPr>
              <w:t xml:space="preserve">   </w:t>
            </w:r>
          </w:p>
          <w:p w14:paraId="07E7E782" w14:textId="77777777" w:rsidR="00813EF0" w:rsidRDefault="00AB7F61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查《内审不符合报告》，涉及的不符合项如下：</w:t>
            </w:r>
            <w:r>
              <w:rPr>
                <w:rFonts w:hint="eastAsia"/>
                <w:szCs w:val="21"/>
              </w:rPr>
              <w:t>车间无环境安全检查记录。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21"/>
              </w:rPr>
              <w:t>符合要求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不符合</w:t>
            </w:r>
            <w:r>
              <w:rPr>
                <w:rFonts w:hint="eastAsia"/>
                <w:szCs w:val="21"/>
              </w:rPr>
              <w:lastRenderedPageBreak/>
              <w:t>GB/T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4001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GB/T45001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 xml:space="preserve"> 8.1 </w:t>
            </w:r>
            <w:r>
              <w:rPr>
                <w:rFonts w:hint="eastAsia"/>
                <w:szCs w:val="21"/>
              </w:rPr>
              <w:t>条款要求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不符合已验证关闭。</w:t>
            </w:r>
          </w:p>
          <w:p w14:paraId="66A91CEC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——内部审核控制基本有效。</w:t>
            </w:r>
          </w:p>
          <w:p w14:paraId="00C77A81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  <w:tc>
          <w:tcPr>
            <w:tcW w:w="1585" w:type="dxa"/>
          </w:tcPr>
          <w:p w14:paraId="7FB3687F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</w:tr>
      <w:tr w:rsidR="00813EF0" w14:paraId="7A12A25C" w14:textId="77777777">
        <w:trPr>
          <w:trHeight w:val="2110"/>
        </w:trPr>
        <w:tc>
          <w:tcPr>
            <w:tcW w:w="2160" w:type="dxa"/>
          </w:tcPr>
          <w:p w14:paraId="073DEF23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不符合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事件和纠正措施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EO</w:t>
            </w:r>
            <w:r>
              <w:rPr>
                <w:rFonts w:ascii="宋体" w:hAnsi="宋体" w:cs="Arial" w:hint="eastAsia"/>
                <w:szCs w:val="21"/>
              </w:rPr>
              <w:t>运行控制相关财务支出证据</w:t>
            </w:r>
          </w:p>
        </w:tc>
        <w:tc>
          <w:tcPr>
            <w:tcW w:w="960" w:type="dxa"/>
          </w:tcPr>
          <w:p w14:paraId="6E0BB993" w14:textId="77777777" w:rsidR="00813EF0" w:rsidRDefault="00AB7F6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QEO10.2</w:t>
            </w:r>
          </w:p>
        </w:tc>
        <w:tc>
          <w:tcPr>
            <w:tcW w:w="10004" w:type="dxa"/>
          </w:tcPr>
          <w:p w14:paraId="52DB2E84" w14:textId="77777777" w:rsidR="00813EF0" w:rsidRDefault="00AB7F61">
            <w:pPr>
              <w:spacing w:line="360" w:lineRule="auto"/>
            </w:pP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制订了《不符合、纠正和预防措施控制程序》，确定了准测与程序。</w:t>
            </w:r>
          </w:p>
          <w:p w14:paraId="3D94705E" w14:textId="77777777" w:rsidR="00813EF0" w:rsidRDefault="00AB7F61">
            <w:pPr>
              <w:pStyle w:val="a0"/>
              <w:ind w:firstLineChars="200" w:firstLine="46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年度内审中发现不符合一项，该不符合不会导致体系严重失控，并已整改验证关闭。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管评的改进措施正在实施中。</w:t>
            </w:r>
          </w:p>
          <w:p w14:paraId="02A7AE01" w14:textId="77777777" w:rsidR="00813EF0" w:rsidRDefault="00AB7F61">
            <w:pPr>
              <w:pStyle w:val="a0"/>
              <w:ind w:firstLineChars="200" w:firstLine="46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负责人说明，年度内未发生批量退货质量问题；未发生环境、安全事件；未发生重大媒体曝光事件；未受到相关监管、职能部门的处罚。</w:t>
            </w:r>
          </w:p>
          <w:p w14:paraId="75CB0665" w14:textId="77777777" w:rsidR="00813EF0" w:rsidRDefault="00813EF0">
            <w:pPr>
              <w:pStyle w:val="a0"/>
              <w:ind w:firstLineChars="200" w:firstLine="46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8C14D14" w14:textId="77777777" w:rsidR="00813EF0" w:rsidRDefault="00AB7F61">
            <w:pPr>
              <w:spacing w:line="360" w:lineRule="auto"/>
            </w:pP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EO</w:t>
            </w:r>
            <w:r>
              <w:rPr>
                <w:rFonts w:hint="eastAsia"/>
              </w:rPr>
              <w:t>运行控制相关财务支出证据；提供有“公司相关费用投入清单”编审批齐全，内容显示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年度投入环安教育费用、员工社保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意外险、体检、劳保用品、消防设施、福利、垃圾清运、环保设施等费用总计为</w:t>
            </w:r>
            <w:r>
              <w:rPr>
                <w:rFonts w:hint="eastAsia"/>
              </w:rPr>
              <w:t>18450</w:t>
            </w:r>
            <w:r>
              <w:rPr>
                <w:rFonts w:hint="eastAsia"/>
              </w:rPr>
              <w:t>元。</w:t>
            </w:r>
          </w:p>
          <w:p w14:paraId="7AB6B089" w14:textId="77777777" w:rsidR="00813EF0" w:rsidRDefault="00813EF0">
            <w:pPr>
              <w:pStyle w:val="a0"/>
            </w:pPr>
          </w:p>
          <w:p w14:paraId="4D9F616B" w14:textId="77777777" w:rsidR="00813EF0" w:rsidRDefault="00AB7F61">
            <w:pPr>
              <w:pStyle w:val="a0"/>
            </w:pPr>
            <w:r>
              <w:rPr>
                <w:rFonts w:hint="eastAsia"/>
              </w:rPr>
              <w:t>——基本符合。</w:t>
            </w:r>
          </w:p>
          <w:p w14:paraId="76692434" w14:textId="77777777" w:rsidR="00813EF0" w:rsidRDefault="00813EF0">
            <w:pPr>
              <w:pStyle w:val="a0"/>
            </w:pPr>
          </w:p>
        </w:tc>
        <w:tc>
          <w:tcPr>
            <w:tcW w:w="1585" w:type="dxa"/>
          </w:tcPr>
          <w:p w14:paraId="3A9ED308" w14:textId="77777777" w:rsidR="00813EF0" w:rsidRDefault="00813EF0">
            <w:pPr>
              <w:spacing w:line="360" w:lineRule="auto"/>
              <w:rPr>
                <w:szCs w:val="21"/>
              </w:rPr>
            </w:pPr>
          </w:p>
        </w:tc>
      </w:tr>
    </w:tbl>
    <w:p w14:paraId="37EB9610" w14:textId="77777777" w:rsidR="00813EF0" w:rsidRDefault="00AB7F61">
      <w:r>
        <w:ptab w:relativeTo="margin" w:alignment="center" w:leader="none"/>
      </w:r>
    </w:p>
    <w:p w14:paraId="63E8BA5A" w14:textId="77777777" w:rsidR="00813EF0" w:rsidRDefault="00813EF0"/>
    <w:p w14:paraId="72420707" w14:textId="77777777" w:rsidR="00813EF0" w:rsidRDefault="00813EF0"/>
    <w:p w14:paraId="6A148CCE" w14:textId="77777777" w:rsidR="00813EF0" w:rsidRDefault="00AB7F61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13EF0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3BB7" w14:textId="77777777" w:rsidR="00AB7F61" w:rsidRDefault="00AB7F61">
      <w:r>
        <w:separator/>
      </w:r>
    </w:p>
  </w:endnote>
  <w:endnote w:type="continuationSeparator" w:id="0">
    <w:p w14:paraId="30F3BF61" w14:textId="77777777" w:rsidR="00AB7F61" w:rsidRDefault="00AB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AAPML+ºÚÌå">
    <w:altName w:val="HelveticaNeue LT 43 LightEx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3C6F6D4B" w14:textId="77777777" w:rsidR="00813EF0" w:rsidRDefault="00AB7F61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C0A752" w14:textId="77777777" w:rsidR="00813EF0" w:rsidRDefault="00813E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94CA" w14:textId="77777777" w:rsidR="00AB7F61" w:rsidRDefault="00AB7F61">
      <w:r>
        <w:separator/>
      </w:r>
    </w:p>
  </w:footnote>
  <w:footnote w:type="continuationSeparator" w:id="0">
    <w:p w14:paraId="58114B81" w14:textId="77777777" w:rsidR="00AB7F61" w:rsidRDefault="00AB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6D87" w14:textId="77777777" w:rsidR="00813EF0" w:rsidRDefault="00AB7F61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8C3344F" wp14:editId="43BA7C7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468D5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14:paraId="01A84854" w14:textId="77777777" w:rsidR="00813EF0" w:rsidRDefault="00AB7F6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CBBB61F" w14:textId="77777777" w:rsidR="00813EF0" w:rsidRDefault="00AB7F61">
    <w:pPr>
      <w:pStyle w:val="a9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666A433E"/>
    <w:multiLevelType w:val="multilevel"/>
    <w:tmpl w:val="CA8AA3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4C2F"/>
    <w:rsid w:val="00172A27"/>
    <w:rsid w:val="00700A18"/>
    <w:rsid w:val="00813EF0"/>
    <w:rsid w:val="00AB7F61"/>
    <w:rsid w:val="02130A4F"/>
    <w:rsid w:val="02854EBE"/>
    <w:rsid w:val="029B2596"/>
    <w:rsid w:val="030A0A72"/>
    <w:rsid w:val="03A33CBD"/>
    <w:rsid w:val="040C0819"/>
    <w:rsid w:val="04B530BF"/>
    <w:rsid w:val="063A2196"/>
    <w:rsid w:val="06616AD5"/>
    <w:rsid w:val="06D92B03"/>
    <w:rsid w:val="08124CF8"/>
    <w:rsid w:val="0AF049F1"/>
    <w:rsid w:val="0AF50259"/>
    <w:rsid w:val="0AFC15E8"/>
    <w:rsid w:val="0B2E1E80"/>
    <w:rsid w:val="0CA8021B"/>
    <w:rsid w:val="0CDA4734"/>
    <w:rsid w:val="0EB14497"/>
    <w:rsid w:val="11812847"/>
    <w:rsid w:val="12BB577E"/>
    <w:rsid w:val="1494570E"/>
    <w:rsid w:val="175D7952"/>
    <w:rsid w:val="17C1746A"/>
    <w:rsid w:val="1A4F4614"/>
    <w:rsid w:val="1BAC07B8"/>
    <w:rsid w:val="1C3D736A"/>
    <w:rsid w:val="1EA83D21"/>
    <w:rsid w:val="20CC5914"/>
    <w:rsid w:val="217F1F50"/>
    <w:rsid w:val="24343749"/>
    <w:rsid w:val="2473727F"/>
    <w:rsid w:val="26EE0167"/>
    <w:rsid w:val="28373807"/>
    <w:rsid w:val="29032A64"/>
    <w:rsid w:val="2A7A39E3"/>
    <w:rsid w:val="2AAB4039"/>
    <w:rsid w:val="2ABD132B"/>
    <w:rsid w:val="2B4D50F0"/>
    <w:rsid w:val="2BAF2644"/>
    <w:rsid w:val="2C9431BC"/>
    <w:rsid w:val="2D412A32"/>
    <w:rsid w:val="3029612C"/>
    <w:rsid w:val="3091040C"/>
    <w:rsid w:val="3604647C"/>
    <w:rsid w:val="3645784A"/>
    <w:rsid w:val="371231E8"/>
    <w:rsid w:val="39065F18"/>
    <w:rsid w:val="3A192D6D"/>
    <w:rsid w:val="3A951934"/>
    <w:rsid w:val="3C036539"/>
    <w:rsid w:val="3D114EE6"/>
    <w:rsid w:val="3D386779"/>
    <w:rsid w:val="3DA061BB"/>
    <w:rsid w:val="3F746C97"/>
    <w:rsid w:val="3F894D05"/>
    <w:rsid w:val="40DB4E56"/>
    <w:rsid w:val="4178383B"/>
    <w:rsid w:val="41B415CD"/>
    <w:rsid w:val="42226F2E"/>
    <w:rsid w:val="42C55098"/>
    <w:rsid w:val="42FB1329"/>
    <w:rsid w:val="43761230"/>
    <w:rsid w:val="45AA2785"/>
    <w:rsid w:val="467628BE"/>
    <w:rsid w:val="48A73C3A"/>
    <w:rsid w:val="4A034E4F"/>
    <w:rsid w:val="4B8833B1"/>
    <w:rsid w:val="4C6807E6"/>
    <w:rsid w:val="4CFD207A"/>
    <w:rsid w:val="4F9D5CC2"/>
    <w:rsid w:val="510065DD"/>
    <w:rsid w:val="52D41ACF"/>
    <w:rsid w:val="539F58BA"/>
    <w:rsid w:val="56C500AD"/>
    <w:rsid w:val="572C012C"/>
    <w:rsid w:val="57403555"/>
    <w:rsid w:val="580945F3"/>
    <w:rsid w:val="581666E6"/>
    <w:rsid w:val="586213C4"/>
    <w:rsid w:val="5D8A178B"/>
    <w:rsid w:val="5D8A438A"/>
    <w:rsid w:val="5E0660EB"/>
    <w:rsid w:val="5E270ADC"/>
    <w:rsid w:val="608368E3"/>
    <w:rsid w:val="613F6CAD"/>
    <w:rsid w:val="61815421"/>
    <w:rsid w:val="61F555BE"/>
    <w:rsid w:val="633A597E"/>
    <w:rsid w:val="63AC7EFE"/>
    <w:rsid w:val="68100E7E"/>
    <w:rsid w:val="691A029C"/>
    <w:rsid w:val="6940715E"/>
    <w:rsid w:val="695A5DC4"/>
    <w:rsid w:val="6AC63F9C"/>
    <w:rsid w:val="6E03207F"/>
    <w:rsid w:val="70D33345"/>
    <w:rsid w:val="713F23B2"/>
    <w:rsid w:val="7570339F"/>
    <w:rsid w:val="761262E7"/>
    <w:rsid w:val="7715488C"/>
    <w:rsid w:val="771F6E8D"/>
    <w:rsid w:val="7787743A"/>
    <w:rsid w:val="77A65465"/>
    <w:rsid w:val="790C526F"/>
    <w:rsid w:val="794E5888"/>
    <w:rsid w:val="799A5AD2"/>
    <w:rsid w:val="7DE60785"/>
    <w:rsid w:val="7DEF2E62"/>
    <w:rsid w:val="7E7E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221F467"/>
  <w15:docId w15:val="{3FDD9B46-A457-4BFB-8173-7AEE65FE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1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Body Text"/>
    <w:basedOn w:val="a"/>
    <w:qFormat/>
    <w:pPr>
      <w:spacing w:after="120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2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2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c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936e4e6e-5310-4269-9eba-5080d9f28de4">
    <w:name w:val="{936e4e6e-5310-4269-9eba-5080d9f28de4}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zhou wen</cp:lastModifiedBy>
  <cp:revision>2</cp:revision>
  <dcterms:created xsi:type="dcterms:W3CDTF">2015-06-17T12:51:00Z</dcterms:created>
  <dcterms:modified xsi:type="dcterms:W3CDTF">2021-12-07T01:09:00Z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DB34DA16DE934AC7804E0F216487DAA7</vt:lpwstr>
  </property>
  <property fmtid="{D5CDD505-2E9C-101B-9397-08002B2CF9AE}" pid="3" name="KSOProductBuildVer">
    <vt:lpwstr>2052-11.1.0.11115</vt:lpwstr>
  </property>
</Properties>
</file>