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B96671" w:rsidRPr="00B96671">
              <w:rPr>
                <w:rFonts w:ascii="宋体" w:eastAsia="宋体" w:hAnsi="宋体" w:cs="Times New Roman" w:hint="eastAsia"/>
              </w:rPr>
              <w:t>赣州市南康区蓝海家具有限公司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B96671" w:rsidRPr="00B96671">
              <w:rPr>
                <w:rFonts w:ascii="宋体" w:eastAsia="宋体" w:hAnsi="宋体" w:cs="Times New Roman"/>
              </w:rPr>
              <w:t>0018-2020-EI-2021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04E0E" w:rsidP="00A04E0E">
            <w:pPr>
              <w:rPr>
                <w:rFonts w:ascii="宋体" w:eastAsia="宋体" w:hAnsi="宋体" w:cs="Times New Roman"/>
              </w:rPr>
            </w:pPr>
            <w:r w:rsidRPr="00A04E0E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ISC-B-II-20 认证证书信息确认书</w:t>
            </w:r>
          </w:p>
        </w:tc>
        <w:tc>
          <w:tcPr>
            <w:tcW w:w="1275" w:type="dxa"/>
            <w:vAlign w:val="center"/>
          </w:tcPr>
          <w:p w:rsidR="006047D2" w:rsidRPr="00280DAB" w:rsidRDefault="00B96671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ISC-B-II-14 审核组工作情况反馈表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ISC-B-II-07 廉洁自律声明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19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ISC-B-II-17 审核组现场照片</w:t>
            </w:r>
          </w:p>
        </w:tc>
        <w:tc>
          <w:tcPr>
            <w:tcW w:w="1275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MS Mincho" w:eastAsia="MS Mincho" w:hAnsi="MS Mincho" w:cs="MS Mincho" w:hint="eastAsia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2B" w:rsidRDefault="000F1A2B" w:rsidP="006047D2">
      <w:r>
        <w:separator/>
      </w:r>
    </w:p>
  </w:endnote>
  <w:endnote w:type="continuationSeparator" w:id="1">
    <w:p w:rsidR="000F1A2B" w:rsidRDefault="000F1A2B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2B" w:rsidRDefault="000F1A2B" w:rsidP="006047D2">
      <w:r>
        <w:separator/>
      </w:r>
    </w:p>
  </w:footnote>
  <w:footnote w:type="continuationSeparator" w:id="1">
    <w:p w:rsidR="000F1A2B" w:rsidRDefault="000F1A2B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54394C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54394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0F1A2B"/>
    <w:rsid w:val="00143ED5"/>
    <w:rsid w:val="001B1A8A"/>
    <w:rsid w:val="001E4808"/>
    <w:rsid w:val="00274C7E"/>
    <w:rsid w:val="00280DAB"/>
    <w:rsid w:val="00290E90"/>
    <w:rsid w:val="002953FF"/>
    <w:rsid w:val="002B28CC"/>
    <w:rsid w:val="002B5391"/>
    <w:rsid w:val="002E35BE"/>
    <w:rsid w:val="00370B79"/>
    <w:rsid w:val="00451352"/>
    <w:rsid w:val="004A491B"/>
    <w:rsid w:val="004E3353"/>
    <w:rsid w:val="00512303"/>
    <w:rsid w:val="00543404"/>
    <w:rsid w:val="0054394C"/>
    <w:rsid w:val="005F625B"/>
    <w:rsid w:val="006047D2"/>
    <w:rsid w:val="00606340"/>
    <w:rsid w:val="006459D3"/>
    <w:rsid w:val="006608B5"/>
    <w:rsid w:val="00681F8E"/>
    <w:rsid w:val="007204F8"/>
    <w:rsid w:val="007A3F15"/>
    <w:rsid w:val="007A48DE"/>
    <w:rsid w:val="007F4117"/>
    <w:rsid w:val="008A0001"/>
    <w:rsid w:val="008A0B22"/>
    <w:rsid w:val="008B3CB3"/>
    <w:rsid w:val="009279CE"/>
    <w:rsid w:val="009B3C37"/>
    <w:rsid w:val="00A03CAA"/>
    <w:rsid w:val="00A04E0E"/>
    <w:rsid w:val="00A208CF"/>
    <w:rsid w:val="00A234F0"/>
    <w:rsid w:val="00A43A54"/>
    <w:rsid w:val="00A87DF0"/>
    <w:rsid w:val="00A920EB"/>
    <w:rsid w:val="00AB4145"/>
    <w:rsid w:val="00AE6EAE"/>
    <w:rsid w:val="00B64CAB"/>
    <w:rsid w:val="00B96671"/>
    <w:rsid w:val="00BA21E8"/>
    <w:rsid w:val="00BA66F2"/>
    <w:rsid w:val="00BC1811"/>
    <w:rsid w:val="00BF3DCE"/>
    <w:rsid w:val="00C857D8"/>
    <w:rsid w:val="00CD1292"/>
    <w:rsid w:val="00D31EBB"/>
    <w:rsid w:val="00D849EE"/>
    <w:rsid w:val="00D875F9"/>
    <w:rsid w:val="00DA4EEB"/>
    <w:rsid w:val="00DD5AED"/>
    <w:rsid w:val="00DF0B67"/>
    <w:rsid w:val="00DF361F"/>
    <w:rsid w:val="00E06E07"/>
    <w:rsid w:val="00E147C5"/>
    <w:rsid w:val="00E35F21"/>
    <w:rsid w:val="00E87637"/>
    <w:rsid w:val="00F13344"/>
    <w:rsid w:val="00F23635"/>
    <w:rsid w:val="00F368EF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24</cp:revision>
  <dcterms:created xsi:type="dcterms:W3CDTF">2018-12-11T12:55:00Z</dcterms:created>
  <dcterms:modified xsi:type="dcterms:W3CDTF">2021-12-11T06:17:00Z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