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846EFB">
        <w:trPr>
          <w:trHeight w:val="515"/>
        </w:trPr>
        <w:tc>
          <w:tcPr>
            <w:tcW w:w="1965" w:type="dxa"/>
            <w:vMerge w:val="restart"/>
            <w:vAlign w:val="center"/>
          </w:tcPr>
          <w:p w:rsidR="00846EFB" w:rsidRDefault="00E77122">
            <w:pPr>
              <w:spacing w:before="120"/>
              <w:jc w:val="center"/>
              <w:rPr>
                <w:sz w:val="24"/>
                <w:szCs w:val="24"/>
              </w:rPr>
            </w:pPr>
            <w:r>
              <w:rPr>
                <w:rFonts w:hint="eastAsia"/>
                <w:sz w:val="24"/>
                <w:szCs w:val="24"/>
              </w:rPr>
              <w:t>过程与活动、</w:t>
            </w:r>
          </w:p>
          <w:p w:rsidR="00846EFB" w:rsidRDefault="00E77122">
            <w:pPr>
              <w:jc w:val="center"/>
            </w:pPr>
            <w:r>
              <w:rPr>
                <w:rFonts w:hint="eastAsia"/>
                <w:sz w:val="24"/>
                <w:szCs w:val="24"/>
              </w:rPr>
              <w:t>抽样计划</w:t>
            </w:r>
          </w:p>
        </w:tc>
        <w:tc>
          <w:tcPr>
            <w:tcW w:w="1155" w:type="dxa"/>
            <w:vMerge w:val="restart"/>
            <w:vAlign w:val="center"/>
          </w:tcPr>
          <w:p w:rsidR="00846EFB" w:rsidRDefault="00E77122">
            <w:pPr>
              <w:rPr>
                <w:sz w:val="24"/>
                <w:szCs w:val="24"/>
              </w:rPr>
            </w:pPr>
            <w:r>
              <w:rPr>
                <w:rFonts w:hint="eastAsia"/>
                <w:sz w:val="24"/>
                <w:szCs w:val="24"/>
              </w:rPr>
              <w:t>涉及</w:t>
            </w:r>
          </w:p>
          <w:p w:rsidR="00846EFB" w:rsidRDefault="00E77122">
            <w:r>
              <w:rPr>
                <w:rFonts w:hint="eastAsia"/>
                <w:sz w:val="24"/>
                <w:szCs w:val="24"/>
              </w:rPr>
              <w:t>条款</w:t>
            </w:r>
          </w:p>
        </w:tc>
        <w:tc>
          <w:tcPr>
            <w:tcW w:w="10004" w:type="dxa"/>
            <w:vAlign w:val="center"/>
          </w:tcPr>
          <w:p w:rsidR="00846EFB" w:rsidRDefault="00E77122" w:rsidP="001B2AFC">
            <w:pPr>
              <w:rPr>
                <w:sz w:val="24"/>
                <w:szCs w:val="24"/>
              </w:rPr>
            </w:pPr>
            <w:r>
              <w:rPr>
                <w:rFonts w:hint="eastAsia"/>
                <w:sz w:val="24"/>
                <w:szCs w:val="24"/>
              </w:rPr>
              <w:t>受审核部门：管理层</w:t>
            </w:r>
            <w:r>
              <w:rPr>
                <w:rFonts w:hint="eastAsia"/>
                <w:sz w:val="24"/>
                <w:szCs w:val="24"/>
              </w:rPr>
              <w:t xml:space="preserve">   </w:t>
            </w:r>
            <w:r w:rsidR="001B2AFC">
              <w:rPr>
                <w:rFonts w:hint="eastAsia"/>
                <w:sz w:val="24"/>
                <w:szCs w:val="24"/>
              </w:rPr>
              <w:t xml:space="preserve">           </w:t>
            </w:r>
            <w:r>
              <w:rPr>
                <w:rFonts w:eastAsiaTheme="minorEastAsia" w:hAnsiTheme="minorEastAsia"/>
                <w:sz w:val="24"/>
                <w:szCs w:val="24"/>
              </w:rPr>
              <w:t>主管领导</w:t>
            </w:r>
            <w:r w:rsidR="001B2AFC">
              <w:rPr>
                <w:rFonts w:eastAsiaTheme="minorEastAsia" w:hAnsiTheme="minorEastAsia" w:hint="eastAsia"/>
                <w:sz w:val="24"/>
                <w:szCs w:val="24"/>
              </w:rPr>
              <w:t>/</w:t>
            </w:r>
            <w:r w:rsidRPr="001B2AFC">
              <w:rPr>
                <w:rFonts w:eastAsiaTheme="minorEastAsia" w:hAnsiTheme="minorEastAsia" w:hint="eastAsia"/>
                <w:sz w:val="24"/>
                <w:szCs w:val="24"/>
              </w:rPr>
              <w:t>陪同人员：</w:t>
            </w:r>
            <w:r w:rsidR="00FB6FF9">
              <w:rPr>
                <w:rFonts w:eastAsiaTheme="minorEastAsia" w:hAnsiTheme="minorEastAsia" w:hint="eastAsia"/>
                <w:sz w:val="24"/>
                <w:szCs w:val="24"/>
              </w:rPr>
              <w:t>潘文香</w:t>
            </w:r>
          </w:p>
        </w:tc>
        <w:tc>
          <w:tcPr>
            <w:tcW w:w="1585" w:type="dxa"/>
            <w:vMerge w:val="restart"/>
            <w:vAlign w:val="center"/>
          </w:tcPr>
          <w:p w:rsidR="00846EFB" w:rsidRDefault="00E77122">
            <w:pPr>
              <w:rPr>
                <w:sz w:val="24"/>
                <w:szCs w:val="24"/>
              </w:rPr>
            </w:pPr>
            <w:r>
              <w:rPr>
                <w:rFonts w:hint="eastAsia"/>
                <w:sz w:val="24"/>
                <w:szCs w:val="24"/>
              </w:rPr>
              <w:t>判定</w:t>
            </w:r>
          </w:p>
        </w:tc>
      </w:tr>
      <w:tr w:rsidR="00846EFB">
        <w:trPr>
          <w:trHeight w:val="403"/>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rsidP="001B2AFC">
            <w:pPr>
              <w:spacing w:before="120"/>
            </w:pPr>
            <w:r>
              <w:rPr>
                <w:rFonts w:hint="eastAsia"/>
                <w:sz w:val="24"/>
                <w:szCs w:val="24"/>
              </w:rPr>
              <w:t>审核员：</w:t>
            </w:r>
            <w:r>
              <w:rPr>
                <w:rFonts w:hint="eastAsia"/>
                <w:sz w:val="24"/>
                <w:szCs w:val="24"/>
              </w:rPr>
              <w:t xml:space="preserve"> </w:t>
            </w:r>
            <w:r>
              <w:rPr>
                <w:rFonts w:hint="eastAsia"/>
                <w:sz w:val="24"/>
                <w:szCs w:val="24"/>
              </w:rPr>
              <w:t>文波</w:t>
            </w:r>
            <w:r>
              <w:rPr>
                <w:rFonts w:hint="eastAsia"/>
                <w:sz w:val="24"/>
                <w:szCs w:val="24"/>
              </w:rPr>
              <w:t xml:space="preserve">                   </w:t>
            </w:r>
            <w:r>
              <w:rPr>
                <w:rFonts w:hint="eastAsia"/>
                <w:sz w:val="24"/>
                <w:szCs w:val="24"/>
              </w:rPr>
              <w:t>审核时间：</w:t>
            </w:r>
            <w:r w:rsidR="00FB6FF9">
              <w:rPr>
                <w:rFonts w:hint="eastAsia"/>
                <w:sz w:val="24"/>
                <w:szCs w:val="24"/>
              </w:rPr>
              <w:t>2021.12</w:t>
            </w:r>
            <w:r>
              <w:rPr>
                <w:rFonts w:hint="eastAsia"/>
                <w:sz w:val="24"/>
                <w:szCs w:val="24"/>
              </w:rPr>
              <w:t>.</w:t>
            </w:r>
            <w:r w:rsidR="00FB6FF9">
              <w:rPr>
                <w:rFonts w:hint="eastAsia"/>
                <w:sz w:val="24"/>
                <w:szCs w:val="24"/>
              </w:rPr>
              <w:t>6</w:t>
            </w:r>
          </w:p>
        </w:tc>
        <w:tc>
          <w:tcPr>
            <w:tcW w:w="1585" w:type="dxa"/>
            <w:vMerge/>
          </w:tcPr>
          <w:p w:rsidR="00846EFB" w:rsidRDefault="00846EFB"/>
        </w:tc>
      </w:tr>
      <w:tr w:rsidR="00846EFB">
        <w:trPr>
          <w:trHeight w:val="516"/>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rsidR="00FB6FF9" w:rsidRPr="00FB6FF9" w:rsidRDefault="00FB6FF9" w:rsidP="00FB6FF9">
            <w:pPr>
              <w:adjustRightInd w:val="0"/>
              <w:snapToGrid w:val="0"/>
              <w:spacing w:line="360" w:lineRule="auto"/>
              <w:ind w:rightChars="50" w:right="105"/>
              <w:textAlignment w:val="baseline"/>
              <w:rPr>
                <w:rFonts w:ascii="宋体" w:hAnsi="宋体" w:cs="Arial"/>
                <w:spacing w:val="-6"/>
                <w:szCs w:val="21"/>
              </w:rPr>
            </w:pPr>
            <w:r w:rsidRPr="00FB6FF9">
              <w:rPr>
                <w:rFonts w:ascii="宋体" w:hAnsi="宋体" w:cs="Arial" w:hint="eastAsia"/>
                <w:spacing w:val="-6"/>
                <w:szCs w:val="21"/>
              </w:rPr>
              <w:t>EMS:4.1理解组织及其环境、4.2理解相关方的需求和期望、4.3 确定管理体系的范围、4.4环境管理体系及其过程、5.1领导作用和承诺、5.2环境方针、5.3组织的岗位、职责和权限、6.1应对风险和机遇的措施、6.2环境目标及其实现的策划、7.1资源总则、7.4信息交流、9.3管理评审、10.1改进、10.3持续改进，</w:t>
            </w:r>
          </w:p>
          <w:p w:rsidR="00846EFB" w:rsidRDefault="00FB6FF9" w:rsidP="00FB6FF9">
            <w:pPr>
              <w:adjustRightInd w:val="0"/>
              <w:snapToGrid w:val="0"/>
              <w:spacing w:line="360" w:lineRule="auto"/>
              <w:ind w:rightChars="50" w:right="105"/>
              <w:textAlignment w:val="baseline"/>
              <w:rPr>
                <w:sz w:val="24"/>
                <w:szCs w:val="24"/>
              </w:rPr>
            </w:pPr>
            <w:r w:rsidRPr="00FB6FF9">
              <w:rPr>
                <w:rFonts w:ascii="宋体" w:hAnsi="宋体" w:cs="Arial" w:hint="eastAsia"/>
                <w:spacing w:val="-6"/>
                <w:szCs w:val="21"/>
              </w:rPr>
              <w:t>标准/规范/法规的执行情况、上次审核不符合项的验证、认证证书、标志的使用情况、投诉或事故、监督抽查情况、体系变动</w:t>
            </w:r>
          </w:p>
        </w:tc>
        <w:tc>
          <w:tcPr>
            <w:tcW w:w="1585" w:type="dxa"/>
            <w:vMerge/>
          </w:tcPr>
          <w:p w:rsidR="00846EFB" w:rsidRDefault="00846EFB"/>
        </w:tc>
      </w:tr>
      <w:tr w:rsidR="00846EFB">
        <w:trPr>
          <w:trHeight w:val="1255"/>
        </w:trPr>
        <w:tc>
          <w:tcPr>
            <w:tcW w:w="1965" w:type="dxa"/>
          </w:tcPr>
          <w:p w:rsidR="00846EFB" w:rsidRDefault="00E77122">
            <w:pPr>
              <w:rPr>
                <w:rFonts w:ascii="宋体" w:hAnsi="宋体" w:cs="Arial"/>
                <w:spacing w:val="-6"/>
                <w:szCs w:val="21"/>
              </w:rPr>
            </w:pPr>
            <w:r>
              <w:rPr>
                <w:rFonts w:ascii="宋体" w:hAnsi="宋体" w:cs="Arial" w:hint="eastAsia"/>
                <w:spacing w:val="-6"/>
                <w:szCs w:val="21"/>
              </w:rPr>
              <w:t>理解组织及其环境</w:t>
            </w:r>
          </w:p>
        </w:tc>
        <w:tc>
          <w:tcPr>
            <w:tcW w:w="1155" w:type="dxa"/>
          </w:tcPr>
          <w:p w:rsidR="00846EFB" w:rsidRDefault="007939D8">
            <w:pPr>
              <w:jc w:val="center"/>
              <w:rPr>
                <w:rFonts w:ascii="宋体" w:hAnsi="宋体" w:cs="Arial"/>
                <w:spacing w:val="-6"/>
                <w:szCs w:val="21"/>
              </w:rPr>
            </w:pPr>
            <w:r>
              <w:rPr>
                <w:rFonts w:ascii="宋体" w:hAnsi="宋体" w:cs="Arial" w:hint="eastAsia"/>
                <w:spacing w:val="-6"/>
                <w:szCs w:val="21"/>
              </w:rPr>
              <w:t>E</w:t>
            </w:r>
            <w:r w:rsidR="00E77122">
              <w:rPr>
                <w:rFonts w:ascii="宋体" w:hAnsi="宋体" w:cs="Arial" w:hint="eastAsia"/>
                <w:spacing w:val="-6"/>
                <w:szCs w:val="21"/>
              </w:rPr>
              <w:t>:4.1</w:t>
            </w:r>
          </w:p>
        </w:tc>
        <w:tc>
          <w:tcPr>
            <w:tcW w:w="10004" w:type="dxa"/>
          </w:tcPr>
          <w:p w:rsidR="007939D8" w:rsidRPr="007939D8" w:rsidRDefault="00FB6FF9"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面谈人员：最高管理者：潘文香，管代：</w:t>
            </w:r>
            <w:r>
              <w:rPr>
                <w:rFonts w:hint="eastAsia"/>
                <w:szCs w:val="21"/>
              </w:rPr>
              <w:t>吴海兵</w:t>
            </w:r>
          </w:p>
          <w:p w:rsidR="007939D8" w:rsidRPr="007939D8" w:rsidRDefault="007939D8"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营业执照：</w:t>
            </w:r>
            <w:r w:rsidR="00FB6FF9" w:rsidRPr="00FB6FF9">
              <w:rPr>
                <w:rFonts w:ascii="宋体" w:hAnsi="宋体" w:cs="Arial" w:hint="eastAsia"/>
                <w:spacing w:val="-6"/>
                <w:szCs w:val="21"/>
              </w:rPr>
              <w:t>赣州三权家具有限公司</w:t>
            </w:r>
          </w:p>
          <w:p w:rsidR="007939D8" w:rsidRPr="007939D8" w:rsidRDefault="007939D8"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 xml:space="preserve">统一社会信用代码：    </w:t>
            </w:r>
            <w:r w:rsidR="00FB6FF9" w:rsidRPr="00FB6FF9">
              <w:rPr>
                <w:rFonts w:ascii="宋体" w:hAnsi="宋体" w:cs="Arial"/>
                <w:spacing w:val="-6"/>
                <w:szCs w:val="21"/>
              </w:rPr>
              <w:t>91360782MA368L7DX0</w:t>
            </w:r>
          </w:p>
          <w:p w:rsidR="007939D8" w:rsidRPr="007939D8" w:rsidRDefault="007939D8"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 xml:space="preserve">成立日期：   </w:t>
            </w:r>
            <w:r w:rsidR="00FB6FF9" w:rsidRPr="00FB6FF9">
              <w:rPr>
                <w:rFonts w:ascii="宋体" w:hAnsi="宋体" w:cs="Arial" w:hint="eastAsia"/>
                <w:spacing w:val="-6"/>
                <w:szCs w:val="21"/>
              </w:rPr>
              <w:t>2017年09月04日</w:t>
            </w:r>
            <w:r w:rsidRPr="007939D8">
              <w:rPr>
                <w:rFonts w:ascii="宋体" w:hAnsi="宋体" w:cs="Arial" w:hint="eastAsia"/>
                <w:spacing w:val="-6"/>
                <w:szCs w:val="21"/>
              </w:rPr>
              <w:t xml:space="preserve">   有效期：</w:t>
            </w:r>
            <w:r w:rsidR="00FB6FF9" w:rsidRPr="00FB6FF9">
              <w:rPr>
                <w:rFonts w:ascii="宋体" w:hAnsi="宋体" w:cs="Arial" w:hint="eastAsia"/>
                <w:spacing w:val="-6"/>
                <w:szCs w:val="21"/>
              </w:rPr>
              <w:t>2017年09月04日</w:t>
            </w:r>
            <w:r w:rsidR="00FB6FF9">
              <w:rPr>
                <w:rFonts w:ascii="宋体" w:hAnsi="宋体" w:cs="Arial" w:hint="eastAsia"/>
                <w:spacing w:val="-6"/>
                <w:szCs w:val="21"/>
              </w:rPr>
              <w:t xml:space="preserve"> </w:t>
            </w:r>
            <w:r w:rsidRPr="007939D8">
              <w:rPr>
                <w:rFonts w:ascii="宋体" w:hAnsi="宋体" w:cs="Arial" w:hint="eastAsia"/>
                <w:spacing w:val="-6"/>
                <w:szCs w:val="21"/>
              </w:rPr>
              <w:t xml:space="preserve">至 </w:t>
            </w:r>
            <w:r w:rsidR="00FB6FF9">
              <w:rPr>
                <w:rFonts w:ascii="宋体" w:hAnsi="宋体" w:cs="Arial" w:hint="eastAsia"/>
                <w:spacing w:val="-6"/>
                <w:szCs w:val="21"/>
              </w:rPr>
              <w:t>无固定期限</w:t>
            </w:r>
          </w:p>
          <w:p w:rsidR="007939D8" w:rsidRPr="007939D8" w:rsidRDefault="007939D8"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法人代表</w:t>
            </w:r>
            <w:r w:rsidR="00FB6FF9">
              <w:rPr>
                <w:rFonts w:ascii="宋体" w:hAnsi="宋体" w:cs="Arial" w:hint="eastAsia"/>
                <w:spacing w:val="-6"/>
                <w:szCs w:val="21"/>
              </w:rPr>
              <w:t>潘文香</w:t>
            </w:r>
            <w:r w:rsidRPr="007939D8">
              <w:rPr>
                <w:rFonts w:ascii="宋体" w:hAnsi="宋体" w:cs="Arial" w:hint="eastAsia"/>
                <w:spacing w:val="-6"/>
                <w:szCs w:val="21"/>
              </w:rPr>
              <w:t>，公司注册资本500 万元。</w:t>
            </w:r>
          </w:p>
          <w:p w:rsidR="007939D8" w:rsidRPr="007939D8" w:rsidRDefault="007939D8"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注册地址：</w:t>
            </w:r>
            <w:r w:rsidR="00FB6FF9" w:rsidRPr="00FB6FF9">
              <w:rPr>
                <w:rFonts w:ascii="宋体" w:hAnsi="宋体" w:cs="Arial" w:hint="eastAsia"/>
                <w:spacing w:val="-6"/>
                <w:szCs w:val="21"/>
              </w:rPr>
              <w:t>江西省赣州市南康区龙岭工业园西区</w:t>
            </w:r>
            <w:r w:rsidRPr="007939D8">
              <w:rPr>
                <w:rFonts w:ascii="宋体" w:hAnsi="宋体" w:cs="Arial" w:hint="eastAsia"/>
                <w:spacing w:val="-6"/>
                <w:szCs w:val="21"/>
              </w:rPr>
              <w:t>。</w:t>
            </w:r>
          </w:p>
          <w:p w:rsidR="007939D8" w:rsidRPr="007939D8" w:rsidRDefault="007939D8"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经营范围：</w:t>
            </w:r>
            <w:r w:rsidR="00FB6FF9" w:rsidRPr="00FB6FF9">
              <w:rPr>
                <w:rFonts w:ascii="宋体" w:hAnsi="宋体" w:cs="Arial" w:hint="eastAsia"/>
                <w:spacing w:val="-6"/>
                <w:szCs w:val="21"/>
              </w:rPr>
              <w:t>许可项目：货物进出口（依法须经批准的项目，经相关部门批准后方可开展经营活动） 一般项目：家具制造，家具销售，互联网销售（除销售需要许可的商品），日用百货销售，家用电器销售，建筑材料销售，办公用品销售，体育用品及器材零售，体育用品及器材批发，五金产品零售，五金产品批发，住宅室内装饰装修，城市绿化管理，服装服饰零售，家用纺织制成品制造，产业用纺织制成品销售，广告制作，电子产品销售，礼品花卉销售（除许可业务外，可自主依法经营法律法规非禁止或限制的项目）</w:t>
            </w:r>
            <w:r w:rsidRPr="007939D8">
              <w:rPr>
                <w:rFonts w:ascii="宋体" w:hAnsi="宋体" w:cs="Arial" w:hint="eastAsia"/>
                <w:spacing w:val="-6"/>
                <w:szCs w:val="21"/>
              </w:rPr>
              <w:t>。</w:t>
            </w:r>
          </w:p>
          <w:p w:rsidR="007939D8" w:rsidRPr="007939D8" w:rsidRDefault="007939D8"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查国家企业信用信息公示系统，企业无异常经营记录、无违法失信记录。</w:t>
            </w:r>
          </w:p>
          <w:p w:rsidR="007939D8" w:rsidRPr="007939D8" w:rsidRDefault="007939D8"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组织机构：行政部、</w:t>
            </w:r>
            <w:r w:rsidR="00FB6FF9">
              <w:rPr>
                <w:rFonts w:ascii="宋体" w:hAnsi="宋体" w:cs="Arial" w:hint="eastAsia"/>
                <w:spacing w:val="-6"/>
                <w:szCs w:val="21"/>
              </w:rPr>
              <w:t>供销部</w:t>
            </w:r>
            <w:r w:rsidRPr="007939D8">
              <w:rPr>
                <w:rFonts w:ascii="宋体" w:hAnsi="宋体" w:cs="Arial" w:hint="eastAsia"/>
                <w:spacing w:val="-6"/>
                <w:szCs w:val="21"/>
              </w:rPr>
              <w:t>；</w:t>
            </w:r>
          </w:p>
          <w:p w:rsidR="007939D8" w:rsidRPr="007939D8" w:rsidRDefault="00FB6FF9"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销售、行政、办公</w:t>
            </w:r>
            <w:r w:rsidR="007939D8" w:rsidRPr="007939D8">
              <w:rPr>
                <w:rFonts w:ascii="宋体" w:hAnsi="宋体" w:cs="Arial" w:hint="eastAsia"/>
                <w:spacing w:val="-6"/>
                <w:szCs w:val="21"/>
              </w:rPr>
              <w:t>面积约</w:t>
            </w:r>
            <w:r>
              <w:rPr>
                <w:rFonts w:ascii="宋体" w:hAnsi="宋体" w:cs="Arial" w:hint="eastAsia"/>
                <w:spacing w:val="-6"/>
                <w:szCs w:val="21"/>
              </w:rPr>
              <w:t>100</w:t>
            </w:r>
            <w:r w:rsidR="007939D8" w:rsidRPr="007939D8">
              <w:rPr>
                <w:rFonts w:ascii="宋体" w:hAnsi="宋体" w:cs="Arial" w:hint="eastAsia"/>
                <w:spacing w:val="-6"/>
                <w:szCs w:val="21"/>
              </w:rPr>
              <w:t>平方。</w:t>
            </w:r>
          </w:p>
          <w:p w:rsidR="007939D8" w:rsidRDefault="007939D8"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7939D8">
              <w:rPr>
                <w:rFonts w:ascii="宋体" w:hAnsi="宋体" w:cs="Arial" w:hint="eastAsia"/>
                <w:spacing w:val="-6"/>
                <w:szCs w:val="21"/>
              </w:rPr>
              <w:t>查到了企业的营业执照，经营范围包括了认证范围内产品。</w:t>
            </w:r>
          </w:p>
          <w:p w:rsidR="00846EFB" w:rsidRDefault="00E77122"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经交流得知公司</w:t>
            </w:r>
            <w:r>
              <w:rPr>
                <w:rFonts w:ascii="宋体" w:hAnsi="宋体" w:cs="Arial"/>
                <w:spacing w:val="-6"/>
                <w:szCs w:val="21"/>
              </w:rPr>
              <w:t>通过定期的网站获取、顾客沟通、及定期内部总结等方式</w:t>
            </w:r>
            <w:r>
              <w:rPr>
                <w:rFonts w:ascii="宋体" w:hAnsi="宋体" w:cs="Arial" w:hint="eastAsia"/>
                <w:spacing w:val="-6"/>
                <w:szCs w:val="21"/>
              </w:rPr>
              <w:t>对内外部因素</w:t>
            </w:r>
            <w:r>
              <w:rPr>
                <w:rFonts w:ascii="宋体" w:hAnsi="宋体" w:cs="Arial"/>
                <w:spacing w:val="-6"/>
                <w:szCs w:val="21"/>
              </w:rPr>
              <w:t>进行监视和评审</w:t>
            </w:r>
            <w:r>
              <w:rPr>
                <w:rFonts w:ascii="宋体" w:hAnsi="宋体" w:cs="Arial" w:hint="eastAsia"/>
                <w:spacing w:val="-6"/>
                <w:szCs w:val="21"/>
              </w:rPr>
              <w:t>：</w:t>
            </w:r>
          </w:p>
          <w:p w:rsidR="00846EFB" w:rsidRDefault="00E77122"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外部因素：</w:t>
            </w:r>
          </w:p>
          <w:p w:rsidR="00846EFB" w:rsidRDefault="00FB6FF9"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办公家具</w:t>
            </w:r>
            <w:r w:rsidR="00E77122">
              <w:rPr>
                <w:rFonts w:ascii="宋体" w:hAnsi="宋体" w:cs="Arial"/>
                <w:spacing w:val="-6"/>
                <w:szCs w:val="21"/>
              </w:rPr>
              <w:t>等行业持续新建发展带来的机遇，安全环保的法规和政府对生产加工业的环保性、安全性和质量提出了越来越高的要求，行业有着非常大的提升空间，并取得迅速的发展。</w:t>
            </w:r>
          </w:p>
          <w:p w:rsidR="00846EFB" w:rsidRDefault="00E77122"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国内文化、社会因素影响因素很小。</w:t>
            </w:r>
          </w:p>
          <w:p w:rsidR="00846EFB" w:rsidRDefault="00E77122"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与同类企业相比，具有</w:t>
            </w:r>
            <w:r>
              <w:rPr>
                <w:rFonts w:ascii="宋体" w:hAnsi="宋体" w:cs="Arial" w:hint="eastAsia"/>
                <w:spacing w:val="-6"/>
                <w:szCs w:val="21"/>
              </w:rPr>
              <w:t>设备先进、</w:t>
            </w:r>
            <w:r>
              <w:rPr>
                <w:rFonts w:ascii="宋体" w:hAnsi="宋体" w:cs="Arial"/>
                <w:spacing w:val="-6"/>
                <w:szCs w:val="21"/>
              </w:rPr>
              <w:t>人员少、生产效率高</w:t>
            </w:r>
            <w:r>
              <w:rPr>
                <w:rFonts w:ascii="宋体" w:hAnsi="宋体" w:cs="Arial" w:hint="eastAsia"/>
                <w:spacing w:val="-6"/>
                <w:szCs w:val="21"/>
              </w:rPr>
              <w:t>、</w:t>
            </w:r>
            <w:r w:rsidR="000F3947">
              <w:rPr>
                <w:rFonts w:ascii="宋体" w:hAnsi="宋体" w:cs="Arial"/>
                <w:spacing w:val="-6"/>
                <w:szCs w:val="21"/>
              </w:rPr>
              <w:t>生产周期短</w:t>
            </w:r>
            <w:r>
              <w:rPr>
                <w:rFonts w:ascii="宋体" w:hAnsi="宋体" w:cs="Arial" w:hint="eastAsia"/>
                <w:spacing w:val="-6"/>
                <w:szCs w:val="21"/>
              </w:rPr>
              <w:t>等</w:t>
            </w:r>
            <w:r>
              <w:rPr>
                <w:rFonts w:ascii="宋体" w:hAnsi="宋体" w:cs="Arial"/>
                <w:spacing w:val="-6"/>
                <w:szCs w:val="21"/>
              </w:rPr>
              <w:t>优势。</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产品供应商质量稳定、价廉物美、技术力量强、合作稳定等优势、</w:t>
            </w:r>
          </w:p>
          <w:p w:rsidR="00846EFB" w:rsidRDefault="00E77122"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内部因素：</w:t>
            </w:r>
          </w:p>
          <w:p w:rsidR="00846EFB" w:rsidRDefault="00E77122"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公司的人员均为有多年</w:t>
            </w:r>
            <w:r w:rsidR="007939D8">
              <w:rPr>
                <w:rFonts w:ascii="宋体" w:hAnsi="宋体" w:cs="Arial"/>
                <w:spacing w:val="-6"/>
                <w:szCs w:val="21"/>
              </w:rPr>
              <w:t>采购、销售</w:t>
            </w:r>
            <w:r>
              <w:rPr>
                <w:rFonts w:ascii="宋体" w:hAnsi="宋体" w:cs="Arial"/>
                <w:spacing w:val="-6"/>
                <w:szCs w:val="21"/>
              </w:rPr>
              <w:t>经验和质检及相关岗位管理工作经验</w:t>
            </w:r>
            <w:r>
              <w:rPr>
                <w:rFonts w:ascii="宋体" w:hAnsi="宋体" w:cs="Arial" w:hint="eastAsia"/>
                <w:spacing w:val="-6"/>
                <w:szCs w:val="21"/>
              </w:rPr>
              <w:t>；</w:t>
            </w:r>
            <w:r>
              <w:rPr>
                <w:rFonts w:ascii="宋体" w:hAnsi="宋体" w:cs="Arial"/>
                <w:spacing w:val="-6"/>
                <w:szCs w:val="21"/>
              </w:rPr>
              <w:t>经过技能/合规性培训，业务熟练，质量意识</w:t>
            </w:r>
            <w:r>
              <w:rPr>
                <w:rFonts w:ascii="宋体" w:hAnsi="宋体" w:cs="Arial" w:hint="eastAsia"/>
                <w:spacing w:val="-6"/>
                <w:szCs w:val="21"/>
              </w:rPr>
              <w:t>、</w:t>
            </w:r>
            <w:r>
              <w:rPr>
                <w:rFonts w:ascii="宋体" w:hAnsi="宋体" w:cs="Arial"/>
                <w:spacing w:val="-6"/>
                <w:szCs w:val="21"/>
              </w:rPr>
              <w:t>环境保护意识</w:t>
            </w:r>
            <w:r>
              <w:rPr>
                <w:rFonts w:ascii="宋体" w:hAnsi="宋体" w:cs="Arial" w:hint="eastAsia"/>
                <w:spacing w:val="-6"/>
                <w:szCs w:val="21"/>
              </w:rPr>
              <w:t>、职业健康安全意识</w:t>
            </w:r>
            <w:r>
              <w:rPr>
                <w:rFonts w:ascii="宋体" w:hAnsi="宋体" w:cs="Arial"/>
                <w:spacing w:val="-6"/>
                <w:szCs w:val="21"/>
              </w:rPr>
              <w:t>较强。</w:t>
            </w:r>
          </w:p>
          <w:p w:rsidR="00846EFB" w:rsidRDefault="00E77122"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公司财务能保障公司质量/环境/职业健康安全管理体系运行所需</w:t>
            </w:r>
            <w:r>
              <w:rPr>
                <w:rFonts w:ascii="宋体" w:hAnsi="宋体" w:cs="Arial" w:hint="eastAsia"/>
                <w:spacing w:val="-6"/>
                <w:szCs w:val="21"/>
              </w:rPr>
              <w:t>，</w:t>
            </w:r>
            <w:r>
              <w:rPr>
                <w:rFonts w:ascii="宋体" w:hAnsi="宋体" w:cs="Arial"/>
                <w:spacing w:val="-6"/>
                <w:szCs w:val="21"/>
              </w:rPr>
              <w:t>公司的技术、销售基础设施、环保安全设施配备齐全、过程运行环境控制良好</w:t>
            </w:r>
            <w:r>
              <w:rPr>
                <w:rFonts w:ascii="宋体" w:hAnsi="宋体" w:cs="Arial" w:hint="eastAsia"/>
                <w:spacing w:val="-6"/>
                <w:szCs w:val="21"/>
              </w:rPr>
              <w:t>。</w:t>
            </w:r>
          </w:p>
          <w:p w:rsidR="00846EFB" w:rsidRDefault="00E77122"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经查，符合要求。</w:t>
            </w:r>
          </w:p>
        </w:tc>
        <w:tc>
          <w:tcPr>
            <w:tcW w:w="1585" w:type="dxa"/>
          </w:tcPr>
          <w:p w:rsidR="00846EFB" w:rsidRDefault="000F3947">
            <w:r>
              <w:lastRenderedPageBreak/>
              <w:t>符合</w:t>
            </w:r>
          </w:p>
        </w:tc>
      </w:tr>
      <w:tr w:rsidR="000F3947" w:rsidTr="007939D8">
        <w:trPr>
          <w:trHeight w:val="972"/>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理解相关方的需求和期望</w:t>
            </w:r>
          </w:p>
          <w:p w:rsidR="000F3947" w:rsidRDefault="000F3947">
            <w:pPr>
              <w:rPr>
                <w:rFonts w:ascii="宋体" w:hAnsi="宋体" w:cs="Arial"/>
                <w:spacing w:val="-6"/>
                <w:szCs w:val="21"/>
              </w:rPr>
            </w:pPr>
          </w:p>
        </w:tc>
        <w:tc>
          <w:tcPr>
            <w:tcW w:w="1155" w:type="dxa"/>
          </w:tcPr>
          <w:p w:rsidR="000F3947" w:rsidRDefault="007939D8">
            <w:pPr>
              <w:jc w:val="center"/>
              <w:rPr>
                <w:rFonts w:ascii="宋体" w:hAnsi="宋体" w:cs="Arial"/>
                <w:spacing w:val="-6"/>
                <w:szCs w:val="21"/>
              </w:rPr>
            </w:pPr>
            <w:r>
              <w:rPr>
                <w:rFonts w:ascii="宋体" w:hAnsi="宋体" w:cs="Arial" w:hint="eastAsia"/>
                <w:spacing w:val="-6"/>
                <w:szCs w:val="21"/>
              </w:rPr>
              <w:t>E</w:t>
            </w:r>
            <w:r w:rsidR="000F3947">
              <w:rPr>
                <w:rFonts w:ascii="宋体" w:hAnsi="宋体" w:cs="Arial" w:hint="eastAsia"/>
                <w:spacing w:val="-6"/>
                <w:szCs w:val="21"/>
              </w:rPr>
              <w:t>:4.2</w:t>
            </w:r>
          </w:p>
        </w:tc>
        <w:tc>
          <w:tcPr>
            <w:tcW w:w="10004" w:type="dxa"/>
          </w:tcPr>
          <w:p w:rsidR="000F3947" w:rsidRDefault="007939D8"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公司确定了与环境</w:t>
            </w:r>
            <w:r w:rsidR="000F3947">
              <w:rPr>
                <w:rFonts w:ascii="宋体" w:hAnsi="宋体" w:cs="Arial"/>
                <w:spacing w:val="-6"/>
                <w:szCs w:val="21"/>
              </w:rPr>
              <w:t>管理体系有关的相关方包括顾客、采购环保合格原</w:t>
            </w:r>
            <w:r>
              <w:rPr>
                <w:rFonts w:ascii="宋体" w:hAnsi="宋体" w:cs="Arial"/>
                <w:spacing w:val="-6"/>
                <w:szCs w:val="21"/>
              </w:rPr>
              <w:t>材料和合作供方、工商</w:t>
            </w:r>
            <w:r w:rsidR="001041EC">
              <w:rPr>
                <w:rFonts w:ascii="宋体" w:hAnsi="宋体" w:cs="Arial"/>
                <w:spacing w:val="-6"/>
                <w:szCs w:val="21"/>
              </w:rPr>
              <w:t>行政部门、计量和安全部门、总公司</w:t>
            </w:r>
            <w:r w:rsidR="000F3947">
              <w:rPr>
                <w:rFonts w:ascii="宋体" w:hAnsi="宋体" w:cs="Arial"/>
                <w:spacing w:val="-6"/>
                <w:szCs w:val="21"/>
              </w:rPr>
              <w:t>、财政局、物流服务企业、当地环保部门、第三方检测机构等。</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相关方对企业的要求有：遵守国家的现行法律法规、保持有效的资质、生产的产品节能环保，对环境无重大污染、无安全隐患、不断提高技术水平以及不断提高客户满意度等。</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对这些相关方监事和评审的方法有：上级文件、标准和规范的获取、设备器具检定、沟通等。</w:t>
            </w:r>
          </w:p>
        </w:tc>
        <w:tc>
          <w:tcPr>
            <w:tcW w:w="1585" w:type="dxa"/>
          </w:tcPr>
          <w:p w:rsidR="000F3947" w:rsidRDefault="000F3947" w:rsidP="003F4903">
            <w:r>
              <w:t>符合</w:t>
            </w:r>
          </w:p>
        </w:tc>
      </w:tr>
      <w:tr w:rsidR="000F3947">
        <w:trPr>
          <w:trHeight w:val="1255"/>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应对风险和机遇的措施</w:t>
            </w:r>
          </w:p>
          <w:p w:rsidR="000F3947" w:rsidRDefault="000F3947">
            <w:pPr>
              <w:rPr>
                <w:rFonts w:ascii="宋体" w:hAnsi="宋体" w:cs="Arial"/>
                <w:spacing w:val="-6"/>
                <w:szCs w:val="21"/>
              </w:rPr>
            </w:pPr>
            <w:r>
              <w:rPr>
                <w:rFonts w:ascii="宋体" w:hAnsi="宋体" w:cs="Arial" w:hint="eastAsia"/>
                <w:spacing w:val="-6"/>
                <w:szCs w:val="21"/>
              </w:rPr>
              <w:t>确定管理体系的范围</w:t>
            </w:r>
          </w:p>
          <w:p w:rsidR="000F3947" w:rsidRDefault="000F3947">
            <w:pPr>
              <w:rPr>
                <w:rFonts w:ascii="宋体" w:hAnsi="宋体" w:cs="Arial"/>
                <w:spacing w:val="-6"/>
                <w:szCs w:val="21"/>
              </w:rPr>
            </w:pPr>
            <w:r>
              <w:rPr>
                <w:rFonts w:ascii="宋体" w:hAnsi="宋体" w:cs="Arial" w:hint="eastAsia"/>
                <w:spacing w:val="-6"/>
                <w:szCs w:val="21"/>
              </w:rPr>
              <w:t>管理体系及其过程</w:t>
            </w:r>
          </w:p>
        </w:tc>
        <w:tc>
          <w:tcPr>
            <w:tcW w:w="1155" w:type="dxa"/>
          </w:tcPr>
          <w:p w:rsidR="000F3947" w:rsidRDefault="007939D8">
            <w:pPr>
              <w:jc w:val="center"/>
              <w:rPr>
                <w:rFonts w:ascii="宋体" w:hAnsi="宋体" w:cs="Arial"/>
                <w:spacing w:val="-6"/>
                <w:szCs w:val="21"/>
              </w:rPr>
            </w:pPr>
            <w:r>
              <w:rPr>
                <w:rFonts w:ascii="宋体" w:hAnsi="宋体" w:cs="Arial" w:hint="eastAsia"/>
                <w:spacing w:val="-6"/>
                <w:szCs w:val="21"/>
              </w:rPr>
              <w:t>E</w:t>
            </w:r>
            <w:r w:rsidR="000F3947">
              <w:rPr>
                <w:rFonts w:ascii="宋体" w:hAnsi="宋体" w:cs="Arial" w:hint="eastAsia"/>
                <w:spacing w:val="-6"/>
                <w:szCs w:val="21"/>
              </w:rPr>
              <w:t>:6.1</w:t>
            </w:r>
          </w:p>
          <w:p w:rsidR="000F3947" w:rsidRDefault="000F3947">
            <w:pPr>
              <w:jc w:val="center"/>
              <w:rPr>
                <w:rFonts w:ascii="宋体" w:hAnsi="宋体" w:cs="Arial"/>
                <w:spacing w:val="-6"/>
                <w:szCs w:val="21"/>
              </w:rPr>
            </w:pPr>
            <w:r>
              <w:rPr>
                <w:rFonts w:ascii="宋体" w:hAnsi="宋体" w:cs="Arial" w:hint="eastAsia"/>
                <w:spacing w:val="-6"/>
                <w:szCs w:val="21"/>
              </w:rPr>
              <w:t>4.3</w:t>
            </w:r>
          </w:p>
          <w:p w:rsidR="000F3947" w:rsidRDefault="000F3947" w:rsidP="007939D8">
            <w:pPr>
              <w:jc w:val="center"/>
              <w:rPr>
                <w:rFonts w:ascii="宋体" w:hAnsi="宋体" w:cs="Arial"/>
                <w:spacing w:val="-6"/>
                <w:szCs w:val="21"/>
              </w:rPr>
            </w:pPr>
            <w:r>
              <w:rPr>
                <w:rFonts w:ascii="宋体" w:hAnsi="宋体" w:cs="Arial" w:hint="eastAsia"/>
                <w:spacing w:val="-6"/>
                <w:szCs w:val="21"/>
              </w:rPr>
              <w:t>4.4</w:t>
            </w:r>
          </w:p>
        </w:tc>
        <w:tc>
          <w:tcPr>
            <w:tcW w:w="10004" w:type="dxa"/>
          </w:tcPr>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基于对4.1和4.2的考虑，分析了公司存在的风险和机遇：</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机遇：</w:t>
            </w:r>
            <w:r>
              <w:rPr>
                <w:rFonts w:ascii="宋体" w:hAnsi="宋体" w:cs="Arial"/>
                <w:spacing w:val="-6"/>
                <w:szCs w:val="21"/>
              </w:rPr>
              <w:t>行业市场的规模化，市场需求量很大</w:t>
            </w:r>
            <w:r>
              <w:rPr>
                <w:rFonts w:ascii="宋体" w:hAnsi="宋体" w:cs="Arial" w:hint="eastAsia"/>
                <w:spacing w:val="-6"/>
                <w:szCs w:val="21"/>
              </w:rPr>
              <w:t>，</w:t>
            </w:r>
            <w:r>
              <w:rPr>
                <w:rFonts w:ascii="宋体" w:hAnsi="宋体" w:cs="Arial"/>
                <w:spacing w:val="-6"/>
                <w:szCs w:val="21"/>
              </w:rPr>
              <w:t>销售市场巨大，目前市场经济对企业有较好的推动作用。</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风险：</w:t>
            </w:r>
            <w:r>
              <w:rPr>
                <w:rFonts w:ascii="宋体" w:hAnsi="宋体" w:cs="Arial"/>
                <w:spacing w:val="-6"/>
                <w:szCs w:val="21"/>
              </w:rPr>
              <w:t>目前国内市场的同类产品有较多的品牌，竞争逐渐加剧。</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编制有《风险和机遇的应对控制程序》，对组织内外的风险和机遇进行了策划。</w:t>
            </w:r>
            <w:r>
              <w:rPr>
                <w:rFonts w:ascii="宋体" w:hAnsi="宋体" w:cs="Arial" w:hint="eastAsia"/>
                <w:spacing w:val="-6"/>
                <w:szCs w:val="21"/>
              </w:rPr>
              <w:t>介绍说，公司</w:t>
            </w:r>
            <w:r>
              <w:rPr>
                <w:rFonts w:ascii="宋体" w:hAnsi="宋体" w:cs="Arial"/>
                <w:spacing w:val="-6"/>
                <w:szCs w:val="21"/>
              </w:rPr>
              <w:t>识别了风险和机遇来源、风险和机遇内容、管理措施、责任部门、实时时间、评价措施等</w:t>
            </w:r>
            <w:r>
              <w:rPr>
                <w:rFonts w:ascii="宋体" w:hAnsi="宋体" w:cs="Arial" w:hint="eastAsia"/>
                <w:spacing w:val="-6"/>
                <w:szCs w:val="21"/>
              </w:rPr>
              <w:t>；</w:t>
            </w:r>
          </w:p>
          <w:p w:rsidR="007939D8" w:rsidRDefault="007939D8"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重大环境因素：潜在火灾</w:t>
            </w:r>
            <w:r w:rsidR="000F3947">
              <w:rPr>
                <w:rFonts w:ascii="宋体" w:hAnsi="宋体" w:cs="Arial"/>
                <w:spacing w:val="-6"/>
                <w:szCs w:val="21"/>
              </w:rPr>
              <w:t>、固废排放；</w:t>
            </w:r>
            <w:r>
              <w:rPr>
                <w:rFonts w:ascii="宋体" w:hAnsi="宋体" w:cs="Arial"/>
                <w:spacing w:val="-6"/>
                <w:szCs w:val="21"/>
              </w:rPr>
              <w:t>不可接受风险：火灾，触电；</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控制措施：一般固废集中收集外售至废品回收站；设备、电路定期检修、不定期检查，提高安全意识；做好火灾预防措施。一旦发生按相关应急预案执行；</w:t>
            </w:r>
            <w:r w:rsidR="007939D8">
              <w:rPr>
                <w:rFonts w:ascii="宋体" w:hAnsi="宋体" w:cs="Arial"/>
                <w:spacing w:val="-6"/>
                <w:szCs w:val="21"/>
              </w:rPr>
              <w:t>加强个体防护；</w:t>
            </w:r>
            <w:r>
              <w:rPr>
                <w:rFonts w:ascii="宋体" w:hAnsi="宋体" w:cs="Arial"/>
                <w:spacing w:val="-6"/>
                <w:szCs w:val="21"/>
              </w:rPr>
              <w:t>制定目标、指标；设备、电路定期检修、降低跑冒滴漏。</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为应对相应的风险和机遇，公司依据GB/T24001-2016标准的要求并结合本公司的具体情况，采取PDCA</w:t>
            </w:r>
            <w:r w:rsidR="007939D8">
              <w:rPr>
                <w:rFonts w:ascii="宋体" w:hAnsi="宋体" w:cs="Arial" w:hint="eastAsia"/>
                <w:spacing w:val="-6"/>
                <w:szCs w:val="21"/>
              </w:rPr>
              <w:t>的过程方法，建立、实施、保持并持续改进环境</w:t>
            </w:r>
            <w:r>
              <w:rPr>
                <w:rFonts w:ascii="宋体" w:hAnsi="宋体" w:cs="Arial" w:hint="eastAsia"/>
                <w:spacing w:val="-6"/>
                <w:szCs w:val="21"/>
              </w:rPr>
              <w:t>管理体系。编制《管理手册》A/0版，管理体系于202</w:t>
            </w:r>
            <w:r w:rsidR="0056608E">
              <w:rPr>
                <w:rFonts w:ascii="宋体" w:hAnsi="宋体" w:cs="Arial" w:hint="eastAsia"/>
                <w:spacing w:val="-6"/>
                <w:szCs w:val="21"/>
              </w:rPr>
              <w:t>0.1</w:t>
            </w:r>
            <w:r w:rsidR="007939D8">
              <w:rPr>
                <w:rFonts w:ascii="宋体" w:hAnsi="宋体" w:cs="Arial" w:hint="eastAsia"/>
                <w:spacing w:val="-6"/>
                <w:szCs w:val="21"/>
              </w:rPr>
              <w:t>.1</w:t>
            </w:r>
            <w:r w:rsidR="0056608E">
              <w:rPr>
                <w:rFonts w:ascii="宋体" w:hAnsi="宋体" w:cs="Arial" w:hint="eastAsia"/>
                <w:spacing w:val="-6"/>
                <w:szCs w:val="21"/>
              </w:rPr>
              <w:t>5</w:t>
            </w:r>
            <w:r>
              <w:rPr>
                <w:rFonts w:ascii="宋体" w:hAnsi="宋体" w:cs="Arial" w:hint="eastAsia"/>
                <w:spacing w:val="-6"/>
                <w:szCs w:val="21"/>
              </w:rPr>
              <w:t>建立并正式实施。另编制程序文件</w:t>
            </w:r>
            <w:r w:rsidR="007939D8">
              <w:rPr>
                <w:rFonts w:ascii="宋体" w:hAnsi="宋体" w:cs="Arial" w:hint="eastAsia"/>
                <w:spacing w:val="-6"/>
                <w:szCs w:val="21"/>
              </w:rPr>
              <w:t>13</w:t>
            </w:r>
            <w:r>
              <w:rPr>
                <w:rFonts w:ascii="宋体" w:hAnsi="宋体" w:cs="Arial" w:hint="eastAsia"/>
                <w:spacing w:val="-6"/>
                <w:szCs w:val="21"/>
              </w:rPr>
              <w:t>个，版本号：A/0，</w:t>
            </w:r>
            <w:r w:rsidR="0061430A">
              <w:rPr>
                <w:rFonts w:ascii="宋体" w:hAnsi="宋体" w:cs="Arial" w:hint="eastAsia"/>
                <w:spacing w:val="-6"/>
                <w:szCs w:val="21"/>
              </w:rPr>
              <w:t>202</w:t>
            </w:r>
            <w:r w:rsidR="0056608E">
              <w:rPr>
                <w:rFonts w:ascii="宋体" w:hAnsi="宋体" w:cs="Arial" w:hint="eastAsia"/>
                <w:spacing w:val="-6"/>
                <w:szCs w:val="21"/>
              </w:rPr>
              <w:t>0</w:t>
            </w:r>
            <w:r>
              <w:rPr>
                <w:rFonts w:ascii="宋体" w:hAnsi="宋体" w:cs="Arial" w:hint="eastAsia"/>
                <w:spacing w:val="-6"/>
                <w:szCs w:val="21"/>
              </w:rPr>
              <w:t>年</w:t>
            </w:r>
            <w:r w:rsidR="0061430A">
              <w:rPr>
                <w:rFonts w:ascii="宋体" w:hAnsi="宋体" w:cs="Arial" w:hint="eastAsia"/>
                <w:spacing w:val="-6"/>
                <w:szCs w:val="21"/>
              </w:rPr>
              <w:t>1</w:t>
            </w:r>
            <w:r>
              <w:rPr>
                <w:rFonts w:ascii="宋体" w:hAnsi="宋体" w:cs="Arial" w:hint="eastAsia"/>
                <w:spacing w:val="-6"/>
                <w:szCs w:val="21"/>
              </w:rPr>
              <w:t>月</w:t>
            </w:r>
            <w:r w:rsidR="007939D8">
              <w:rPr>
                <w:rFonts w:ascii="宋体" w:hAnsi="宋体" w:cs="Arial" w:hint="eastAsia"/>
                <w:spacing w:val="-6"/>
                <w:szCs w:val="21"/>
              </w:rPr>
              <w:t>1</w:t>
            </w:r>
            <w:r w:rsidR="0056608E">
              <w:rPr>
                <w:rFonts w:ascii="宋体" w:hAnsi="宋体" w:cs="Arial" w:hint="eastAsia"/>
                <w:spacing w:val="-6"/>
                <w:szCs w:val="21"/>
              </w:rPr>
              <w:t>5</w:t>
            </w:r>
            <w:r>
              <w:rPr>
                <w:rFonts w:ascii="宋体" w:hAnsi="宋体" w:cs="Arial" w:hint="eastAsia"/>
                <w:spacing w:val="-6"/>
                <w:szCs w:val="21"/>
              </w:rPr>
              <w:t>日实施；作业指导书</w:t>
            </w:r>
            <w:r w:rsidR="007939D8">
              <w:rPr>
                <w:rFonts w:ascii="宋体" w:hAnsi="宋体" w:cs="Arial" w:hint="eastAsia"/>
                <w:spacing w:val="-6"/>
                <w:szCs w:val="21"/>
              </w:rPr>
              <w:t>1套</w:t>
            </w:r>
            <w:r w:rsidRPr="00F26436">
              <w:rPr>
                <w:rFonts w:ascii="宋体" w:hAnsi="宋体" w:cs="Arial" w:hint="eastAsia"/>
                <w:spacing w:val="-6"/>
                <w:szCs w:val="21"/>
              </w:rPr>
              <w:t>；建立有外来文件清单，收集法律法规和技术标准、规范等</w:t>
            </w:r>
            <w:r w:rsidR="00F26436" w:rsidRPr="00F26436">
              <w:rPr>
                <w:rFonts w:ascii="宋体" w:hAnsi="宋体" w:cs="Arial" w:hint="eastAsia"/>
                <w:spacing w:val="-6"/>
                <w:szCs w:val="21"/>
              </w:rPr>
              <w:t>1</w:t>
            </w:r>
            <w:r w:rsidR="008760C7">
              <w:rPr>
                <w:rFonts w:ascii="宋体" w:hAnsi="宋体" w:cs="Arial" w:hint="eastAsia"/>
                <w:spacing w:val="-6"/>
                <w:szCs w:val="21"/>
              </w:rPr>
              <w:t>1</w:t>
            </w:r>
            <w:r w:rsidRPr="00F26436">
              <w:rPr>
                <w:rFonts w:ascii="宋体" w:hAnsi="宋体" w:cs="Arial" w:hint="eastAsia"/>
                <w:spacing w:val="-6"/>
                <w:szCs w:val="21"/>
              </w:rPr>
              <w:t>个；建立环境法律法规和其他要求清单，共</w:t>
            </w:r>
            <w:r w:rsidR="007939D8" w:rsidRPr="00F26436">
              <w:rPr>
                <w:rFonts w:ascii="宋体" w:hAnsi="宋体" w:cs="Arial" w:hint="eastAsia"/>
                <w:spacing w:val="-6"/>
                <w:szCs w:val="21"/>
              </w:rPr>
              <w:t>45</w:t>
            </w:r>
            <w:r w:rsidRPr="00F26436">
              <w:rPr>
                <w:rFonts w:ascii="宋体" w:hAnsi="宋体" w:cs="Arial" w:hint="eastAsia"/>
                <w:spacing w:val="-6"/>
                <w:szCs w:val="21"/>
              </w:rPr>
              <w:t>个。</w:t>
            </w:r>
          </w:p>
          <w:p w:rsidR="000F3947" w:rsidRDefault="00BD688E"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本公司识别并确定了如下分工及过程：采购过程</w:t>
            </w:r>
            <w:r w:rsidR="000F3947">
              <w:rPr>
                <w:rFonts w:ascii="宋体" w:hAnsi="宋体" w:cs="Arial" w:hint="eastAsia"/>
                <w:spacing w:val="-6"/>
                <w:szCs w:val="21"/>
              </w:rPr>
              <w:t>、销售过程、检验与交付过程、绩效分析、评价与改进等多个过程。</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产品销售流程如下：</w:t>
            </w:r>
          </w:p>
          <w:p w:rsidR="00BD688E" w:rsidRDefault="00BD688E"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BD688E">
              <w:rPr>
                <w:rFonts w:ascii="宋体" w:hAnsi="宋体" w:cs="Arial" w:hint="eastAsia"/>
                <w:spacing w:val="-6"/>
                <w:szCs w:val="21"/>
              </w:rPr>
              <w:t>产品要求信息获取</w:t>
            </w:r>
            <w:r w:rsidR="0056608E">
              <w:rPr>
                <w:rFonts w:ascii="宋体" w:hAnsi="宋体" w:cs="Arial" w:hint="eastAsia"/>
                <w:spacing w:val="-6"/>
                <w:szCs w:val="21"/>
              </w:rPr>
              <w:t>→</w:t>
            </w:r>
            <w:r w:rsidRPr="00BD688E">
              <w:rPr>
                <w:rFonts w:ascii="宋体" w:hAnsi="宋体" w:cs="Arial" w:hint="eastAsia"/>
                <w:spacing w:val="-6"/>
                <w:szCs w:val="21"/>
              </w:rPr>
              <w:t>产品要求评审</w:t>
            </w:r>
            <w:r w:rsidR="0056608E">
              <w:rPr>
                <w:rFonts w:ascii="宋体" w:hAnsi="宋体" w:cs="Arial" w:hint="eastAsia"/>
                <w:spacing w:val="-6"/>
                <w:szCs w:val="21"/>
              </w:rPr>
              <w:t>→</w:t>
            </w:r>
            <w:r w:rsidRPr="00BD688E">
              <w:rPr>
                <w:rFonts w:ascii="宋体" w:hAnsi="宋体" w:cs="Arial" w:hint="eastAsia"/>
                <w:spacing w:val="-6"/>
                <w:szCs w:val="21"/>
              </w:rPr>
              <w:t>签订合同</w:t>
            </w:r>
            <w:r w:rsidR="0056608E">
              <w:rPr>
                <w:rFonts w:ascii="宋体" w:hAnsi="宋体" w:cs="Arial" w:hint="eastAsia"/>
                <w:spacing w:val="-6"/>
                <w:szCs w:val="21"/>
              </w:rPr>
              <w:t>→</w:t>
            </w:r>
            <w:r w:rsidRPr="00BD688E">
              <w:rPr>
                <w:rFonts w:ascii="宋体" w:hAnsi="宋体" w:cs="Arial" w:hint="eastAsia"/>
                <w:spacing w:val="-6"/>
                <w:szCs w:val="21"/>
              </w:rPr>
              <w:t xml:space="preserve">采购 </w:t>
            </w:r>
            <w:r w:rsidR="0056608E">
              <w:rPr>
                <w:rFonts w:ascii="宋体" w:hAnsi="宋体" w:cs="Arial" w:hint="eastAsia"/>
                <w:spacing w:val="-6"/>
                <w:szCs w:val="21"/>
              </w:rPr>
              <w:t>→检验→</w:t>
            </w:r>
            <w:r w:rsidRPr="00BD688E">
              <w:rPr>
                <w:rFonts w:ascii="宋体" w:hAnsi="宋体" w:cs="Arial" w:hint="eastAsia"/>
                <w:spacing w:val="-6"/>
                <w:szCs w:val="21"/>
              </w:rPr>
              <w:t>销售</w:t>
            </w:r>
          </w:p>
          <w:p w:rsidR="000F3947" w:rsidRDefault="0056608E"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体系运行符合公司实际情况</w:t>
            </w:r>
            <w:r w:rsidR="000F3947">
              <w:rPr>
                <w:rFonts w:ascii="宋体" w:hAnsi="宋体" w:cs="Arial" w:hint="eastAsia"/>
                <w:spacing w:val="-6"/>
                <w:szCs w:val="21"/>
              </w:rPr>
              <w:t>，尚未发生变更。</w:t>
            </w:r>
          </w:p>
          <w:p w:rsidR="000F3947" w:rsidRDefault="0061430A"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管理体系范围确认</w:t>
            </w:r>
            <w:r w:rsidR="000F3947">
              <w:rPr>
                <w:rFonts w:ascii="宋体" w:hAnsi="宋体" w:cs="Arial"/>
                <w:spacing w:val="-6"/>
                <w:szCs w:val="21"/>
              </w:rPr>
              <w:t>：</w:t>
            </w:r>
          </w:p>
          <w:p w:rsidR="0061430A" w:rsidRPr="0061430A" w:rsidRDefault="0061430A"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1430A">
              <w:rPr>
                <w:rFonts w:ascii="宋体" w:hAnsi="宋体" w:cs="Arial" w:hint="eastAsia"/>
                <w:spacing w:val="-6"/>
                <w:szCs w:val="21"/>
              </w:rPr>
              <w:t>E</w:t>
            </w:r>
            <w:r w:rsidR="00BD688E">
              <w:rPr>
                <w:rFonts w:ascii="宋体" w:hAnsi="宋体" w:cs="Arial" w:hint="eastAsia"/>
                <w:spacing w:val="-6"/>
                <w:szCs w:val="21"/>
              </w:rPr>
              <w:t>MS</w:t>
            </w:r>
            <w:r w:rsidRPr="0061430A">
              <w:rPr>
                <w:rFonts w:ascii="宋体" w:hAnsi="宋体" w:cs="Arial" w:hint="eastAsia"/>
                <w:spacing w:val="-6"/>
                <w:szCs w:val="21"/>
              </w:rPr>
              <w:t>：</w:t>
            </w:r>
            <w:r w:rsidR="0056608E" w:rsidRPr="0056608E">
              <w:rPr>
                <w:rFonts w:ascii="宋体" w:hAnsi="宋体" w:cs="Arial" w:hint="eastAsia"/>
                <w:spacing w:val="-6"/>
                <w:szCs w:val="21"/>
              </w:rPr>
              <w:t>办公家具的销售所涉及的相关环境管理活动</w:t>
            </w:r>
            <w:r w:rsidR="0056608E">
              <w:rPr>
                <w:rFonts w:ascii="宋体" w:hAnsi="宋体" w:cs="Arial" w:hint="eastAsia"/>
                <w:spacing w:val="-6"/>
                <w:szCs w:val="21"/>
              </w:rPr>
              <w:t>。</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w:t>
            </w:r>
            <w:r>
              <w:rPr>
                <w:rFonts w:ascii="宋体" w:hAnsi="宋体" w:cs="Arial"/>
                <w:spacing w:val="-6"/>
                <w:szCs w:val="21"/>
              </w:rPr>
              <w:t>识别</w:t>
            </w:r>
            <w:r>
              <w:rPr>
                <w:rFonts w:ascii="宋体" w:hAnsi="宋体" w:cs="Arial" w:hint="eastAsia"/>
                <w:spacing w:val="-6"/>
                <w:szCs w:val="21"/>
              </w:rPr>
              <w:t>，公司</w:t>
            </w:r>
            <w:r>
              <w:rPr>
                <w:rFonts w:ascii="宋体" w:hAnsi="宋体" w:cs="Arial"/>
                <w:spacing w:val="-6"/>
                <w:szCs w:val="21"/>
              </w:rPr>
              <w:t>无外包过程</w:t>
            </w:r>
            <w:r>
              <w:rPr>
                <w:rFonts w:ascii="宋体" w:hAnsi="宋体" w:cs="Arial" w:hint="eastAsia"/>
                <w:spacing w:val="-6"/>
                <w:szCs w:val="21"/>
              </w:rPr>
              <w:t>。</w:t>
            </w:r>
          </w:p>
        </w:tc>
        <w:tc>
          <w:tcPr>
            <w:tcW w:w="1585" w:type="dxa"/>
          </w:tcPr>
          <w:p w:rsidR="000F3947" w:rsidRDefault="000F3947" w:rsidP="003F4903">
            <w:r>
              <w:t>符合</w:t>
            </w:r>
          </w:p>
        </w:tc>
      </w:tr>
      <w:tr w:rsidR="000F3947">
        <w:trPr>
          <w:trHeight w:val="1968"/>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领导作用和承诺</w:t>
            </w:r>
          </w:p>
          <w:p w:rsidR="000F3947" w:rsidRDefault="000F3947">
            <w:pPr>
              <w:rPr>
                <w:rFonts w:ascii="宋体" w:hAnsi="宋体" w:cs="Arial"/>
                <w:spacing w:val="-6"/>
                <w:szCs w:val="21"/>
              </w:rPr>
            </w:pPr>
            <w:r>
              <w:rPr>
                <w:rFonts w:ascii="宋体" w:hAnsi="宋体" w:cs="Arial" w:hint="eastAsia"/>
                <w:spacing w:val="-6"/>
                <w:szCs w:val="21"/>
              </w:rPr>
              <w:t>组织的岗位、职责和权限</w:t>
            </w:r>
          </w:p>
          <w:p w:rsidR="000F3947" w:rsidRDefault="000F3947">
            <w:pPr>
              <w:rPr>
                <w:rFonts w:ascii="宋体" w:hAnsi="宋体" w:cs="Arial"/>
                <w:spacing w:val="-6"/>
                <w:szCs w:val="21"/>
              </w:rPr>
            </w:pPr>
          </w:p>
        </w:tc>
        <w:tc>
          <w:tcPr>
            <w:tcW w:w="1155" w:type="dxa"/>
          </w:tcPr>
          <w:p w:rsidR="000F3947" w:rsidRDefault="001E32EB">
            <w:pPr>
              <w:jc w:val="center"/>
              <w:rPr>
                <w:rFonts w:ascii="宋体" w:hAnsi="宋体" w:cs="Arial"/>
                <w:spacing w:val="-6"/>
                <w:szCs w:val="21"/>
              </w:rPr>
            </w:pPr>
            <w:r>
              <w:rPr>
                <w:rFonts w:ascii="宋体" w:hAnsi="宋体" w:cs="Arial" w:hint="eastAsia"/>
                <w:spacing w:val="-6"/>
                <w:szCs w:val="21"/>
              </w:rPr>
              <w:t>E</w:t>
            </w:r>
            <w:r w:rsidR="000F3947">
              <w:rPr>
                <w:rFonts w:ascii="宋体" w:hAnsi="宋体" w:cs="Arial" w:hint="eastAsia"/>
                <w:spacing w:val="-6"/>
                <w:szCs w:val="21"/>
              </w:rPr>
              <w:t>:5.1</w:t>
            </w:r>
          </w:p>
          <w:p w:rsidR="000F3947" w:rsidRDefault="000F3947">
            <w:pPr>
              <w:jc w:val="center"/>
              <w:rPr>
                <w:rFonts w:ascii="宋体" w:hAnsi="宋体" w:cs="Arial"/>
                <w:spacing w:val="-6"/>
                <w:szCs w:val="21"/>
              </w:rPr>
            </w:pPr>
            <w:r>
              <w:rPr>
                <w:rFonts w:ascii="宋体" w:hAnsi="宋体" w:cs="Arial" w:hint="eastAsia"/>
                <w:spacing w:val="-6"/>
                <w:szCs w:val="21"/>
              </w:rPr>
              <w:t>5.3</w:t>
            </w:r>
          </w:p>
          <w:p w:rsidR="000F3947" w:rsidRDefault="000F3947"/>
        </w:tc>
        <w:tc>
          <w:tcPr>
            <w:tcW w:w="10004" w:type="dxa"/>
          </w:tcPr>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0F3947" w:rsidRDefault="0061430A"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公司部门设置有：行政部、</w:t>
            </w:r>
            <w:r w:rsidR="0056608E">
              <w:rPr>
                <w:rFonts w:ascii="宋体" w:hAnsi="宋体" w:cs="Arial"/>
                <w:spacing w:val="-6"/>
                <w:szCs w:val="21"/>
              </w:rPr>
              <w:t>供销部</w:t>
            </w:r>
            <w:r w:rsidR="000F3947">
              <w:rPr>
                <w:rFonts w:ascii="宋体" w:hAnsi="宋体" w:cs="Arial"/>
                <w:spacing w:val="-6"/>
                <w:szCs w:val="21"/>
              </w:rPr>
              <w:t>；</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编制了岗位职责汇编，以文件上发的形式沟通各部门的职责及各部门之间工作的联系。</w:t>
            </w:r>
          </w:p>
        </w:tc>
        <w:tc>
          <w:tcPr>
            <w:tcW w:w="1585" w:type="dxa"/>
          </w:tcPr>
          <w:p w:rsidR="000F3947" w:rsidRDefault="000F3947" w:rsidP="003F4903">
            <w:r>
              <w:t>符合</w:t>
            </w:r>
          </w:p>
        </w:tc>
      </w:tr>
      <w:tr w:rsidR="000F3947">
        <w:trPr>
          <w:trHeight w:val="1305"/>
        </w:trPr>
        <w:tc>
          <w:tcPr>
            <w:tcW w:w="1965" w:type="dxa"/>
          </w:tcPr>
          <w:p w:rsidR="000F3947" w:rsidRDefault="000F3947">
            <w:pPr>
              <w:rPr>
                <w:rFonts w:ascii="宋体" w:hAnsi="宋体" w:cs="Arial"/>
                <w:spacing w:val="-6"/>
                <w:szCs w:val="21"/>
              </w:rPr>
            </w:pPr>
            <w:r>
              <w:rPr>
                <w:rFonts w:ascii="宋体" w:hAnsi="宋体" w:cs="Arial" w:hint="eastAsia"/>
                <w:spacing w:val="-6"/>
                <w:szCs w:val="21"/>
              </w:rPr>
              <w:t>管理方针</w:t>
            </w:r>
          </w:p>
          <w:p w:rsidR="000F3947" w:rsidRDefault="000F3947">
            <w:r>
              <w:rPr>
                <w:rFonts w:ascii="宋体" w:hAnsi="宋体" w:cs="Arial" w:hint="eastAsia"/>
                <w:spacing w:val="-6"/>
                <w:szCs w:val="21"/>
              </w:rPr>
              <w:t>目标及其实现的策划</w:t>
            </w:r>
          </w:p>
        </w:tc>
        <w:tc>
          <w:tcPr>
            <w:tcW w:w="1155" w:type="dxa"/>
          </w:tcPr>
          <w:p w:rsidR="000F3947" w:rsidRDefault="00BD688E">
            <w:pPr>
              <w:jc w:val="center"/>
              <w:rPr>
                <w:rFonts w:ascii="宋体" w:hAnsi="宋体" w:cs="Arial"/>
                <w:spacing w:val="-6"/>
                <w:szCs w:val="21"/>
              </w:rPr>
            </w:pPr>
            <w:r>
              <w:rPr>
                <w:rFonts w:ascii="宋体" w:hAnsi="宋体" w:cs="Arial" w:hint="eastAsia"/>
                <w:spacing w:val="-6"/>
                <w:szCs w:val="21"/>
              </w:rPr>
              <w:t>E</w:t>
            </w:r>
            <w:r w:rsidR="000F3947">
              <w:rPr>
                <w:rFonts w:ascii="宋体" w:hAnsi="宋体" w:cs="Arial" w:hint="eastAsia"/>
                <w:spacing w:val="-6"/>
                <w:szCs w:val="21"/>
              </w:rPr>
              <w:t>:5.2</w:t>
            </w:r>
          </w:p>
          <w:p w:rsidR="000F3947" w:rsidRDefault="000F3947">
            <w:pPr>
              <w:jc w:val="center"/>
              <w:rPr>
                <w:rFonts w:ascii="宋体" w:hAnsi="宋体" w:cs="Arial"/>
                <w:spacing w:val="-6"/>
                <w:szCs w:val="21"/>
              </w:rPr>
            </w:pPr>
            <w:r>
              <w:rPr>
                <w:rFonts w:ascii="宋体" w:hAnsi="宋体" w:cs="Arial" w:hint="eastAsia"/>
                <w:spacing w:val="-6"/>
                <w:szCs w:val="21"/>
              </w:rPr>
              <w:t>6.2</w:t>
            </w:r>
          </w:p>
        </w:tc>
        <w:tc>
          <w:tcPr>
            <w:tcW w:w="10004" w:type="dxa"/>
          </w:tcPr>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公司建立的管理方针为：</w:t>
            </w:r>
          </w:p>
          <w:p w:rsidR="007B3917" w:rsidRDefault="00BD688E"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环境</w:t>
            </w:r>
            <w:r w:rsidR="007B3917" w:rsidRPr="007B3917">
              <w:rPr>
                <w:rFonts w:ascii="宋体" w:hAnsi="宋体" w:cs="Arial" w:hint="eastAsia"/>
                <w:spacing w:val="-6"/>
                <w:szCs w:val="21"/>
              </w:rPr>
              <w:t>方针：</w:t>
            </w:r>
            <w:r w:rsidRPr="00BD688E">
              <w:rPr>
                <w:rFonts w:ascii="宋体" w:hAnsi="宋体" w:cs="Arial" w:hint="eastAsia"/>
                <w:spacing w:val="-6"/>
                <w:szCs w:val="21"/>
              </w:rPr>
              <w:t>遵守法规增全员意识，预防污染保环境美化</w:t>
            </w:r>
            <w:r w:rsidR="007B3917" w:rsidRPr="007B3917">
              <w:rPr>
                <w:rFonts w:ascii="宋体" w:hAnsi="宋体" w:cs="Arial" w:hint="eastAsia"/>
                <w:spacing w:val="-6"/>
                <w:szCs w:val="21"/>
              </w:rPr>
              <w:t>。</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方针适宜于公司现状，在管理手册中明确，通过文件发放，是员工获知，适用时提供给相关方。并以方针为框架，建立了公司管理目标：</w:t>
            </w:r>
          </w:p>
          <w:p w:rsidR="000F3947" w:rsidRDefault="00BD688E"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环境</w:t>
            </w:r>
            <w:r w:rsidR="000F3947">
              <w:rPr>
                <w:rFonts w:ascii="宋体" w:hAnsi="宋体" w:cs="Arial" w:hint="eastAsia"/>
                <w:spacing w:val="-6"/>
                <w:szCs w:val="21"/>
              </w:rPr>
              <w:t>目标：</w:t>
            </w:r>
            <w:r w:rsidR="007B3917" w:rsidRPr="007B3917">
              <w:rPr>
                <w:rFonts w:ascii="宋体" w:hAnsi="宋体" w:cs="Arial" w:hint="eastAsia"/>
                <w:spacing w:val="-6"/>
                <w:szCs w:val="21"/>
              </w:rPr>
              <w:t>固体废弃物分类处置率100%；火灾事故为</w:t>
            </w:r>
            <w:r>
              <w:rPr>
                <w:rFonts w:ascii="宋体" w:hAnsi="宋体" w:cs="Arial" w:hint="eastAsia"/>
                <w:spacing w:val="-6"/>
                <w:szCs w:val="21"/>
              </w:rPr>
              <w:t>0</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提供了本公司的环境和安全管理方案和控制措施。基本符合。</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保留“管理目标/指标分解考核表”，显示对管理目标进行了分解，202</w:t>
            </w:r>
            <w:r w:rsidR="007B3917">
              <w:rPr>
                <w:rFonts w:ascii="宋体" w:hAnsi="宋体" w:cs="Arial" w:hint="eastAsia"/>
                <w:spacing w:val="-6"/>
                <w:szCs w:val="21"/>
              </w:rPr>
              <w:t>1</w:t>
            </w:r>
            <w:r>
              <w:rPr>
                <w:rFonts w:ascii="宋体" w:hAnsi="宋体" w:cs="Arial" w:hint="eastAsia"/>
                <w:spacing w:val="-6"/>
                <w:szCs w:val="21"/>
              </w:rPr>
              <w:t>年</w:t>
            </w:r>
            <w:r w:rsidR="007B3917">
              <w:rPr>
                <w:rFonts w:ascii="宋体" w:hAnsi="宋体" w:cs="Arial" w:hint="eastAsia"/>
                <w:spacing w:val="-6"/>
                <w:szCs w:val="21"/>
              </w:rPr>
              <w:t>1</w:t>
            </w:r>
            <w:r>
              <w:rPr>
                <w:rFonts w:ascii="宋体" w:hAnsi="宋体" w:cs="Arial" w:hint="eastAsia"/>
                <w:spacing w:val="-6"/>
                <w:szCs w:val="21"/>
              </w:rPr>
              <w:t>月-</w:t>
            </w:r>
            <w:r w:rsidR="006C2267">
              <w:rPr>
                <w:rFonts w:ascii="宋体" w:hAnsi="宋体" w:cs="Arial" w:hint="eastAsia"/>
                <w:spacing w:val="-6"/>
                <w:szCs w:val="21"/>
              </w:rPr>
              <w:t>9</w:t>
            </w:r>
            <w:r>
              <w:rPr>
                <w:rFonts w:ascii="宋体" w:hAnsi="宋体" w:cs="Arial" w:hint="eastAsia"/>
                <w:spacing w:val="-6"/>
                <w:szCs w:val="21"/>
              </w:rPr>
              <w:t>月所有目标均已完成。</w:t>
            </w:r>
          </w:p>
        </w:tc>
        <w:tc>
          <w:tcPr>
            <w:tcW w:w="1585" w:type="dxa"/>
          </w:tcPr>
          <w:p w:rsidR="000F3947" w:rsidRDefault="000F3947" w:rsidP="003F4903">
            <w:r>
              <w:t>符合</w:t>
            </w:r>
          </w:p>
        </w:tc>
      </w:tr>
      <w:tr w:rsidR="000F3947" w:rsidTr="006C2267">
        <w:trPr>
          <w:trHeight w:val="1256"/>
        </w:trPr>
        <w:tc>
          <w:tcPr>
            <w:tcW w:w="1965" w:type="dxa"/>
          </w:tcPr>
          <w:p w:rsidR="000F3947" w:rsidRDefault="000F3947">
            <w:pPr>
              <w:rPr>
                <w:rFonts w:ascii="宋体" w:hAnsi="宋体" w:cs="Arial"/>
                <w:spacing w:val="-6"/>
                <w:szCs w:val="21"/>
              </w:rPr>
            </w:pPr>
            <w:r>
              <w:rPr>
                <w:rFonts w:ascii="宋体" w:hAnsi="宋体" w:cs="Arial" w:hint="eastAsia"/>
                <w:spacing w:val="-6"/>
                <w:szCs w:val="21"/>
              </w:rPr>
              <w:t>资源总则</w:t>
            </w:r>
          </w:p>
        </w:tc>
        <w:tc>
          <w:tcPr>
            <w:tcW w:w="1155" w:type="dxa"/>
          </w:tcPr>
          <w:p w:rsidR="000F3947" w:rsidRDefault="000F3947">
            <w:pPr>
              <w:jc w:val="center"/>
              <w:rPr>
                <w:rFonts w:ascii="宋体" w:hAnsi="宋体" w:cs="Arial"/>
                <w:spacing w:val="-6"/>
                <w:szCs w:val="21"/>
              </w:rPr>
            </w:pPr>
            <w:r>
              <w:rPr>
                <w:rFonts w:ascii="宋体" w:hAnsi="宋体" w:cs="Arial" w:hint="eastAsia"/>
                <w:spacing w:val="-6"/>
                <w:szCs w:val="21"/>
              </w:rPr>
              <w:t>E:7.1</w:t>
            </w:r>
          </w:p>
        </w:tc>
        <w:tc>
          <w:tcPr>
            <w:tcW w:w="10004" w:type="dxa"/>
          </w:tcPr>
          <w:p w:rsidR="000F3947" w:rsidRDefault="006002D1"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w:t>
            </w:r>
            <w:r w:rsidR="000F3947">
              <w:rPr>
                <w:rFonts w:ascii="宋体" w:hAnsi="宋体" w:cs="Arial" w:hint="eastAsia"/>
                <w:spacing w:val="-6"/>
                <w:szCs w:val="21"/>
              </w:rPr>
              <w:t>注册资金</w:t>
            </w:r>
            <w:r w:rsidR="00BD688E">
              <w:rPr>
                <w:rFonts w:ascii="宋体" w:hAnsi="宋体" w:cs="Arial" w:hint="eastAsia"/>
                <w:spacing w:val="-6"/>
                <w:szCs w:val="21"/>
              </w:rPr>
              <w:t>5</w:t>
            </w:r>
            <w:r>
              <w:rPr>
                <w:rFonts w:ascii="宋体" w:hAnsi="宋体" w:cs="Arial" w:hint="eastAsia"/>
                <w:spacing w:val="-6"/>
                <w:szCs w:val="21"/>
              </w:rPr>
              <w:t>00</w:t>
            </w:r>
            <w:r w:rsidR="000F3947">
              <w:rPr>
                <w:rFonts w:ascii="宋体" w:hAnsi="宋体" w:cs="Arial" w:hint="eastAsia"/>
                <w:spacing w:val="-6"/>
                <w:szCs w:val="21"/>
              </w:rPr>
              <w:t>万元，</w:t>
            </w:r>
            <w:r w:rsidR="006C2267">
              <w:rPr>
                <w:rFonts w:ascii="宋体" w:hAnsi="宋体" w:cs="Arial" w:hint="eastAsia"/>
                <w:spacing w:val="-6"/>
                <w:szCs w:val="21"/>
              </w:rPr>
              <w:t>销售、行政办公</w:t>
            </w:r>
            <w:r w:rsidR="000F3947">
              <w:rPr>
                <w:rFonts w:ascii="宋体" w:hAnsi="宋体" w:cs="Arial" w:hint="eastAsia"/>
                <w:spacing w:val="-6"/>
                <w:szCs w:val="21"/>
              </w:rPr>
              <w:t>占地面积</w:t>
            </w:r>
            <w:r>
              <w:rPr>
                <w:rFonts w:ascii="宋体" w:hAnsi="宋体" w:cs="Arial" w:hint="eastAsia"/>
                <w:spacing w:val="-6"/>
                <w:szCs w:val="21"/>
              </w:rPr>
              <w:t>约</w:t>
            </w:r>
            <w:r w:rsidR="006C2267">
              <w:rPr>
                <w:rFonts w:ascii="宋体" w:hAnsi="宋体" w:cs="Arial" w:hint="eastAsia"/>
                <w:spacing w:val="-6"/>
                <w:szCs w:val="21"/>
              </w:rPr>
              <w:t>100</w:t>
            </w:r>
            <w:r>
              <w:rPr>
                <w:rFonts w:ascii="宋体" w:hAnsi="宋体" w:cs="Arial" w:hint="eastAsia"/>
                <w:spacing w:val="-6"/>
                <w:szCs w:val="21"/>
              </w:rPr>
              <w:t>平方，</w:t>
            </w:r>
            <w:r w:rsidR="000F3947">
              <w:rPr>
                <w:rFonts w:ascii="宋体" w:hAnsi="宋体" w:cs="Arial" w:hint="eastAsia"/>
                <w:spacing w:val="-6"/>
                <w:szCs w:val="21"/>
              </w:rPr>
              <w:t>主要</w:t>
            </w:r>
            <w:r>
              <w:rPr>
                <w:rFonts w:ascii="宋体" w:hAnsi="宋体" w:cs="Arial" w:hint="eastAsia"/>
                <w:spacing w:val="-6"/>
                <w:szCs w:val="21"/>
              </w:rPr>
              <w:t>进行</w:t>
            </w:r>
            <w:r w:rsidR="00BD688E" w:rsidRPr="00BD688E">
              <w:rPr>
                <w:rFonts w:ascii="宋体" w:hAnsi="宋体" w:cs="Arial" w:hint="eastAsia"/>
                <w:spacing w:val="-6"/>
                <w:szCs w:val="21"/>
              </w:rPr>
              <w:t>办公家具</w:t>
            </w:r>
            <w:r w:rsidR="00BD688E">
              <w:rPr>
                <w:rFonts w:ascii="宋体" w:hAnsi="宋体" w:cs="Arial" w:hint="eastAsia"/>
                <w:spacing w:val="-6"/>
                <w:szCs w:val="21"/>
              </w:rPr>
              <w:t>的销售</w:t>
            </w:r>
            <w:r w:rsidR="000F3947">
              <w:rPr>
                <w:rFonts w:ascii="宋体" w:hAnsi="宋体" w:cs="Arial" w:hint="eastAsia"/>
                <w:spacing w:val="-6"/>
                <w:szCs w:val="21"/>
              </w:rPr>
              <w:t>。</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公司现有员工</w:t>
            </w:r>
            <w:r w:rsidR="006C2267">
              <w:rPr>
                <w:rFonts w:ascii="宋体" w:hAnsi="宋体" w:cs="Arial" w:hint="eastAsia"/>
                <w:spacing w:val="-6"/>
                <w:szCs w:val="21"/>
              </w:rPr>
              <w:t>40</w:t>
            </w:r>
            <w:r>
              <w:rPr>
                <w:rFonts w:ascii="宋体" w:hAnsi="宋体" w:cs="Arial" w:hint="eastAsia"/>
                <w:spacing w:val="-6"/>
                <w:szCs w:val="21"/>
              </w:rPr>
              <w:t>余人，</w:t>
            </w:r>
            <w:r w:rsidR="00BD688E">
              <w:rPr>
                <w:rFonts w:ascii="宋体" w:hAnsi="宋体" w:cs="Arial" w:hint="eastAsia"/>
                <w:spacing w:val="-6"/>
                <w:szCs w:val="21"/>
              </w:rPr>
              <w:t>设有行政部、</w:t>
            </w:r>
            <w:r w:rsidR="006C2267">
              <w:rPr>
                <w:rFonts w:ascii="宋体" w:hAnsi="宋体" w:cs="Arial" w:hint="eastAsia"/>
                <w:spacing w:val="-6"/>
                <w:szCs w:val="21"/>
              </w:rPr>
              <w:t>供销部</w:t>
            </w:r>
            <w:r>
              <w:rPr>
                <w:rFonts w:ascii="宋体" w:hAnsi="宋体" w:cs="Arial" w:hint="eastAsia"/>
                <w:spacing w:val="-6"/>
                <w:szCs w:val="21"/>
              </w:rPr>
              <w:t>。</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公司主要设备包括：</w:t>
            </w:r>
            <w:r w:rsidR="00BD688E" w:rsidRPr="00BD688E">
              <w:rPr>
                <w:rFonts w:ascii="宋体" w:hAnsi="宋体" w:cs="Arial" w:hint="eastAsia"/>
                <w:spacing w:val="-6"/>
                <w:szCs w:val="21"/>
              </w:rPr>
              <w:t>手推车、电脑、打印机、复印机、无线WIFI网络、投影仪、办公桌椅、档案橱、空调等</w:t>
            </w:r>
            <w:r w:rsidR="00A1305A">
              <w:rPr>
                <w:rFonts w:ascii="宋体" w:hAnsi="宋体" w:cs="Arial" w:hint="eastAsia"/>
                <w:spacing w:val="-6"/>
                <w:szCs w:val="21"/>
              </w:rPr>
              <w:t>，监视和测量仪器主要有：</w:t>
            </w:r>
            <w:r w:rsidR="00BD688E" w:rsidRPr="00BD688E">
              <w:rPr>
                <w:rFonts w:ascii="宋体" w:hAnsi="宋体" w:cs="Arial" w:hint="eastAsia"/>
                <w:spacing w:val="-6"/>
                <w:szCs w:val="21"/>
              </w:rPr>
              <w:t>钢卷尺、游标卡尺</w:t>
            </w:r>
            <w:r w:rsidR="00BD688E">
              <w:rPr>
                <w:rFonts w:ascii="宋体" w:hAnsi="宋体" w:cs="Arial" w:hint="eastAsia"/>
                <w:spacing w:val="-6"/>
                <w:szCs w:val="21"/>
              </w:rPr>
              <w:t>等</w:t>
            </w:r>
            <w:r>
              <w:rPr>
                <w:rFonts w:ascii="宋体" w:hAnsi="宋体" w:cs="Arial" w:hint="eastAsia"/>
                <w:spacing w:val="-6"/>
                <w:szCs w:val="21"/>
              </w:rPr>
              <w:t>；</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确认公司目前人力资源、基础设施、销售人员、财力、信息等资源均能保证。公司</w:t>
            </w:r>
            <w:r w:rsidR="00BD688E">
              <w:rPr>
                <w:rFonts w:ascii="宋体" w:hAnsi="宋体" w:cs="Arial"/>
                <w:spacing w:val="-6"/>
                <w:szCs w:val="21"/>
              </w:rPr>
              <w:t>办公室，</w:t>
            </w:r>
            <w:r>
              <w:rPr>
                <w:rFonts w:ascii="宋体" w:hAnsi="宋体" w:cs="Arial"/>
                <w:spacing w:val="-6"/>
                <w:szCs w:val="21"/>
              </w:rPr>
              <w:t>现场配备了灭火器、消防栓等消防安全设备，能保证企业正常办公。</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公司财务能保证质量、环境、职业健康安全工作的开展，确保相关资金及时投入。</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基本能满足体系运行的要求。</w:t>
            </w:r>
          </w:p>
        </w:tc>
        <w:tc>
          <w:tcPr>
            <w:tcW w:w="1585" w:type="dxa"/>
          </w:tcPr>
          <w:p w:rsidR="000F3947" w:rsidRDefault="000F3947" w:rsidP="003F4903">
            <w:r>
              <w:t>符合</w:t>
            </w:r>
          </w:p>
        </w:tc>
      </w:tr>
      <w:tr w:rsidR="000F3947">
        <w:trPr>
          <w:trHeight w:val="1005"/>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沟通/信息交流</w:t>
            </w:r>
          </w:p>
        </w:tc>
        <w:tc>
          <w:tcPr>
            <w:tcW w:w="1155" w:type="dxa"/>
          </w:tcPr>
          <w:p w:rsidR="000F3947" w:rsidRDefault="00BD688E">
            <w:pPr>
              <w:jc w:val="center"/>
              <w:rPr>
                <w:rFonts w:ascii="宋体" w:hAnsi="宋体" w:cs="Arial"/>
                <w:spacing w:val="-6"/>
                <w:szCs w:val="21"/>
              </w:rPr>
            </w:pPr>
            <w:r>
              <w:rPr>
                <w:rFonts w:ascii="宋体" w:hAnsi="宋体" w:cs="Arial" w:hint="eastAsia"/>
                <w:spacing w:val="-6"/>
                <w:szCs w:val="21"/>
              </w:rPr>
              <w:t>E</w:t>
            </w:r>
            <w:r w:rsidR="000F3947">
              <w:rPr>
                <w:rFonts w:ascii="宋体" w:hAnsi="宋体" w:cs="Arial" w:hint="eastAsia"/>
                <w:spacing w:val="-6"/>
                <w:szCs w:val="21"/>
              </w:rPr>
              <w:t>:7.4</w:t>
            </w:r>
          </w:p>
        </w:tc>
        <w:tc>
          <w:tcPr>
            <w:tcW w:w="10004" w:type="dxa"/>
          </w:tcPr>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编制了《</w:t>
            </w:r>
            <w:r w:rsidR="00077353" w:rsidRPr="00077353">
              <w:rPr>
                <w:rFonts w:ascii="宋体" w:hAnsi="宋体" w:cs="Arial" w:hint="eastAsia"/>
                <w:spacing w:val="-6"/>
                <w:szCs w:val="21"/>
              </w:rPr>
              <w:t>信息交流与沟通控制程序</w:t>
            </w:r>
            <w:r w:rsidR="00BD688E">
              <w:rPr>
                <w:rFonts w:ascii="宋体" w:hAnsi="宋体" w:cs="Arial" w:hint="eastAsia"/>
                <w:spacing w:val="-6"/>
                <w:szCs w:val="21"/>
              </w:rPr>
              <w:t>》，确了内部外部信息交流的内容及职责，包含重要环境因素</w:t>
            </w:r>
            <w:r>
              <w:rPr>
                <w:rFonts w:ascii="宋体" w:hAnsi="宋体" w:cs="Arial" w:hint="eastAsia"/>
                <w:spacing w:val="-6"/>
                <w:szCs w:val="21"/>
              </w:rPr>
              <w:t>、管理方针、应急控制等的交流规定，基本符合。</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日常对于质量、环保、安全方面的信息主要利用会议、培训、座谈、电话、网络、收文等方式进行内外部沟通和协商。</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经交流，体系运行中，通过信息联络单、口头、电话、办公会议、生产现场协调会等方式进行内部沟通，通过宣贯培训让员工充分认识到质量环境、职业健康安全体系的要求。</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内部、外部沟通协商的机制已建立运行，有效。</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现场查见会议记录、通知通报、培训记录、文件签收等组织内部培训方式相关记录。</w:t>
            </w:r>
          </w:p>
        </w:tc>
        <w:tc>
          <w:tcPr>
            <w:tcW w:w="1585" w:type="dxa"/>
          </w:tcPr>
          <w:p w:rsidR="000F3947" w:rsidRDefault="000F3947" w:rsidP="003F4903">
            <w:r>
              <w:t>符合</w:t>
            </w:r>
          </w:p>
        </w:tc>
      </w:tr>
      <w:tr w:rsidR="000F3947" w:rsidTr="006C2267">
        <w:trPr>
          <w:trHeight w:val="689"/>
        </w:trPr>
        <w:tc>
          <w:tcPr>
            <w:tcW w:w="1965" w:type="dxa"/>
          </w:tcPr>
          <w:p w:rsidR="000F3947" w:rsidRDefault="000F3947">
            <w:pPr>
              <w:rPr>
                <w:rFonts w:ascii="宋体" w:hAnsi="宋体" w:cs="Arial"/>
                <w:spacing w:val="-6"/>
                <w:szCs w:val="21"/>
              </w:rPr>
            </w:pPr>
            <w:r>
              <w:rPr>
                <w:rFonts w:ascii="宋体" w:hAnsi="宋体" w:cs="Arial" w:hint="eastAsia"/>
                <w:spacing w:val="-6"/>
                <w:szCs w:val="21"/>
              </w:rPr>
              <w:t>管理评审</w:t>
            </w:r>
          </w:p>
        </w:tc>
        <w:tc>
          <w:tcPr>
            <w:tcW w:w="1155" w:type="dxa"/>
          </w:tcPr>
          <w:p w:rsidR="000F3947" w:rsidRDefault="00BD688E">
            <w:pPr>
              <w:jc w:val="center"/>
              <w:rPr>
                <w:rFonts w:ascii="宋体" w:hAnsi="宋体" w:cs="Arial"/>
                <w:spacing w:val="-6"/>
                <w:szCs w:val="21"/>
              </w:rPr>
            </w:pPr>
            <w:r>
              <w:rPr>
                <w:rFonts w:ascii="宋体" w:hAnsi="宋体" w:cs="Arial" w:hint="eastAsia"/>
                <w:spacing w:val="-6"/>
                <w:szCs w:val="21"/>
              </w:rPr>
              <w:t>E</w:t>
            </w:r>
            <w:r w:rsidR="000F3947">
              <w:rPr>
                <w:rFonts w:ascii="宋体" w:hAnsi="宋体" w:cs="Arial" w:hint="eastAsia"/>
                <w:spacing w:val="-6"/>
                <w:szCs w:val="21"/>
              </w:rPr>
              <w:t>:9.3</w:t>
            </w:r>
          </w:p>
        </w:tc>
        <w:tc>
          <w:tcPr>
            <w:tcW w:w="10004" w:type="dxa"/>
          </w:tcPr>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bookmarkStart w:id="0" w:name="_GoBack"/>
            <w:r>
              <w:rPr>
                <w:rFonts w:ascii="宋体" w:hAnsi="宋体" w:cs="Arial" w:hint="eastAsia"/>
                <w:spacing w:val="-6"/>
                <w:szCs w:val="21"/>
              </w:rPr>
              <w:t>202</w:t>
            </w:r>
            <w:r w:rsidR="00077353">
              <w:rPr>
                <w:rFonts w:ascii="宋体" w:hAnsi="宋体" w:cs="Arial" w:hint="eastAsia"/>
                <w:spacing w:val="-6"/>
                <w:szCs w:val="21"/>
              </w:rPr>
              <w:t>1</w:t>
            </w:r>
            <w:r>
              <w:rPr>
                <w:rFonts w:ascii="宋体" w:hAnsi="宋体" w:cs="Arial" w:hint="eastAsia"/>
                <w:spacing w:val="-6"/>
                <w:szCs w:val="21"/>
              </w:rPr>
              <w:t>年</w:t>
            </w:r>
            <w:r w:rsidR="00D35823">
              <w:rPr>
                <w:rFonts w:ascii="宋体" w:hAnsi="宋体" w:cs="Arial" w:hint="eastAsia"/>
                <w:spacing w:val="-6"/>
                <w:szCs w:val="21"/>
              </w:rPr>
              <w:t>10</w:t>
            </w:r>
            <w:r>
              <w:rPr>
                <w:rFonts w:ascii="宋体" w:hAnsi="宋体" w:cs="Arial" w:hint="eastAsia"/>
                <w:spacing w:val="-6"/>
                <w:szCs w:val="21"/>
              </w:rPr>
              <w:t>月</w:t>
            </w:r>
            <w:r w:rsidR="00D35823">
              <w:rPr>
                <w:rFonts w:ascii="宋体" w:hAnsi="宋体" w:cs="Arial" w:hint="eastAsia"/>
                <w:spacing w:val="-6"/>
                <w:szCs w:val="21"/>
              </w:rPr>
              <w:t>29</w:t>
            </w:r>
            <w:r>
              <w:rPr>
                <w:rFonts w:ascii="宋体" w:hAnsi="宋体" w:cs="Arial" w:hint="eastAsia"/>
                <w:spacing w:val="-6"/>
                <w:szCs w:val="21"/>
              </w:rPr>
              <w:t>日召开管理评审会议，由</w:t>
            </w:r>
            <w:r w:rsidR="006C2267">
              <w:rPr>
                <w:rFonts w:ascii="宋体" w:hAnsi="宋体" w:cs="Arial" w:hint="eastAsia"/>
                <w:spacing w:val="-6"/>
                <w:szCs w:val="21"/>
              </w:rPr>
              <w:t>总经理潘文香</w:t>
            </w:r>
            <w:r>
              <w:rPr>
                <w:rFonts w:ascii="宋体" w:hAnsi="宋体" w:cs="Arial" w:hint="eastAsia"/>
                <w:spacing w:val="-6"/>
                <w:szCs w:val="21"/>
              </w:rPr>
              <w:t>主持；</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管理评审输入充分；</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管理评审结论：管理体系的建立和运行是充分的、适宜的、有效的。</w:t>
            </w:r>
          </w:p>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p>
          <w:p w:rsidR="006C2267" w:rsidRDefault="00077353"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5774B7">
              <w:rPr>
                <w:rFonts w:ascii="宋体" w:hAnsi="宋体" w:cs="Arial" w:hint="eastAsia"/>
                <w:spacing w:val="-6"/>
                <w:szCs w:val="21"/>
              </w:rPr>
              <w:t>1）</w:t>
            </w:r>
            <w:r w:rsidR="005774B7" w:rsidRPr="005774B7">
              <w:rPr>
                <w:rFonts w:ascii="宋体" w:hAnsi="宋体" w:cs="Arial" w:hint="eastAsia"/>
                <w:spacing w:val="-6"/>
                <w:szCs w:val="21"/>
              </w:rPr>
              <w:t>加强环境安全管理意识，定期进行环境安全运行检查。</w:t>
            </w:r>
          </w:p>
          <w:p w:rsidR="006C2267" w:rsidRPr="007B436B" w:rsidRDefault="006C2267" w:rsidP="001E32EB">
            <w:pPr>
              <w:spacing w:beforeLines="50" w:afterLines="50"/>
              <w:ind w:firstLineChars="200" w:firstLine="420"/>
              <w:rPr>
                <w:rFonts w:ascii="宋体" w:hAnsi="宋体"/>
                <w:szCs w:val="21"/>
              </w:rPr>
            </w:pPr>
            <w:r w:rsidRPr="007B436B">
              <w:rPr>
                <w:rFonts w:ascii="宋体" w:hAnsi="宋体" w:hint="eastAsia"/>
                <w:szCs w:val="21"/>
              </w:rPr>
              <w:t>目前已制定计划，正在实施中；</w:t>
            </w:r>
          </w:p>
          <w:p w:rsidR="006C2267" w:rsidRPr="007B436B" w:rsidRDefault="006C2267" w:rsidP="001E32EB">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Pr="001D15A4">
              <w:rPr>
                <w:rFonts w:ascii="宋体" w:hAnsi="宋体" w:hint="eastAsia"/>
                <w:szCs w:val="21"/>
              </w:rPr>
              <w:t>进一步组织对相关的法律、法规、规程和规范的学习，以增强</w:t>
            </w:r>
            <w:r>
              <w:rPr>
                <w:rFonts w:ascii="宋体" w:hAnsi="宋体" w:hint="eastAsia"/>
                <w:szCs w:val="21"/>
              </w:rPr>
              <w:t>员工的</w:t>
            </w:r>
            <w:r w:rsidRPr="001D15A4">
              <w:rPr>
                <w:rFonts w:ascii="宋体" w:hAnsi="宋体" w:hint="eastAsia"/>
                <w:szCs w:val="21"/>
              </w:rPr>
              <w:t>环境保护意识</w:t>
            </w:r>
            <w:r w:rsidRPr="007B436B">
              <w:rPr>
                <w:rFonts w:ascii="宋体" w:hAnsi="宋体" w:hint="eastAsia"/>
                <w:szCs w:val="21"/>
              </w:rPr>
              <w:t>；</w:t>
            </w:r>
            <w:r>
              <w:rPr>
                <w:rFonts w:ascii="宋体" w:hAnsi="宋体" w:hint="eastAsia"/>
                <w:szCs w:val="21"/>
              </w:rPr>
              <w:t>已由行政部组织培训，并完成。</w:t>
            </w:r>
          </w:p>
          <w:p w:rsidR="006C2267" w:rsidRPr="006C2267" w:rsidRDefault="006C2267" w:rsidP="001E32EB">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lastRenderedPageBreak/>
              <w:t>管理评审的策划及实施符合要求。</w:t>
            </w:r>
          </w:p>
          <w:bookmarkEnd w:id="0"/>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p>
        </w:tc>
        <w:tc>
          <w:tcPr>
            <w:tcW w:w="1585" w:type="dxa"/>
          </w:tcPr>
          <w:p w:rsidR="000F3947" w:rsidRDefault="000F3947" w:rsidP="003F4903">
            <w:r>
              <w:lastRenderedPageBreak/>
              <w:t>符合</w:t>
            </w:r>
          </w:p>
        </w:tc>
      </w:tr>
      <w:tr w:rsidR="000F3947">
        <w:trPr>
          <w:trHeight w:val="1245"/>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改进</w:t>
            </w:r>
          </w:p>
          <w:p w:rsidR="000F3947" w:rsidRDefault="000F3947">
            <w:pPr>
              <w:rPr>
                <w:rFonts w:ascii="宋体" w:hAnsi="宋体" w:cs="Arial"/>
                <w:spacing w:val="-6"/>
                <w:szCs w:val="21"/>
              </w:rPr>
            </w:pPr>
            <w:r>
              <w:rPr>
                <w:rFonts w:ascii="宋体" w:hAnsi="宋体" w:cs="Arial" w:hint="eastAsia"/>
                <w:spacing w:val="-6"/>
                <w:szCs w:val="21"/>
              </w:rPr>
              <w:t>持续改进</w:t>
            </w:r>
          </w:p>
        </w:tc>
        <w:tc>
          <w:tcPr>
            <w:tcW w:w="1155" w:type="dxa"/>
          </w:tcPr>
          <w:p w:rsidR="000F3947" w:rsidRDefault="00BD688E">
            <w:pPr>
              <w:jc w:val="center"/>
              <w:rPr>
                <w:rFonts w:ascii="宋体" w:hAnsi="宋体" w:cs="Arial"/>
                <w:spacing w:val="-6"/>
                <w:szCs w:val="21"/>
              </w:rPr>
            </w:pPr>
            <w:r>
              <w:rPr>
                <w:rFonts w:ascii="宋体" w:hAnsi="宋体" w:cs="Arial" w:hint="eastAsia"/>
                <w:spacing w:val="-6"/>
                <w:szCs w:val="21"/>
              </w:rPr>
              <w:t>E</w:t>
            </w:r>
            <w:r w:rsidR="000F3947">
              <w:rPr>
                <w:rFonts w:ascii="宋体" w:hAnsi="宋体" w:cs="Arial" w:hint="eastAsia"/>
                <w:spacing w:val="-6"/>
                <w:szCs w:val="21"/>
              </w:rPr>
              <w:t>:10.1</w:t>
            </w:r>
          </w:p>
          <w:p w:rsidR="000F3947" w:rsidRDefault="000F3947">
            <w:pPr>
              <w:jc w:val="center"/>
              <w:rPr>
                <w:rFonts w:ascii="宋体" w:hAnsi="宋体" w:cs="Arial"/>
                <w:spacing w:val="-6"/>
                <w:szCs w:val="21"/>
              </w:rPr>
            </w:pPr>
            <w:r>
              <w:rPr>
                <w:rFonts w:ascii="宋体" w:hAnsi="宋体" w:cs="Arial" w:hint="eastAsia"/>
                <w:spacing w:val="-6"/>
                <w:szCs w:val="21"/>
              </w:rPr>
              <w:t>10.3</w:t>
            </w:r>
          </w:p>
        </w:tc>
        <w:tc>
          <w:tcPr>
            <w:tcW w:w="10004" w:type="dxa"/>
          </w:tcPr>
          <w:p w:rsidR="000F3947" w:rsidRDefault="000F394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6C2267" w:rsidRPr="006C2267" w:rsidRDefault="006C2267" w:rsidP="001E32EB">
            <w:pPr>
              <w:spacing w:beforeLines="50" w:afterLines="50"/>
              <w:ind w:firstLineChars="200" w:firstLine="420"/>
              <w:rPr>
                <w:rFonts w:ascii="宋体" w:hAnsi="宋体" w:cs="Arial"/>
                <w:spacing w:val="-6"/>
                <w:szCs w:val="21"/>
              </w:rPr>
            </w:pPr>
            <w:r w:rsidRPr="007B436B">
              <w:rPr>
                <w:rFonts w:ascii="宋体" w:hAnsi="宋体" w:hint="eastAsia"/>
                <w:szCs w:val="21"/>
              </w:rPr>
              <w:t>查去年管理评审会议决议完成情况，</w:t>
            </w:r>
            <w:r w:rsidRPr="001D15A4">
              <w:rPr>
                <w:rFonts w:ascii="宋体" w:hAnsi="宋体" w:hint="eastAsia"/>
                <w:szCs w:val="21"/>
              </w:rPr>
              <w:t>进一步组织对相关的法律、法规、规程和规范的学习，以增强</w:t>
            </w:r>
            <w:r>
              <w:rPr>
                <w:rFonts w:ascii="宋体" w:hAnsi="宋体" w:hint="eastAsia"/>
                <w:szCs w:val="21"/>
              </w:rPr>
              <w:t>员工的</w:t>
            </w:r>
            <w:r w:rsidRPr="001D15A4">
              <w:rPr>
                <w:rFonts w:ascii="宋体" w:hAnsi="宋体" w:hint="eastAsia"/>
                <w:szCs w:val="21"/>
              </w:rPr>
              <w:t>环境保护意识</w:t>
            </w:r>
            <w:r w:rsidRPr="007B436B">
              <w:rPr>
                <w:rFonts w:ascii="宋体" w:hAnsi="宋体" w:hint="eastAsia"/>
                <w:szCs w:val="21"/>
              </w:rPr>
              <w:t>；</w:t>
            </w:r>
            <w:r>
              <w:rPr>
                <w:rFonts w:ascii="宋体" w:hAnsi="宋体" w:hint="eastAsia"/>
                <w:szCs w:val="21"/>
              </w:rPr>
              <w:t>已由行政部组织培训，并完成。</w:t>
            </w:r>
          </w:p>
        </w:tc>
        <w:tc>
          <w:tcPr>
            <w:tcW w:w="1585" w:type="dxa"/>
          </w:tcPr>
          <w:p w:rsidR="000F3947" w:rsidRDefault="000F3947" w:rsidP="003F4903">
            <w:r>
              <w:t>符合</w:t>
            </w:r>
          </w:p>
        </w:tc>
      </w:tr>
      <w:tr w:rsidR="006C2267" w:rsidTr="00F83D85">
        <w:trPr>
          <w:trHeight w:val="111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标准/规范/法规的执行情况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spacing w:val="-6"/>
                <w:szCs w:val="21"/>
              </w:rPr>
              <w:t>未发生重大质量事故、安全事故、准守法律法规要求。</w:t>
            </w:r>
          </w:p>
        </w:tc>
        <w:tc>
          <w:tcPr>
            <w:tcW w:w="1585" w:type="dxa"/>
          </w:tcPr>
          <w:p w:rsidR="006C2267" w:rsidRDefault="006C2267" w:rsidP="006C2267">
            <w:r w:rsidRPr="006C2267">
              <w:t>符合</w:t>
            </w:r>
          </w:p>
        </w:tc>
      </w:tr>
      <w:tr w:rsidR="006C2267" w:rsidTr="00F83D85">
        <w:trPr>
          <w:trHeight w:val="12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上次审核不符合项的验证</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上次</w:t>
            </w:r>
            <w:r>
              <w:rPr>
                <w:rFonts w:ascii="宋体" w:hAnsi="宋体" w:cs="Arial" w:hint="eastAsia"/>
                <w:spacing w:val="-6"/>
                <w:szCs w:val="21"/>
              </w:rPr>
              <w:t>EMS</w:t>
            </w:r>
            <w:r w:rsidRPr="006C2267">
              <w:rPr>
                <w:rFonts w:ascii="宋体" w:hAnsi="宋体" w:cs="Arial" w:hint="eastAsia"/>
                <w:spacing w:val="-6"/>
                <w:szCs w:val="21"/>
              </w:rPr>
              <w:t>审核共发现不符合项1个：</w:t>
            </w:r>
          </w:p>
          <w:p w:rsidR="006C2267" w:rsidRPr="006C2267" w:rsidRDefault="006C226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公司未提供对合格供方“江西龙邦家具有限公司”“赣州市南康区金喜多多家具有限公司”进行施加环境影响的相关证据，不符合要求。</w:t>
            </w:r>
          </w:p>
          <w:p w:rsidR="006C2267" w:rsidRPr="006C2267" w:rsidRDefault="006C226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经本次审核验证无类似不符合情况出现，整改措施有效。</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认证证书、标志的使用情况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140501" w:rsidRPr="008F1BC3" w:rsidRDefault="00140501" w:rsidP="00140501">
            <w:pPr>
              <w:snapToGrid w:val="0"/>
              <w:spacing w:line="360" w:lineRule="auto"/>
              <w:ind w:firstLineChars="200" w:firstLine="420"/>
              <w:rPr>
                <w:rFonts w:hAnsi="宋体"/>
                <w:color w:val="000000"/>
                <w:szCs w:val="21"/>
              </w:rPr>
            </w:pPr>
            <w:r w:rsidRPr="008F1BC3">
              <w:rPr>
                <w:rFonts w:hAnsi="宋体" w:hint="eastAsia"/>
                <w:color w:val="000000"/>
                <w:szCs w:val="21"/>
              </w:rPr>
              <w:t>标志未应用在产品上；投标等情况使用认证证书。</w:t>
            </w:r>
          </w:p>
          <w:p w:rsidR="00140501" w:rsidRPr="008F1BC3" w:rsidRDefault="00140501" w:rsidP="00140501">
            <w:pPr>
              <w:snapToGrid w:val="0"/>
              <w:spacing w:line="360" w:lineRule="auto"/>
              <w:ind w:firstLineChars="200" w:firstLine="420"/>
              <w:rPr>
                <w:rFonts w:hAnsi="宋体"/>
                <w:color w:val="000000"/>
                <w:szCs w:val="21"/>
              </w:rPr>
            </w:pPr>
            <w:r w:rsidRPr="008F1BC3">
              <w:rPr>
                <w:rFonts w:hAnsi="宋体" w:hint="eastAsia"/>
                <w:color w:val="000000"/>
                <w:szCs w:val="21"/>
              </w:rPr>
              <w:t>1</w:t>
            </w:r>
            <w:r w:rsidRPr="008F1BC3">
              <w:rPr>
                <w:rFonts w:hAnsi="宋体" w:hint="eastAsia"/>
                <w:color w:val="000000"/>
                <w:szCs w:val="21"/>
              </w:rPr>
              <w:t>）公司证书暂停，查暂停原因及后续改进情况</w:t>
            </w:r>
          </w:p>
          <w:p w:rsidR="00140501" w:rsidRPr="008F1BC3" w:rsidRDefault="00140501" w:rsidP="00140501">
            <w:pPr>
              <w:snapToGrid w:val="0"/>
              <w:spacing w:line="360" w:lineRule="auto"/>
              <w:ind w:firstLineChars="200" w:firstLine="420"/>
              <w:rPr>
                <w:rFonts w:hAnsi="宋体"/>
                <w:color w:val="000000"/>
                <w:szCs w:val="21"/>
              </w:rPr>
            </w:pPr>
            <w:r w:rsidRPr="008F1BC3">
              <w:rPr>
                <w:rFonts w:hAnsi="宋体" w:hint="eastAsia"/>
                <w:color w:val="000000"/>
                <w:szCs w:val="21"/>
              </w:rPr>
              <w:t>暂停原因：企业未能在</w:t>
            </w:r>
            <w:r w:rsidRPr="008F1BC3">
              <w:rPr>
                <w:rFonts w:hAnsi="宋体" w:hint="eastAsia"/>
                <w:color w:val="000000"/>
                <w:szCs w:val="21"/>
              </w:rPr>
              <w:t>12</w:t>
            </w:r>
            <w:r w:rsidRPr="008F1BC3">
              <w:rPr>
                <w:rFonts w:hAnsi="宋体" w:hint="eastAsia"/>
                <w:color w:val="000000"/>
                <w:szCs w:val="21"/>
              </w:rPr>
              <w:t>个月内完成年度监督审核；</w:t>
            </w:r>
          </w:p>
          <w:p w:rsidR="00140501" w:rsidRPr="008F1BC3" w:rsidRDefault="00140501" w:rsidP="00140501">
            <w:pPr>
              <w:snapToGrid w:val="0"/>
              <w:spacing w:line="360" w:lineRule="auto"/>
              <w:ind w:firstLineChars="200" w:firstLine="420"/>
              <w:rPr>
                <w:rFonts w:hAnsi="宋体"/>
                <w:color w:val="000000"/>
                <w:szCs w:val="21"/>
              </w:rPr>
            </w:pPr>
            <w:r w:rsidRPr="008F1BC3">
              <w:rPr>
                <w:rFonts w:hAnsi="宋体" w:hint="eastAsia"/>
                <w:color w:val="000000"/>
                <w:szCs w:val="21"/>
              </w:rPr>
              <w:t>暂停期：从</w:t>
            </w:r>
            <w:r>
              <w:rPr>
                <w:rFonts w:hAnsi="宋体"/>
                <w:color w:val="000000"/>
                <w:szCs w:val="21"/>
              </w:rPr>
              <w:t>2021-0</w:t>
            </w:r>
            <w:r>
              <w:rPr>
                <w:rFonts w:hAnsi="宋体" w:hint="eastAsia"/>
                <w:color w:val="000000"/>
                <w:szCs w:val="21"/>
              </w:rPr>
              <w:t>9</w:t>
            </w:r>
            <w:r>
              <w:rPr>
                <w:rFonts w:hAnsi="宋体"/>
                <w:color w:val="000000"/>
                <w:szCs w:val="21"/>
              </w:rPr>
              <w:t>-</w:t>
            </w:r>
            <w:r>
              <w:rPr>
                <w:rFonts w:hAnsi="宋体" w:hint="eastAsia"/>
                <w:color w:val="000000"/>
                <w:szCs w:val="21"/>
              </w:rPr>
              <w:t>23</w:t>
            </w:r>
            <w:r w:rsidRPr="008F1BC3">
              <w:rPr>
                <w:rFonts w:hAnsi="宋体" w:hint="eastAsia"/>
                <w:color w:val="000000"/>
                <w:szCs w:val="21"/>
              </w:rPr>
              <w:t>开始——</w:t>
            </w:r>
            <w:r w:rsidRPr="008F1BC3">
              <w:rPr>
                <w:rFonts w:hAnsi="宋体" w:hint="eastAsia"/>
                <w:color w:val="000000"/>
                <w:szCs w:val="21"/>
              </w:rPr>
              <w:t xml:space="preserve">   </w:t>
            </w:r>
            <w:r w:rsidRPr="008F1BC3">
              <w:rPr>
                <w:rFonts w:hAnsi="宋体" w:hint="eastAsia"/>
                <w:color w:val="000000"/>
                <w:szCs w:val="21"/>
              </w:rPr>
              <w:t>。</w:t>
            </w:r>
            <w:r w:rsidRPr="008F1BC3">
              <w:rPr>
                <w:rFonts w:hAnsi="宋体" w:hint="eastAsia"/>
                <w:color w:val="000000"/>
                <w:szCs w:val="21"/>
              </w:rPr>
              <w:t xml:space="preserve"> </w:t>
            </w:r>
          </w:p>
          <w:p w:rsidR="00140501" w:rsidRPr="008F1BC3" w:rsidRDefault="00140501" w:rsidP="00140501">
            <w:pPr>
              <w:snapToGrid w:val="0"/>
              <w:spacing w:line="360" w:lineRule="auto"/>
              <w:ind w:firstLineChars="200" w:firstLine="420"/>
              <w:rPr>
                <w:rFonts w:hAnsi="宋体"/>
                <w:color w:val="000000"/>
                <w:szCs w:val="21"/>
              </w:rPr>
            </w:pPr>
            <w:r w:rsidRPr="008F1BC3">
              <w:rPr>
                <w:rFonts w:hAnsi="宋体" w:hint="eastAsia"/>
                <w:color w:val="000000"/>
                <w:szCs w:val="21"/>
              </w:rPr>
              <w:t>改进措施有：后续提前联系机构安排年度监督审核</w:t>
            </w:r>
          </w:p>
          <w:p w:rsidR="00140501" w:rsidRPr="008F1BC3" w:rsidRDefault="00140501" w:rsidP="00140501">
            <w:pPr>
              <w:snapToGrid w:val="0"/>
              <w:spacing w:line="360" w:lineRule="auto"/>
              <w:ind w:firstLineChars="200" w:firstLine="420"/>
              <w:rPr>
                <w:rFonts w:hAnsi="宋体"/>
                <w:color w:val="000000"/>
                <w:szCs w:val="21"/>
              </w:rPr>
            </w:pPr>
            <w:r w:rsidRPr="008F1BC3">
              <w:rPr>
                <w:rFonts w:hAnsi="宋体" w:hint="eastAsia"/>
                <w:color w:val="000000"/>
                <w:szCs w:val="21"/>
              </w:rPr>
              <w:t>2</w:t>
            </w:r>
            <w:r w:rsidRPr="008F1BC3">
              <w:rPr>
                <w:rFonts w:hAnsi="宋体" w:hint="eastAsia"/>
                <w:color w:val="000000"/>
                <w:szCs w:val="21"/>
              </w:rPr>
              <w:t>）证书暂停期间是否暂停了认证宣传及证书与标志的使用？查暂停期间的宣传材料、包装材料、网站宣传信息、投标文件等，</w:t>
            </w:r>
          </w:p>
          <w:p w:rsidR="00140501" w:rsidRPr="008F1BC3" w:rsidRDefault="00140501" w:rsidP="00140501">
            <w:pPr>
              <w:snapToGrid w:val="0"/>
              <w:spacing w:line="360" w:lineRule="auto"/>
              <w:ind w:firstLineChars="200" w:firstLine="420"/>
              <w:rPr>
                <w:rFonts w:hAnsi="宋体"/>
                <w:color w:val="000000"/>
                <w:szCs w:val="21"/>
              </w:rPr>
            </w:pPr>
            <w:r w:rsidRPr="008F1BC3">
              <w:rPr>
                <w:rFonts w:ascii="MS Mincho" w:eastAsia="MS Mincho" w:hAnsi="宋体" w:cs="MS Mincho" w:hint="eastAsia"/>
                <w:color w:val="000000"/>
                <w:szCs w:val="21"/>
              </w:rPr>
              <w:lastRenderedPageBreak/>
              <w:t>☑</w:t>
            </w:r>
            <w:r w:rsidRPr="008F1BC3">
              <w:rPr>
                <w:rFonts w:hAnsi="宋体"/>
                <w:color w:val="000000"/>
                <w:szCs w:val="21"/>
              </w:rPr>
              <w:t xml:space="preserve"> </w:t>
            </w:r>
            <w:r w:rsidRPr="008F1BC3">
              <w:rPr>
                <w:rFonts w:hAnsi="宋体" w:hint="eastAsia"/>
                <w:color w:val="000000"/>
                <w:szCs w:val="21"/>
              </w:rPr>
              <w:t>从</w:t>
            </w:r>
            <w:r w:rsidRPr="00014A8E">
              <w:rPr>
                <w:rFonts w:hAnsi="宋体"/>
                <w:color w:val="000000"/>
                <w:szCs w:val="21"/>
              </w:rPr>
              <w:t>2021-0</w:t>
            </w:r>
            <w:r>
              <w:rPr>
                <w:rFonts w:hAnsi="宋体" w:hint="eastAsia"/>
                <w:color w:val="000000"/>
                <w:szCs w:val="21"/>
              </w:rPr>
              <w:t>9</w:t>
            </w:r>
            <w:r w:rsidRPr="00014A8E">
              <w:rPr>
                <w:rFonts w:hAnsi="宋体"/>
                <w:color w:val="000000"/>
                <w:szCs w:val="21"/>
              </w:rPr>
              <w:t>-</w:t>
            </w:r>
            <w:r>
              <w:rPr>
                <w:rFonts w:hAnsi="宋体" w:hint="eastAsia"/>
                <w:color w:val="000000"/>
                <w:szCs w:val="21"/>
              </w:rPr>
              <w:t>23</w:t>
            </w:r>
            <w:r w:rsidRPr="008F1BC3">
              <w:rPr>
                <w:rFonts w:hAnsi="宋体" w:hint="eastAsia"/>
                <w:color w:val="000000"/>
                <w:szCs w:val="21"/>
              </w:rPr>
              <w:t>日起已暂停所有</w:t>
            </w:r>
            <w:r w:rsidRPr="008F1BC3">
              <w:rPr>
                <w:rFonts w:hAnsi="宋体"/>
                <w:color w:val="000000"/>
                <w:szCs w:val="21"/>
              </w:rPr>
              <w:t>EMS</w:t>
            </w:r>
            <w:r w:rsidRPr="008F1BC3">
              <w:rPr>
                <w:rFonts w:hAnsi="宋体" w:hint="eastAsia"/>
                <w:color w:val="000000"/>
                <w:szCs w:val="21"/>
              </w:rPr>
              <w:t>认证宣传；</w:t>
            </w:r>
            <w:r w:rsidRPr="008F1BC3">
              <w:rPr>
                <w:rFonts w:hAnsi="宋体"/>
                <w:color w:val="000000"/>
                <w:szCs w:val="21"/>
              </w:rPr>
              <w:t xml:space="preserve">         </w:t>
            </w:r>
          </w:p>
          <w:p w:rsidR="006C2267" w:rsidRPr="006C2267" w:rsidRDefault="00140501" w:rsidP="001E32EB">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8F1BC3">
              <w:rPr>
                <w:rFonts w:hAnsi="宋体" w:hint="eastAsia"/>
                <w:color w:val="000000"/>
                <w:szCs w:val="21"/>
              </w:rPr>
              <w:t>□</w:t>
            </w:r>
            <w:r w:rsidRPr="008F1BC3">
              <w:rPr>
                <w:rFonts w:hAnsi="宋体" w:hint="eastAsia"/>
                <w:color w:val="000000"/>
                <w:szCs w:val="21"/>
              </w:rPr>
              <w:t xml:space="preserve"> </w:t>
            </w:r>
            <w:r w:rsidRPr="008F1BC3">
              <w:rPr>
                <w:rFonts w:hAnsi="宋体" w:hint="eastAsia"/>
                <w:color w:val="000000"/>
                <w:szCs w:val="21"/>
              </w:rPr>
              <w:t>未暂停宣传，查有下列事实</w:t>
            </w:r>
          </w:p>
        </w:tc>
        <w:tc>
          <w:tcPr>
            <w:tcW w:w="1585" w:type="dxa"/>
          </w:tcPr>
          <w:p w:rsidR="006C2267" w:rsidRDefault="006C2267" w:rsidP="006C2267">
            <w:r w:rsidRPr="006C2267">
              <w:lastRenderedPageBreak/>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lastRenderedPageBreak/>
              <w:t>投诉或事故、监督抽查情况、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自公司成立以来，未受到上级主管部门有关质量、</w:t>
            </w:r>
            <w:r w:rsidR="00140501">
              <w:rPr>
                <w:rFonts w:ascii="宋体" w:hAnsi="宋体" w:cs="Arial" w:hint="eastAsia"/>
                <w:spacing w:val="-6"/>
                <w:szCs w:val="21"/>
              </w:rPr>
              <w:t>环境、</w:t>
            </w:r>
            <w:r w:rsidRPr="006C2267">
              <w:rPr>
                <w:rFonts w:ascii="宋体" w:hAnsi="宋体" w:cs="Arial" w:hint="eastAsia"/>
                <w:spacing w:val="-6"/>
                <w:szCs w:val="21"/>
              </w:rPr>
              <w:t>职业健康安全的行政处罚。未发生相关方的投诉。</w:t>
            </w:r>
          </w:p>
          <w:p w:rsidR="006C2267" w:rsidRPr="006C2267" w:rsidRDefault="006C226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暂时没有国家/地方抽查情况。</w:t>
            </w:r>
          </w:p>
          <w:p w:rsidR="006C2267" w:rsidRPr="006C2267" w:rsidRDefault="006C226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hint="eastAsia"/>
                <w:spacing w:val="-6"/>
                <w:szCs w:val="21"/>
              </w:rPr>
              <w:t>目前没有相关行政主管部门的检查处罚，在审核现场也未发现抽查、相关方投诉等情况。</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体系变动</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spacing w:val="-6"/>
                <w:szCs w:val="21"/>
              </w:rPr>
              <w:t>无。</w:t>
            </w:r>
          </w:p>
        </w:tc>
        <w:tc>
          <w:tcPr>
            <w:tcW w:w="1585" w:type="dxa"/>
          </w:tcPr>
          <w:p w:rsidR="006C2267" w:rsidRDefault="006C2267" w:rsidP="006C2267">
            <w:r w:rsidRPr="006C2267">
              <w:t>符合</w:t>
            </w:r>
          </w:p>
        </w:tc>
      </w:tr>
      <w:tr w:rsidR="006C2267" w:rsidTr="00F83D85">
        <w:trPr>
          <w:trHeight w:val="90"/>
        </w:trPr>
        <w:tc>
          <w:tcPr>
            <w:tcW w:w="1965" w:type="dxa"/>
            <w:vAlign w:val="center"/>
          </w:tcPr>
          <w:p w:rsidR="006C2267" w:rsidRPr="006C2267" w:rsidRDefault="006C2267" w:rsidP="006C2267">
            <w:pPr>
              <w:rPr>
                <w:rFonts w:ascii="宋体" w:hAnsi="宋体" w:cs="Arial"/>
                <w:spacing w:val="-6"/>
                <w:szCs w:val="21"/>
              </w:rPr>
            </w:pPr>
            <w:r w:rsidRPr="006C2267">
              <w:rPr>
                <w:rFonts w:ascii="宋体" w:hAnsi="宋体" w:cs="Arial" w:hint="eastAsia"/>
                <w:spacing w:val="-6"/>
                <w:szCs w:val="21"/>
              </w:rPr>
              <w:t>标准/规范/法规的执行情况</w:t>
            </w: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6C2267" w:rsidRDefault="006C2267" w:rsidP="001E32EB">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6C2267">
              <w:rPr>
                <w:rFonts w:ascii="宋体" w:hAnsi="宋体" w:cs="Arial"/>
                <w:spacing w:val="-6"/>
                <w:szCs w:val="21"/>
              </w:rPr>
              <w:t>未发生重大质量事故、安全事故、准守法律法规要求。</w:t>
            </w:r>
          </w:p>
        </w:tc>
        <w:tc>
          <w:tcPr>
            <w:tcW w:w="1585" w:type="dxa"/>
          </w:tcPr>
          <w:p w:rsidR="006C2267" w:rsidRDefault="006C2267" w:rsidP="006C2267">
            <w:r w:rsidRPr="006C2267">
              <w:t>符合</w:t>
            </w:r>
          </w:p>
        </w:tc>
      </w:tr>
    </w:tbl>
    <w:p w:rsidR="00846EFB" w:rsidRDefault="00E77122">
      <w:r>
        <w:ptab w:relativeTo="margin" w:alignment="center" w:leader="none"/>
      </w:r>
    </w:p>
    <w:p w:rsidR="00846EFB" w:rsidRDefault="00846EFB"/>
    <w:p w:rsidR="00846EFB" w:rsidRDefault="00846EFB"/>
    <w:p w:rsidR="00846EFB" w:rsidRDefault="00E77122">
      <w:pPr>
        <w:pStyle w:val="a4"/>
      </w:pPr>
      <w:r>
        <w:rPr>
          <w:rFonts w:hint="eastAsia"/>
        </w:rPr>
        <w:t>说明：不符合标注</w:t>
      </w:r>
      <w:r>
        <w:rPr>
          <w:rFonts w:hint="eastAsia"/>
        </w:rPr>
        <w:t>N</w:t>
      </w:r>
    </w:p>
    <w:sectPr w:rsidR="00846EFB" w:rsidSect="00846EF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B3E" w:rsidRDefault="00603B3E" w:rsidP="00846EFB">
      <w:r>
        <w:separator/>
      </w:r>
    </w:p>
  </w:endnote>
  <w:endnote w:type="continuationSeparator" w:id="1">
    <w:p w:rsidR="00603B3E" w:rsidRDefault="00603B3E"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46EFB" w:rsidRDefault="00F60CA1">
            <w:pPr>
              <w:pStyle w:val="a4"/>
              <w:jc w:val="center"/>
            </w:pPr>
            <w:r>
              <w:rPr>
                <w:b/>
                <w:sz w:val="24"/>
                <w:szCs w:val="24"/>
              </w:rPr>
              <w:fldChar w:fldCharType="begin"/>
            </w:r>
            <w:r w:rsidR="00E77122">
              <w:rPr>
                <w:b/>
              </w:rPr>
              <w:instrText>PAGE</w:instrText>
            </w:r>
            <w:r>
              <w:rPr>
                <w:b/>
                <w:sz w:val="24"/>
                <w:szCs w:val="24"/>
              </w:rPr>
              <w:fldChar w:fldCharType="separate"/>
            </w:r>
            <w:r w:rsidR="001E32EB">
              <w:rPr>
                <w:b/>
                <w:noProof/>
              </w:rPr>
              <w:t>7</w:t>
            </w:r>
            <w:r>
              <w:rPr>
                <w:b/>
                <w:sz w:val="24"/>
                <w:szCs w:val="24"/>
              </w:rPr>
              <w:fldChar w:fldCharType="end"/>
            </w:r>
            <w:r w:rsidR="00E77122">
              <w:rPr>
                <w:lang w:val="zh-CN"/>
              </w:rPr>
              <w:t xml:space="preserve"> / </w:t>
            </w:r>
            <w:r>
              <w:rPr>
                <w:b/>
                <w:sz w:val="24"/>
                <w:szCs w:val="24"/>
              </w:rPr>
              <w:fldChar w:fldCharType="begin"/>
            </w:r>
            <w:r w:rsidR="00E77122">
              <w:rPr>
                <w:b/>
              </w:rPr>
              <w:instrText>NUMPAGES</w:instrText>
            </w:r>
            <w:r>
              <w:rPr>
                <w:b/>
                <w:sz w:val="24"/>
                <w:szCs w:val="24"/>
              </w:rPr>
              <w:fldChar w:fldCharType="separate"/>
            </w:r>
            <w:r w:rsidR="001E32EB">
              <w:rPr>
                <w:b/>
                <w:noProof/>
              </w:rPr>
              <w:t>7</w:t>
            </w:r>
            <w:r>
              <w:rPr>
                <w:b/>
                <w:sz w:val="24"/>
                <w:szCs w:val="24"/>
              </w:rPr>
              <w:fldChar w:fldCharType="end"/>
            </w:r>
          </w:p>
        </w:sdtContent>
      </w:sdt>
    </w:sdtContent>
  </w:sdt>
  <w:p w:rsidR="00846EFB" w:rsidRDefault="00846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B3E" w:rsidRDefault="00603B3E" w:rsidP="00846EFB">
      <w:r>
        <w:separator/>
      </w:r>
    </w:p>
  </w:footnote>
  <w:footnote w:type="continuationSeparator" w:id="1">
    <w:p w:rsidR="00603B3E" w:rsidRDefault="00603B3E"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20" w:rsidRDefault="009A6320" w:rsidP="009A63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F60CA1" w:rsidRPr="00F60CA1">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rsidR="009A6320" w:rsidRDefault="009A6320"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A6320" w:rsidRDefault="009A6320" w:rsidP="009A632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77353"/>
    <w:rsid w:val="000F3947"/>
    <w:rsid w:val="001041EC"/>
    <w:rsid w:val="00140501"/>
    <w:rsid w:val="00156F4F"/>
    <w:rsid w:val="001B2AFC"/>
    <w:rsid w:val="001E32EB"/>
    <w:rsid w:val="002105C7"/>
    <w:rsid w:val="004342C8"/>
    <w:rsid w:val="004F22A1"/>
    <w:rsid w:val="00541267"/>
    <w:rsid w:val="0056608E"/>
    <w:rsid w:val="005774B7"/>
    <w:rsid w:val="006002D1"/>
    <w:rsid w:val="00603B3E"/>
    <w:rsid w:val="0061430A"/>
    <w:rsid w:val="006B66B6"/>
    <w:rsid w:val="006C2267"/>
    <w:rsid w:val="00760A27"/>
    <w:rsid w:val="007939D8"/>
    <w:rsid w:val="007B3917"/>
    <w:rsid w:val="00846EFB"/>
    <w:rsid w:val="00867D1F"/>
    <w:rsid w:val="00875DAC"/>
    <w:rsid w:val="008760C7"/>
    <w:rsid w:val="00887B2B"/>
    <w:rsid w:val="009807E1"/>
    <w:rsid w:val="009A6320"/>
    <w:rsid w:val="00A1305A"/>
    <w:rsid w:val="00AD271F"/>
    <w:rsid w:val="00B67890"/>
    <w:rsid w:val="00B92F01"/>
    <w:rsid w:val="00BD688E"/>
    <w:rsid w:val="00D35823"/>
    <w:rsid w:val="00D559A6"/>
    <w:rsid w:val="00DC6F6D"/>
    <w:rsid w:val="00DC7471"/>
    <w:rsid w:val="00E77122"/>
    <w:rsid w:val="00F26436"/>
    <w:rsid w:val="00F60CA1"/>
    <w:rsid w:val="00F726A3"/>
    <w:rsid w:val="00FA36D2"/>
    <w:rsid w:val="00FB6FF9"/>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674</Words>
  <Characters>3843</Characters>
  <Application>Microsoft Office Word</Application>
  <DocSecurity>0</DocSecurity>
  <Lines>32</Lines>
  <Paragraphs>9</Paragraphs>
  <ScaleCrop>false</ScaleCrop>
  <Company>china</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31</cp:revision>
  <dcterms:created xsi:type="dcterms:W3CDTF">2015-06-17T12:51:00Z</dcterms:created>
  <dcterms:modified xsi:type="dcterms:W3CDTF">2021-12-07T03:39:00Z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