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广西鸿凯家具有限公司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10427-2023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09:00至2025年08月06日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2739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