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山东高强紧固件有限公司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10425-2023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5174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