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江西港滋源餐饮管理有限公司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t xml:space="preserve">□受审核方管理体系文件 (手册版本号：)  </w:t>
            </w:r>
          </w:p>
          <w:p>
            <w:pPr>
              <w:ind w:left="70" w:leftChars="29"/>
              <w:rPr>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1255-2021-O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rPr>
              <w:t>第</w:t>
            </w:r>
            <w:r>
              <w:rPr>
                <w:sz w:val="22"/>
                <w:szCs w:val="22"/>
              </w:rPr>
              <w:t xml:space="preserve">( </w:t>
            </w:r>
            <w:bookmarkStart w:id="10" w:name="监督次数"/>
            <w:bookmarkEnd w:id="10"/>
            <w:r>
              <w:rPr>
                <w:rFonts w:hint="eastAsia"/>
                <w:sz w:val="22"/>
                <w:szCs w:val="22"/>
                <w:lang w:val="en-US" w:eastAsia="zh-CN"/>
              </w:rPr>
              <w:t>二</w:t>
            </w:r>
            <w:r>
              <w:rPr>
                <w:sz w:val="22"/>
                <w:szCs w:val="22"/>
              </w:rPr>
              <w:t xml:space="preserve"> )</w:t>
            </w:r>
            <w:r>
              <w:rPr>
                <w:rFonts w:hint="eastAsia"/>
                <w:sz w:val="22"/>
                <w:szCs w:val="22"/>
              </w:rPr>
              <w:t>阶段审核</w:t>
            </w:r>
            <w:bookmarkStart w:id="11" w:name="再认证勾选"/>
            <w:r>
              <w:rPr>
                <w:rFonts w:hint="eastAsia"/>
                <w:sz w:val="22"/>
                <w:szCs w:val="22"/>
                <w:lang w:val="en-US" w:eastAsia="zh-CN"/>
              </w:rPr>
              <w:t xml:space="preserve"> </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r>
              <w:rPr>
                <w:rFonts w:ascii="宋体" w:hAnsi="宋体" w:cs="宋体"/>
                <w:color w:val="000000"/>
                <w:kern w:val="0"/>
                <w:szCs w:val="21"/>
              </w:rPr>
              <w:t>褚敏杰</w:t>
            </w:r>
          </w:p>
        </w:tc>
        <w:tc>
          <w:tcPr>
            <w:tcW w:w="1184" w:type="dxa"/>
            <w:vAlign w:val="center"/>
          </w:tcPr>
          <w:p>
            <w:pPr>
              <w:snapToGrid w:val="0"/>
              <w:spacing w:line="320" w:lineRule="exact"/>
              <w:jc w:val="center"/>
              <w:rPr>
                <w:sz w:val="22"/>
                <w:szCs w:val="22"/>
                <w:highlight w:val="yellow"/>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2019-N1OHSMS-2068076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208"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2021.12.1</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hint="eastAsia" w:ascii="宋体" w:hAnsi="宋体"/>
                <w:b/>
                <w:sz w:val="22"/>
                <w:szCs w:val="22"/>
              </w:rPr>
            </w:pPr>
            <w:r>
              <w:rPr>
                <w:rFonts w:hint="eastAsia" w:ascii="宋体" w:hAnsi="宋体"/>
                <w:b/>
                <w:sz w:val="22"/>
                <w:szCs w:val="22"/>
              </w:rPr>
              <w:t>不一致情况：</w:t>
            </w:r>
          </w:p>
          <w:p>
            <w:pPr>
              <w:snapToGrid w:val="0"/>
              <w:spacing w:line="276" w:lineRule="auto"/>
              <w:jc w:val="left"/>
              <w:rPr>
                <w:rFonts w:hint="eastAsia" w:ascii="宋体" w:hAnsi="宋体"/>
                <w:b/>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bookmarkStart w:id="13" w:name="_GoBack"/>
            <w:bookmarkEnd w:id="13"/>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59264;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8F40E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lenovo1018</cp:lastModifiedBy>
  <dcterms:modified xsi:type="dcterms:W3CDTF">2021-11-26T00:41:16Z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2052-11.1.0.10314</vt:lpwstr>
  </property>
</Properties>
</file>