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10412-2024-Q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河北胜拓机械有限公司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赵艳敏</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91130124MA07PGDL8N</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河北胜拓机械有限公司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石家庄市栾城区308国道东侧639公里处乏马段</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石家庄市栾城区308国道东侧639公里处乏马段</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Q:不锈钢搅拌机的生产</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河北胜拓机械有限公司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石家庄市栾城区308国道东侧639公里处乏马段</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石家庄市栾城区308国道东侧639公里处乏马段</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Q:不锈钢搅拌机的生产</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73679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