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51"/>
        <w:gridCol w:w="19"/>
        <w:gridCol w:w="930"/>
        <w:gridCol w:w="8"/>
        <w:gridCol w:w="745"/>
        <w:gridCol w:w="9"/>
        <w:gridCol w:w="9245"/>
        <w:gridCol w:w="8"/>
        <w:gridCol w:w="15"/>
        <w:gridCol w:w="156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周立平</w:t>
            </w:r>
          </w:p>
        </w:tc>
        <w:tc>
          <w:tcPr>
            <w:tcW w:w="1585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49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张静、王薇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2021-12-19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49" w:type="dxa"/>
            <w:gridSpan w:val="2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rPr>
                <w:rFonts w:hint="eastAsia"/>
                <w:strike/>
                <w:dstrike w:val="0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trike/>
                <w:dstrike w:val="0"/>
                <w:szCs w:val="22"/>
              </w:rPr>
              <w:t>FSMS:5.3/6.2/7.1.3/7.1.4/8.2/8.3/8.4/8.5.4/8.7/8.9.1-8.9.4/9.1.1/10.1</w:t>
            </w:r>
          </w:p>
          <w:p>
            <w:pPr>
              <w:ind w:firstLine="1260" w:firstLineChars="600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H</w:t>
            </w:r>
            <w:r>
              <w:rPr>
                <w:rFonts w:hint="eastAsia"/>
                <w:szCs w:val="22"/>
                <w:lang w:val="en-US" w:eastAsia="zh-CN"/>
              </w:rPr>
              <w:t>ACCP</w:t>
            </w:r>
            <w:r>
              <w:rPr>
                <w:rFonts w:hint="eastAsia"/>
                <w:szCs w:val="22"/>
              </w:rPr>
              <w:t>:6.3/6.4/</w:t>
            </w:r>
            <w:r>
              <w:rPr>
                <w:rFonts w:hint="eastAsia"/>
                <w:szCs w:val="22"/>
                <w:lang w:val="en-US" w:eastAsia="zh-CN"/>
              </w:rPr>
              <w:t>6.5/</w:t>
            </w:r>
            <w:r>
              <w:rPr>
                <w:rFonts w:hint="eastAsia"/>
                <w:szCs w:val="22"/>
              </w:rPr>
              <w:t>6.6/6.7/7.6/7.7/7.8</w:t>
            </w:r>
            <w:r>
              <w:rPr>
                <w:rFonts w:hint="eastAsia"/>
                <w:szCs w:val="22"/>
                <w:lang w:eastAsia="zh-CN"/>
              </w:rPr>
              <w:t>；</w:t>
            </w:r>
          </w:p>
          <w:p>
            <w:pPr>
              <w:ind w:firstLine="1260" w:firstLineChars="600"/>
              <w:rPr>
                <w:sz w:val="24"/>
                <w:szCs w:val="24"/>
              </w:rPr>
            </w:pPr>
            <w:r>
              <w:rPr>
                <w:rFonts w:hint="eastAsia"/>
                <w:szCs w:val="22"/>
              </w:rPr>
              <w:t>GB14881: 3/4/5/6/7/8/9/10/11</w:t>
            </w:r>
            <w:r>
              <w:rPr>
                <w:rFonts w:hint="eastAsia"/>
                <w:szCs w:val="22"/>
                <w:lang w:eastAsia="zh-CN"/>
              </w:rPr>
              <w:t>；</w:t>
            </w:r>
            <w:r>
              <w:rPr>
                <w:rFonts w:hint="eastAsia"/>
                <w:szCs w:val="22"/>
              </w:rPr>
              <w:t>HACCP1.0要求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F5.3  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t>5.3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主要负责</w:t>
            </w:r>
            <w:r>
              <w:rPr>
                <w:rFonts w:hint="eastAsia"/>
                <w:lang w:val="en-US" w:eastAsia="zh-CN"/>
              </w:rPr>
              <w:t>仓库管理</w:t>
            </w:r>
            <w:r>
              <w:rPr>
                <w:rFonts w:hint="eastAsia"/>
              </w:rPr>
              <w:t>、基础设施和工作环境管理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计量器具的管理、追溯、产品召回、不安全产品处置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投诉处理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危害控制计划的实施等工作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F6.2 </w:t>
            </w:r>
          </w:p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》、《分解目标》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目标、指标分解一览表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/>
        </w:tc>
        <w:tc>
          <w:tcPr>
            <w:tcW w:w="1585" w:type="dxa"/>
            <w:gridSpan w:val="3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1485"/>
              <w:gridCol w:w="1231"/>
              <w:gridCol w:w="1774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审核周期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生产计划完成率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设备维修及时率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top"/>
                </w:tcPr>
                <w:p>
                  <w:pPr>
                    <w:ind w:firstLine="420" w:firstLineChars="20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Arial Unicode MS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strike/>
                <w:dstrike w:val="0"/>
              </w:rPr>
              <w:t>F7.1.3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H6.6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手册第7.1条款、《基础设施控制程序》、《设备管理制度》、《设备操作规程》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</w:t>
            </w:r>
          </w:p>
          <w:p/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 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生产车间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 xml:space="preserve">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叉车</w:t>
                  </w:r>
                </w:p>
              </w:tc>
              <w:tc>
                <w:tcPr>
                  <w:tcW w:w="21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2021-11-20</w:t>
                  </w:r>
                </w:p>
              </w:tc>
              <w:tc>
                <w:tcPr>
                  <w:tcW w:w="2090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2021-11-20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pPr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查看对设备维保的控制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jc w:val="both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有《固定资产清单》共42项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7"/>
              <w:gridCol w:w="1430"/>
              <w:gridCol w:w="2034"/>
              <w:gridCol w:w="1070"/>
              <w:gridCol w:w="2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《设备维保计划》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开片机</w:t>
                  </w:r>
                </w:p>
              </w:tc>
              <w:tc>
                <w:tcPr>
                  <w:tcW w:w="203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2021.09.1~30</w:t>
                  </w: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真空滚揉机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2021.10.1~30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灌装机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2021.11.1~30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真空包装机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2021.09.1~30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86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一级保养</w:t>
                  </w:r>
                </w:p>
              </w:tc>
              <w:tc>
                <w:tcPr>
                  <w:tcW w:w="143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蒸煮锅</w:t>
                  </w:r>
                </w:p>
              </w:tc>
              <w:tc>
                <w:tcPr>
                  <w:tcW w:w="20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2021.10.1~30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每半年</w:t>
                  </w: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检查、除垢、电控系统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7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查看对设备维修的控制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74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未发生故障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74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  <w:lang w:eastAsia="zh-CN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正在办理手续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  <w:highlight w:val="cyan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有委托协议</w:t>
                  </w:r>
                </w:p>
              </w:tc>
              <w:tc>
                <w:tcPr>
                  <w:tcW w:w="1744" w:type="dxa"/>
                </w:tcPr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highlight w:val="cyan"/>
                      <w:u w:val="single"/>
                      <w:lang w:val="en-US" w:eastAsia="zh-CN"/>
                    </w:rPr>
                    <w:t>没有证据表明对压力容器进行了检测。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0.8MPa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HBBS-AQF202105006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☑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不适用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49" w:type="dxa"/>
            <w:gridSpan w:val="2"/>
            <w:vMerge w:val="restart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 xml:space="preserve">F7.1.4 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lang w:val="en-US" w:eastAsia="zh-CN"/>
              </w:rPr>
              <w:t>H6.3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如：《运行控制程序》、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  <w:highlight w:val="none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不随意加班、良好的工作氛围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按照《前提方案》和《操作性前提方案》进行控制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F8.2</w:t>
            </w:r>
          </w:p>
          <w:p>
            <w:r>
              <w:rPr>
                <w:rFonts w:hint="eastAsia"/>
              </w:rPr>
              <w:t>H</w:t>
            </w:r>
            <w:r>
              <w:t>6.3</w:t>
            </w:r>
          </w:p>
          <w:p>
            <w:r>
              <w:rPr>
                <w:rFonts w:hint="eastAsia"/>
              </w:rPr>
              <w:t>H</w:t>
            </w:r>
            <w:r>
              <w:t>6.4</w:t>
            </w:r>
          </w:p>
          <w:p>
            <w:r>
              <w:rPr>
                <w:rFonts w:hint="eastAsia"/>
              </w:rPr>
              <w:t>G</w:t>
            </w:r>
            <w:r>
              <w:t>B14881:3-10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位于</w:t>
            </w:r>
            <w:r>
              <w:rPr>
                <w:rFonts w:hint="eastAsia"/>
                <w:color w:val="000000"/>
                <w:u w:val="single"/>
              </w:rPr>
              <w:t>河北省邢台市巨鹿县开发区黄巾大道以北四号路以东</w:t>
            </w:r>
          </w:p>
          <w:p>
            <w:pPr>
              <w:ind w:firstLine="210" w:firstLineChars="100"/>
              <w:rPr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color w:val="0918DB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  <w:lang w:val="en-US" w:eastAsia="zh-CN"/>
              </w:rPr>
              <w:t>经营</w:t>
            </w: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</w:rPr>
              <w:t>面积约有</w:t>
            </w:r>
            <w:r>
              <w:rPr>
                <w:rFonts w:hint="eastAsia"/>
                <w:color w:val="0918DB"/>
                <w:highlight w:val="none"/>
                <w:lang w:eastAsia="zh-CN"/>
              </w:rPr>
              <w:t>厂房占地面积5100平方，建筑面积10825平方米</w:t>
            </w: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</w:rPr>
              <w:t>。分仓库</w:t>
            </w: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</w:rPr>
              <w:t>个（</w:t>
            </w: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  <w:lang w:val="en-US" w:eastAsia="zh-CN"/>
              </w:rPr>
              <w:t>原辅料库2个/添加剂库/面粉库/保鲜库/冷冻库</w:t>
            </w: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</w:rPr>
              <w:t>）；</w:t>
            </w: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  <w:lang w:val="en-US" w:eastAsia="zh-CN"/>
              </w:rPr>
              <w:t>车间3个（切片、制肉、饺子）</w:t>
            </w: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</w:rPr>
              <w:t>，</w:t>
            </w:r>
          </w:p>
          <w:p>
            <w:pPr>
              <w:ind w:firstLine="420" w:firstLineChars="200"/>
              <w:rPr>
                <w:rFonts w:ascii="宋体" w:hAnsi="宋体"/>
                <w:color w:val="0918DB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918DB"/>
                <w:szCs w:val="21"/>
                <w:highlight w:val="none"/>
                <w:u w:val="single"/>
              </w:rPr>
              <w:t>与平面图一致。</w:t>
            </w:r>
          </w:p>
          <w:p>
            <w:pPr>
              <w:ind w:firstLine="420" w:firstLineChars="200"/>
              <w:rPr>
                <w:rFonts w:ascii="宋体" w:hAnsi="宋体"/>
                <w:color w:val="0918DB"/>
                <w:szCs w:val="21"/>
                <w:u w:val="single"/>
              </w:rPr>
            </w:pPr>
            <w:r>
              <w:rPr>
                <w:rFonts w:hint="eastAsia" w:ascii="宋体" w:hAnsi="宋体"/>
                <w:color w:val="0918DB"/>
                <w:szCs w:val="21"/>
                <w:u w:val="single"/>
              </w:rPr>
              <w:t>查看</w:t>
            </w:r>
            <w:r>
              <w:rPr>
                <w:rFonts w:hint="eastAsia" w:ascii="宋体" w:hAnsi="宋体"/>
                <w:color w:val="0918DB"/>
                <w:szCs w:val="21"/>
                <w:u w:val="single"/>
                <w:lang w:val="en-US" w:eastAsia="zh-CN"/>
              </w:rPr>
              <w:t>生产加工</w:t>
            </w:r>
            <w:r>
              <w:rPr>
                <w:rFonts w:hint="eastAsia" w:ascii="宋体" w:hAnsi="宋体"/>
                <w:color w:val="0918DB"/>
                <w:szCs w:val="21"/>
                <w:u w:val="single"/>
              </w:rPr>
              <w:t>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对水流、气流和人流有</w:t>
            </w:r>
            <w:r>
              <w:rPr>
                <w:rFonts w:hint="eastAsia"/>
                <w:u w:val="single"/>
                <w:lang w:val="en-US" w:eastAsia="zh-CN"/>
              </w:rPr>
              <w:t>区域划分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  <w:u w:val="single"/>
              </w:rPr>
              <w:t>仓库</w:t>
            </w:r>
            <w:r>
              <w:rPr>
                <w:rFonts w:hint="eastAsia"/>
                <w:u w:val="single"/>
                <w:lang w:val="en-US" w:eastAsia="zh-CN"/>
              </w:rPr>
              <w:t>门口</w:t>
            </w:r>
            <w:r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  <w:lang w:val="en-US" w:eastAsia="zh-CN"/>
              </w:rPr>
              <w:t>挡鼠板</w:t>
            </w:r>
            <w:r>
              <w:rPr>
                <w:rFonts w:hint="eastAsia"/>
                <w:u w:val="single"/>
              </w:rPr>
              <w:t>，与《捕鼠图》一致；垃圾桶</w:t>
            </w:r>
            <w:r>
              <w:rPr>
                <w:rFonts w:hint="eastAsia"/>
                <w:u w:val="single"/>
                <w:lang w:val="en-US" w:eastAsia="zh-CN"/>
              </w:rPr>
              <w:t>带盖在粗加工区</w:t>
            </w:r>
            <w:r>
              <w:rPr>
                <w:rFonts w:hint="eastAsia"/>
                <w:u w:val="single"/>
              </w:rPr>
              <w:t>；无污水处理</w:t>
            </w:r>
            <w:r>
              <w:rPr>
                <w:rFonts w:hint="eastAsia"/>
                <w:u w:val="single"/>
                <w:lang w:val="en-US" w:eastAsia="zh-CN"/>
              </w:rPr>
              <w:t>设施</w:t>
            </w:r>
            <w:r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经隔油池分离后</w:t>
            </w:r>
            <w:r>
              <w:rPr>
                <w:rFonts w:hint="eastAsia"/>
                <w:u w:val="single"/>
              </w:rPr>
              <w:t>直接排入城市管网；</w:t>
            </w:r>
          </w:p>
          <w:p>
            <w:pPr>
              <w:ind w:firstLine="420" w:firstLineChars="2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生产区域有灭蝇灯；（由组织自己实施，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每月一次</w:t>
            </w:r>
            <w:r>
              <w:rPr>
                <w:rFonts w:hint="eastAsia"/>
                <w:u w:val="single"/>
                <w:lang w:val="en-US" w:eastAsia="zh-CN"/>
              </w:rPr>
              <w:t>）；查</w:t>
            </w:r>
          </w:p>
          <w:p>
            <w:pPr>
              <w:ind w:firstLine="42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虫害消杀（每月一次）；有《虫鼠害防治检查表》，09-08,10-04,11-10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 及其清洁、 保养和预防性维护的可实现性；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>设备需清洁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但用臭氧消毒</w:t>
            </w:r>
            <w:r>
              <w:rPr>
                <w:rFonts w:hint="eastAsia"/>
                <w:highlight w:val="none"/>
                <w:u w:val="single"/>
              </w:rPr>
              <w:t>，有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消毒</w:t>
            </w:r>
            <w:r>
              <w:rPr>
                <w:rFonts w:hint="eastAsia"/>
                <w:highlight w:val="none"/>
                <w:u w:val="single"/>
              </w:rPr>
              <w:t>记录，见6.3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b w:val="0"/>
                <w:bCs w:val="0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 w:val="0"/>
                <w:bCs w:val="0"/>
                <w:u w:val="single"/>
              </w:rPr>
              <w:t>见</w:t>
            </w:r>
            <w:r>
              <w:rPr>
                <w:rFonts w:hint="eastAsia"/>
                <w:b w:val="0"/>
                <w:bCs w:val="0"/>
                <w:u w:val="single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>综合部</w:t>
            </w:r>
            <w:r>
              <w:rPr>
                <w:rFonts w:hint="eastAsia"/>
                <w:b w:val="0"/>
                <w:bCs w:val="0"/>
                <w:u w:val="single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u w:val="single"/>
              </w:rPr>
              <w:t>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</w:rPr>
              <w:t>有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/>
                <w:highlight w:val="none"/>
                <w:u w:val="single"/>
              </w:rPr>
              <w:t>入库单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》</w:t>
            </w:r>
            <w:r>
              <w:rPr>
                <w:rFonts w:hint="eastAsia"/>
                <w:highlight w:val="none"/>
                <w:u w:val="single"/>
              </w:rPr>
              <w:t>，</w:t>
            </w:r>
            <w:r>
              <w:rPr>
                <w:rFonts w:hint="eastAsia"/>
                <w:szCs w:val="22"/>
                <w:highlight w:val="none"/>
                <w:u w:val="single"/>
                <w:lang w:val="en-US" w:eastAsia="zh-CN"/>
              </w:rPr>
              <w:t>《仓库管理制度》，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color w:val="auto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u w:val="single"/>
                <w:lang w:val="en-US" w:eastAsia="zh-CN"/>
              </w:rPr>
              <w:t>2021-12-18在现场查看有购入的蔬菜和肉类食材，但是查看25日的“入库”，相关内容相符。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现场观察——仓库路面全部硬化，平整，材质，结构，建筑物，门窗，基本符合；基本干净整洁、分区域存放、灭火器完好，大米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食用油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调味料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标识清楚、隔地离墙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未见与有毒有害物品混放的情况。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加工场所分为：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一般清洁区域——缓化、</w:t>
            </w:r>
          </w:p>
          <w:p>
            <w:pPr>
              <w:ind w:firstLine="210" w:firstLineChars="100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准清洁区——切片、肉串、速冻饺子  </w:t>
            </w:r>
          </w:p>
          <w:p>
            <w:pPr>
              <w:ind w:firstLine="21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清洁区——羊蝎子内包装      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每天用热水</w:t>
            </w:r>
            <w:r>
              <w:rPr>
                <w:rFonts w:hint="eastAsia"/>
                <w:highlight w:val="none"/>
                <w:u w:val="single"/>
              </w:rPr>
              <w:t>消毒，每天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班前/班后</w:t>
            </w:r>
            <w:r>
              <w:rPr>
                <w:rFonts w:hint="eastAsia"/>
                <w:highlight w:val="none"/>
                <w:u w:val="single"/>
              </w:rPr>
              <w:t>进行清洁，环境基本干净整洁。</w:t>
            </w:r>
          </w:p>
          <w:p>
            <w:pPr>
              <w:pStyle w:val="2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用臭氧，10小时/次，有缓化库、滚揉间、《消毒记录》2021-08-1；7-13；6-20</w:t>
            </w:r>
          </w:p>
          <w:p>
            <w:pPr>
              <w:pStyle w:val="2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二氧化氯溶液100PPm,30min/次中转车/中转筐、操作台，《消毒记录》2021-08-1；7-13；6-20</w:t>
            </w:r>
          </w:p>
          <w:p>
            <w:pPr>
              <w:pStyle w:val="2"/>
              <w:ind w:firstLine="230" w:firstLineChars="100"/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刀具，红外加热消毒柜，10小时/次，《消毒记录》2021-09-1；7-13；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</w:t>
            </w:r>
            <w:r>
              <w:rPr>
                <w:rFonts w:hint="eastAsia"/>
                <w:u w:val="single"/>
                <w:lang w:eastAsia="zh-CN"/>
              </w:rPr>
              <w:t>“</w:t>
            </w:r>
            <w:r>
              <w:rPr>
                <w:rFonts w:hint="eastAsia"/>
                <w:u w:val="single"/>
                <w:lang w:val="en-US" w:eastAsia="zh-CN"/>
              </w:rPr>
              <w:t>综合部</w:t>
            </w:r>
            <w:r>
              <w:rPr>
                <w:rFonts w:hint="eastAsia"/>
                <w:u w:val="single"/>
                <w:lang w:eastAsia="zh-CN"/>
              </w:rPr>
              <w:t>”</w:t>
            </w:r>
            <w:r>
              <w:rPr>
                <w:rFonts w:hint="eastAsia"/>
                <w:u w:val="single"/>
              </w:rPr>
              <w:t>审核记录，员工工</w:t>
            </w:r>
            <w:r>
              <w:rPr>
                <w:rFonts w:hint="eastAsia"/>
                <w:u w:val="single"/>
                <w:lang w:val="en-US" w:eastAsia="zh-CN"/>
              </w:rPr>
              <w:t>作</w:t>
            </w:r>
            <w:r>
              <w:rPr>
                <w:rFonts w:hint="eastAsia"/>
                <w:u w:val="single"/>
              </w:rPr>
              <w:t>服</w:t>
            </w:r>
            <w:r>
              <w:rPr>
                <w:rFonts w:hint="eastAsia"/>
                <w:u w:val="single"/>
                <w:lang w:eastAsia="zh-CN"/>
              </w:rPr>
              <w:t>、</w:t>
            </w:r>
            <w:r>
              <w:rPr>
                <w:rFonts w:hint="eastAsia"/>
                <w:u w:val="single"/>
                <w:lang w:val="en-US" w:eastAsia="zh-CN"/>
              </w:rPr>
              <w:t>工作帽</w:t>
            </w:r>
            <w:r>
              <w:rPr>
                <w:rFonts w:hint="eastAsia"/>
                <w:u w:val="single"/>
              </w:rPr>
              <w:t>自洗，基本干净整洁。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每天有健康检查，</w:t>
            </w:r>
            <w:r>
              <w:rPr>
                <w:rFonts w:hint="eastAsia"/>
                <w:highlight w:val="none"/>
                <w:lang w:val="en-US" w:eastAsia="zh-CN"/>
              </w:rPr>
              <w:t>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《员工健康检查记消毒记录》，包括个人健康状况、体温、仪表形象、手脚是否消毒的内容。查看2021-12-08、7-12、8-18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肉串、肉卷、速冻饺子、羊蝎子均为非即食食品；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49" w:type="dxa"/>
            <w:gridSpan w:val="2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F8.3</w:t>
            </w:r>
          </w:p>
          <w:p>
            <w:r>
              <w:rPr>
                <w:rFonts w:hint="eastAsia"/>
              </w:rPr>
              <w:t>H</w:t>
            </w:r>
            <w:r>
              <w:t>6.7.2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 xml:space="preserve">如：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手册8.3条款、</w:t>
            </w:r>
            <w:r>
              <w:rPr>
                <w:rFonts w:hint="eastAsia"/>
                <w:highlight w:val="none"/>
              </w:rPr>
              <w:t>《产品/服务提供控制程序》或《标识和可追溯性控制程序》、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前提方案》</w:t>
            </w:r>
          </w:p>
        </w:tc>
        <w:tc>
          <w:tcPr>
            <w:tcW w:w="1585" w:type="dxa"/>
            <w:gridSpan w:val="3"/>
            <w:vMerge w:val="restart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符合</w:t>
            </w: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材料/产品的返工；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Cs w:val="21"/>
                <w:highlight w:val="none"/>
              </w:rPr>
              <w:t>月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日</w:t>
            </w:r>
            <w:r>
              <w:rPr>
                <w:rFonts w:hint="eastAsia"/>
                <w:highlight w:val="none"/>
              </w:rPr>
              <w:t>验证和</w:t>
            </w:r>
            <w:r>
              <w:rPr>
                <w:rFonts w:hint="eastAsia"/>
              </w:rPr>
              <w:t>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322"/>
              <w:gridCol w:w="1250"/>
              <w:gridCol w:w="1241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322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加工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4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出货</w:t>
                  </w:r>
                  <w:r>
                    <w:t>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2021-07-27</w:t>
                  </w:r>
                </w:p>
              </w:tc>
              <w:tc>
                <w:tcPr>
                  <w:tcW w:w="232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450克飞天羊肉西葫芦水饺包装袋条码不全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2021-07-27</w:t>
                  </w:r>
                </w:p>
              </w:tc>
              <w:tc>
                <w:tcPr>
                  <w:tcW w:w="12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2021-07-29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2021-06-27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未见明显异常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召回未销售的食品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322" w:type="dxa"/>
                </w:tcPr>
                <w:p/>
              </w:tc>
              <w:tc>
                <w:tcPr>
                  <w:tcW w:w="1250" w:type="dxa"/>
                </w:tcPr>
                <w:p/>
              </w:tc>
              <w:tc>
                <w:tcPr>
                  <w:tcW w:w="1241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322" w:type="dxa"/>
                </w:tcPr>
                <w:p/>
              </w:tc>
              <w:tc>
                <w:tcPr>
                  <w:tcW w:w="1250" w:type="dxa"/>
                </w:tcPr>
                <w:p/>
              </w:tc>
              <w:tc>
                <w:tcPr>
                  <w:tcW w:w="1241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13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抽查产品留样记录：</w:t>
            </w:r>
            <w:r>
              <w:rPr>
                <w:rFonts w:hint="eastAsia"/>
                <w:lang w:val="en-US" w:eastAsia="zh-CN"/>
              </w:rPr>
              <w:t>48小时；125克/种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牛肉卷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500克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2021-11-06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13个月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速冻饺子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600克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2021-11-29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13个月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肉串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500克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2021-6-1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13个月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羊蝎子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1500克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2021-10-05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13个月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</w:t>
                  </w:r>
                </w:p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3"/>
            <w:vMerge w:val="continue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gridSpan w:val="2"/>
            <w:vMerge w:val="continue"/>
          </w:tcPr>
          <w:p/>
        </w:tc>
        <w:tc>
          <w:tcPr>
            <w:tcW w:w="949" w:type="dxa"/>
            <w:gridSpan w:val="2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</w:tc>
        <w:tc>
          <w:tcPr>
            <w:tcW w:w="1585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gridSpan w:val="2"/>
            <w:vMerge w:val="restart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30" w:type="dxa"/>
            <w:vMerge w:val="restart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</w:t>
            </w:r>
            <w:r>
              <w:rPr>
                <w:strike/>
                <w:dstrike w:val="0"/>
              </w:rPr>
              <w:t>8.4</w:t>
            </w:r>
          </w:p>
          <w:p>
            <w:r>
              <w:rPr>
                <w:rFonts w:hint="eastAsia"/>
              </w:rPr>
              <w:t>H6.7.2</w:t>
            </w:r>
          </w:p>
          <w:p>
            <w:r>
              <w:rPr>
                <w:rFonts w:hint="eastAsia"/>
              </w:rPr>
              <w:t>G</w:t>
            </w:r>
            <w:r>
              <w:t>B14881:11</w:t>
            </w: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产品撤回控制程序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gridSpan w:val="2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80" w:hRule="atLeast"/>
        </w:trPr>
        <w:tc>
          <w:tcPr>
            <w:tcW w:w="2170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食品安全小组组长王利玲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品控部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品控部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食品安全小组组长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1968"/>
              <w:gridCol w:w="189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2021-07-30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实际撤回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450克飞天羊肉西葫芦水饺包装袋条码不全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售出的和未售出的产品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流程有效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不安全产品召回演练记录</w:t>
            </w:r>
            <w:r>
              <w:rPr>
                <w:rFonts w:hint="eastAsia"/>
              </w:rPr>
              <w:t>》， 并向最高管理者报告， 作为管理评审的输入。</w:t>
            </w:r>
          </w:p>
        </w:tc>
        <w:tc>
          <w:tcPr>
            <w:tcW w:w="157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6" w:hRule="atLeast"/>
        </w:trPr>
        <w:tc>
          <w:tcPr>
            <w:tcW w:w="2170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F8.5.4</w:t>
            </w:r>
          </w:p>
          <w:p>
            <w:r>
              <w:rPr>
                <w:rFonts w:hint="eastAsia"/>
              </w:rPr>
              <w:t>H</w:t>
            </w:r>
            <w:r>
              <w:t>7.4</w:t>
            </w:r>
          </w:p>
          <w:p>
            <w:r>
              <w:rPr>
                <w:rFonts w:hint="eastAsia"/>
              </w:rPr>
              <w:t>H</w:t>
            </w:r>
            <w:r>
              <w:t>7.5</w:t>
            </w:r>
          </w:p>
          <w:p>
            <w:r>
              <w:rPr>
                <w:rFonts w:hint="eastAsia"/>
              </w:rPr>
              <w:t>H</w:t>
            </w:r>
            <w:r>
              <w:t>7.6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gridSpan w:val="3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487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OPRP</w:t>
            </w:r>
            <w:r>
              <w:rPr>
                <w:rFonts w:hint="eastAsia" w:ascii="宋体" w:hAnsi="宋体" w:cs="宋体"/>
                <w:lang w:val="en-US" w:eastAsia="zh-CN"/>
              </w:rPr>
              <w:t>计划</w:t>
            </w:r>
          </w:p>
          <w:tbl>
            <w:tblPr>
              <w:tblStyle w:val="6"/>
              <w:tblW w:w="88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9"/>
              <w:gridCol w:w="1323"/>
              <w:gridCol w:w="1610"/>
              <w:gridCol w:w="1490"/>
              <w:gridCol w:w="1576"/>
              <w:gridCol w:w="746"/>
              <w:gridCol w:w="1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36" w:hRule="atLeast"/>
                <w:tblHeader/>
              </w:trPr>
              <w:tc>
                <w:tcPr>
                  <w:tcW w:w="719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323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490" w:type="dxa"/>
                  <w:shd w:val="clear" w:color="auto" w:fill="auto"/>
                </w:tcPr>
                <w:p>
                  <w:pPr>
                    <w:pStyle w:val="14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>
                  <w:pPr>
                    <w:pStyle w:val="14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23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OPRP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kern w:val="0"/>
                      <w:sz w:val="18"/>
                      <w:szCs w:val="18"/>
                    </w:rPr>
                    <w:t>包装袋消毒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微生物、致病菌；</w:t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color w:val="000000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</w:rPr>
                    <w:t>紫外灯照射30分钟以上</w:t>
                  </w:r>
                </w:p>
                <w:p>
                  <w:pPr>
                    <w:spacing w:line="280" w:lineRule="exact"/>
                    <w:jc w:val="left"/>
                    <w:rPr>
                      <w:b/>
                      <w:bCs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/>
                      <w:w w:val="100"/>
                      <w:sz w:val="21"/>
                      <w:lang w:eastAsia="zh-CN"/>
                    </w:rPr>
                    <w:t>每批材料使用前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操作工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包装材料消毒记录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822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kern w:val="0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PRP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原料和成品冷存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微生物、致病菌；</w:t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spacing w:line="280" w:lineRule="exact"/>
                    <w:jc w:val="left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</w:rPr>
                    <w:t>成品库温度保持在-18℃以下；原料库存温度-14℃以下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每天至少1次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tLeast"/>
                    <w:ind w:left="0" w:leftChars="0" w:firstLine="0" w:firstLineChars="0"/>
                    <w:jc w:val="center"/>
                    <w:rPr>
                      <w:rFonts w:hint="eastAsia" w:eastAsia="宋体"/>
                      <w:bCs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冷库管理员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冷库温度监控记录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822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OPRP3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仿宋_GB2312" w:cs="宋体"/>
                      <w:b/>
                      <w:kern w:val="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内包装环境、设备、人员消杀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firstLine="0"/>
                    <w:jc w:val="center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生物性危害：</w:t>
                  </w:r>
                </w:p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致病菌</w:t>
                  </w: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</w:rPr>
                    <w:t>1、环境用臭氧杀菌30分以上；                    2、人员手部用50ppm二氧化氯消毒液或75%酒精；      3、接触食品设备用75%酒精消毒。</w:t>
                  </w: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/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每天至少1次</w:t>
                  </w: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tLeast"/>
                    <w:ind w:left="0" w:leftChars="0" w:firstLine="0" w:firstLineChars="0"/>
                    <w:jc w:val="center"/>
                    <w:rPr>
                      <w:rFonts w:hint="eastAsia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生产主任、操作工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1、消杀记录</w:t>
                  </w:r>
                </w:p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2、检测记录</w:t>
                  </w:r>
                </w:p>
              </w:tc>
            </w:tr>
          </w:tbl>
          <w:p>
            <w:pPr>
              <w:spacing w:before="240" w:after="120"/>
              <w:rPr>
                <w:rFonts w:hint="eastAsia" w:ascii="宋体" w:hAnsi="宋体" w:cs="宋体"/>
                <w:lang w:val="en-GB"/>
              </w:rPr>
            </w:pPr>
            <w:r>
              <w:rPr>
                <w:rFonts w:hint="eastAsia" w:ascii="宋体" w:hAnsi="宋体" w:cs="宋体"/>
                <w:lang w:val="en-GB"/>
              </w:rPr>
              <w:t>HACCP计划</w:t>
            </w:r>
          </w:p>
          <w:tbl>
            <w:tblPr>
              <w:tblStyle w:val="6"/>
              <w:tblpPr w:leftFromText="180" w:rightFromText="180" w:vertAnchor="text" w:horzAnchor="page" w:tblpX="153" w:tblpY="404"/>
              <w:tblOverlap w:val="never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1"/>
              <w:gridCol w:w="987"/>
              <w:gridCol w:w="1546"/>
              <w:gridCol w:w="1310"/>
              <w:gridCol w:w="1678"/>
              <w:gridCol w:w="1222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44" w:hRule="atLeast"/>
                <w:tblHeader/>
              </w:trPr>
              <w:tc>
                <w:tcPr>
                  <w:tcW w:w="711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过程步骤</w:t>
                  </w:r>
                </w:p>
              </w:tc>
              <w:tc>
                <w:tcPr>
                  <w:tcW w:w="1546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危害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 xml:space="preserve"> </w:t>
                  </w:r>
                </w:p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fr-FR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eastAsia="zh-CN"/>
                    </w:rPr>
                    <w:t>监控程序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pStyle w:val="14"/>
                    <w:rPr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>
                  <w:pPr>
                    <w:pStyle w:val="14"/>
                    <w:jc w:val="both"/>
                    <w:rPr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931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CCP1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原辅料、包材料验收</w:t>
                  </w: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生物性危害：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病原菌（沙门氏菌、单增李氏菌等）寄生虫（旋毛虫、囊虫、弓形体等）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exact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化学性危害：</w:t>
                  </w:r>
                </w:p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兽药、农药、重金属残留（盐酸克伦特罗、六六六、砷、汞等）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1.来自合格供方</w:t>
                  </w:r>
                </w:p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2.有检疫合格证、3.感官检验无异味、无变质、无腐败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1、验收肉类原料时查验检疫证明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2、每批抽验肉的外观质量</w:t>
                  </w:r>
                </w:p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3、半年考查供应商的卫生质量保证能力和产品合格证明文件</w:t>
                  </w: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检验员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《原料验收记录》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center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配料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CCP2</w:t>
                  </w: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化学性危害：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食品添加剂超标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复配水分保持剂≤0.02%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</w:rPr>
                    <w:t>每次添加时计量添加剂的量；</w:t>
                  </w: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配料员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color w:val="0000FF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配料记录表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386" w:hRule="atLeast"/>
              </w:trPr>
              <w:tc>
                <w:tcPr>
                  <w:tcW w:w="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center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速冻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CCP3</w:t>
                  </w:r>
                </w:p>
              </w:tc>
              <w:tc>
                <w:tcPr>
                  <w:tcW w:w="1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生物性危害：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致病菌</w:t>
                  </w:r>
                </w:p>
              </w:tc>
              <w:tc>
                <w:tcPr>
                  <w:tcW w:w="1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速冻温度：-30℃至-40℃之间，速冻后产品的中心温度必须达到-18℃以下。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宋体"/>
                      <w:kern w:val="0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宋体"/>
                      <w:kern w:val="0"/>
                      <w:szCs w:val="22"/>
                      <w:lang w:val="en-US" w:eastAsia="zh-CN"/>
                    </w:rPr>
                    <w:t>每批</w:t>
                  </w: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对速冻后产品中心温度进行监控</w:t>
                  </w: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操作工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速冻监控记录</w:t>
                  </w:r>
                </w:p>
              </w:tc>
            </w:tr>
          </w:tbl>
          <w:p/>
        </w:tc>
        <w:tc>
          <w:tcPr>
            <w:tcW w:w="1591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2" w:type="dxa"/>
          <w:trHeight w:val="2990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pPr>
              <w:rPr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  <w:lang w:val="en-US" w:eastAsia="zh-CN"/>
              </w:rPr>
              <w:t>F</w:t>
            </w:r>
            <w:r>
              <w:rPr>
                <w:rFonts w:hint="eastAsia"/>
                <w:strike/>
                <w:dstrike w:val="0"/>
              </w:rPr>
              <w:t>8.5.4.5实施危害控制计划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H6.4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78"/>
              <w:gridCol w:w="1600"/>
              <w:gridCol w:w="1490"/>
              <w:gridCol w:w="2302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操作限值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OPRP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78" w:type="dxa"/>
                  <w:vAlign w:val="top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kern w:val="0"/>
                      <w:sz w:val="18"/>
                      <w:szCs w:val="18"/>
                    </w:rPr>
                    <w:t>包装袋消毒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color w:val="000000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</w:rPr>
                    <w:t>紫外灯照射30分钟以上</w:t>
                  </w:r>
                </w:p>
                <w:p>
                  <w:pPr>
                    <w:spacing w:line="280" w:lineRule="exact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18"/>
                      <w:szCs w:val="18"/>
                      <w:lang w:val="fr-FR" w:eastAsia="zh-CN" w:bidi="ar-SA"/>
                    </w:rPr>
                  </w:pP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已记录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食品级原材料采购进货查验记录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班前进行了紫外灯消毒，2021-09-11,2小时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O</w:t>
                  </w:r>
                  <w:r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  <w:t>PRP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8" w:type="dxa"/>
                  <w:vAlign w:val="top"/>
                </w:tcPr>
                <w:p>
                  <w:pPr>
                    <w:adjustRightInd w:val="0"/>
                    <w:spacing w:line="220" w:lineRule="exact"/>
                    <w:textAlignment w:val="baseline"/>
                    <w:rPr>
                      <w:rFonts w:hint="eastAsia"/>
                      <w:highlight w:val="none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原料和成品冷存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spacing w:line="280" w:lineRule="exact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</w:rPr>
                    <w:t>成品库温度保持在-18℃以下；原料库存温度-14℃以下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已记录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温度：-18℃；</w:t>
                  </w:r>
                </w:p>
              </w:tc>
              <w:tc>
                <w:tcPr>
                  <w:tcW w:w="230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温度：-18℃；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highlight w:val="none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OPRP3</w:t>
                  </w:r>
                </w:p>
              </w:tc>
              <w:tc>
                <w:tcPr>
                  <w:tcW w:w="1378" w:type="dxa"/>
                  <w:vAlign w:val="center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both"/>
                    <w:rPr>
                      <w:highlight w:val="none"/>
                    </w:rPr>
                  </w:pPr>
                  <w:r>
                    <w:rPr>
                      <w:rFonts w:ascii="宋体" w:hAnsi="宋体" w:eastAsia="宋体"/>
                      <w:w w:val="100"/>
                      <w:sz w:val="21"/>
                    </w:rPr>
                    <w:t>内包装环境、设备、人员消杀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autoSpaceDE/>
                    <w:autoSpaceDN/>
                    <w:snapToGrid/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</w:rPr>
                    <w:t>1、环境用臭氧杀菌30分以上；                    2、人员手部用50ppm二氧化氯消毒液或75%酒精；      3、接触食品设备用75%酒精消毒。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时间30min；</w:t>
                  </w:r>
                </w:p>
                <w:p>
                  <w:pPr>
                    <w:pStyle w:val="2"/>
                    <w:rPr>
                      <w:rFonts w:hint="default" w:ascii="宋体" w:hAnsi="宋体"/>
                      <w:color w:val="000000"/>
                      <w:w w:val="100"/>
                      <w:sz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w w:val="100"/>
                      <w:sz w:val="18"/>
                      <w:highlight w:val="none"/>
                      <w:lang w:val="en-US" w:eastAsia="zh-CN"/>
                    </w:rPr>
                    <w:t>二氧化氯配置记录；6g加入5kg水</w:t>
                  </w:r>
                </w:p>
                <w:p>
                  <w:pPr>
                    <w:pStyle w:val="2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  <w:highlight w:val="none"/>
                    </w:rPr>
                    <w:t>75%酒精消毒</w:t>
                  </w:r>
                  <w:r>
                    <w:rPr>
                      <w:rFonts w:hint="eastAsia" w:ascii="宋体" w:hAnsi="宋体"/>
                      <w:color w:val="000000"/>
                      <w:w w:val="100"/>
                      <w:sz w:val="18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000000"/>
                      <w:w w:val="100"/>
                      <w:sz w:val="18"/>
                      <w:highlight w:val="none"/>
                      <w:lang w:val="en-US" w:eastAsia="zh-CN"/>
                    </w:rPr>
                    <w:t>外购</w:t>
                  </w:r>
                  <w:r>
                    <w:rPr>
                      <w:rFonts w:hint="eastAsia" w:ascii="宋体" w:hAnsi="宋体"/>
                      <w:color w:val="000000"/>
                      <w:w w:val="100"/>
                      <w:sz w:val="18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2302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现场紫外灯完好</w:t>
                  </w:r>
                </w:p>
                <w:p>
                  <w:pPr>
                    <w:pStyle w:val="2"/>
                    <w:rPr>
                      <w:rFonts w:hint="eastAsia" w:ascii="宋体" w:hAnsi="宋体" w:eastAsia="宋体"/>
                      <w:color w:val="000000"/>
                      <w:w w:val="100"/>
                      <w:sz w:val="18"/>
                      <w:highlight w:val="none"/>
                      <w:lang w:eastAsia="zh-CN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  <w:highlight w:val="none"/>
                    </w:rPr>
                    <w:t>手部用50ppm</w:t>
                  </w:r>
                  <w:r>
                    <w:rPr>
                      <w:rFonts w:hint="eastAsia" w:ascii="宋体" w:hAnsi="宋体" w:eastAsia="宋体"/>
                      <w:color w:val="000000"/>
                      <w:w w:val="100"/>
                      <w:sz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color w:val="000000"/>
                      <w:w w:val="100"/>
                      <w:sz w:val="18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000000"/>
                      <w:w w:val="100"/>
                      <w:sz w:val="18"/>
                      <w:highlight w:val="none"/>
                      <w:lang w:val="en-US" w:eastAsia="zh-CN"/>
                    </w:rPr>
                    <w:t>用试纸测试</w:t>
                  </w:r>
                  <w:r>
                    <w:rPr>
                      <w:rFonts w:hint="eastAsia" w:ascii="宋体" w:hAnsi="宋体"/>
                      <w:color w:val="000000"/>
                      <w:w w:val="100"/>
                      <w:sz w:val="18"/>
                      <w:highlight w:val="none"/>
                      <w:lang w:eastAsia="zh-CN"/>
                    </w:rPr>
                    <w:t>）</w:t>
                  </w:r>
                </w:p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color w:val="000000"/>
                      <w:w w:val="100"/>
                      <w:sz w:val="18"/>
                      <w:highlight w:val="none"/>
                    </w:rPr>
                    <w:t>75%酒精消毒</w:t>
                  </w:r>
                </w:p>
              </w:tc>
              <w:tc>
                <w:tcPr>
                  <w:tcW w:w="134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358"/>
              <w:gridCol w:w="2229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2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CCP1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原辅料、包材料验收</w:t>
                  </w:r>
                </w:p>
              </w:tc>
              <w:tc>
                <w:tcPr>
                  <w:tcW w:w="2229" w:type="dxa"/>
                  <w:vAlign w:val="top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1.来自合格供方</w:t>
                  </w:r>
                </w:p>
                <w:p>
                  <w:pPr>
                    <w:jc w:val="left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2.有检疫合格证、</w:t>
                  </w:r>
                </w:p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3.感官检验无异味、无变质、无腐败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见综合部记录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无腐烂变质</w:t>
                  </w: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center"/>
                    <w:rPr>
                      <w:rFonts w:hint="eastAsia" w:ascii="宋体" w:hAnsi="宋体" w:eastAsia="宋体"/>
                      <w:w w:val="100"/>
                      <w:sz w:val="18"/>
                      <w:lang w:eastAsia="zh-CN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配料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牛肉片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）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</w:p>
              </w:tc>
              <w:tc>
                <w:tcPr>
                  <w:tcW w:w="2229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 w:cs="Times New Roman"/>
                      <w:w w:val="100"/>
                      <w:kern w:val="2"/>
                      <w:sz w:val="18"/>
                      <w:lang w:val="fr-FR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复配水分保持剂≤0.02%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hint="eastAsia" w:eastAsia="宋体"/>
                      <w:color w:val="auto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2021-06-30使用量0.005%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0.05g/kg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配料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羊肉串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）</w:t>
                  </w:r>
                </w:p>
              </w:tc>
              <w:tc>
                <w:tcPr>
                  <w:tcW w:w="2229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复配水分保持剂≤0.02%</w:t>
                  </w:r>
                </w:p>
              </w:tc>
              <w:tc>
                <w:tcPr>
                  <w:tcW w:w="15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2021-12-19使用量0.005%</w:t>
                  </w:r>
                </w:p>
              </w:tc>
              <w:tc>
                <w:tcPr>
                  <w:tcW w:w="1615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0.05g/kg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CCP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firstLine="0"/>
                    <w:jc w:val="center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速冻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牛肉片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）</w:t>
                  </w:r>
                </w:p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</w:p>
              </w:tc>
              <w:tc>
                <w:tcPr>
                  <w:tcW w:w="2229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速冻温度：-30℃至-40℃之间，速冻后产品的中心温度必须达到-18℃以下。</w:t>
                  </w:r>
                </w:p>
              </w:tc>
              <w:tc>
                <w:tcPr>
                  <w:tcW w:w="155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包装速冻监控记录，-18℃</w:t>
                  </w:r>
                </w:p>
              </w:tc>
              <w:tc>
                <w:tcPr>
                  <w:tcW w:w="161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-18</w:t>
                  </w:r>
                  <w:r>
                    <w:rPr>
                      <w:rFonts w:hint="eastAsia"/>
                      <w:highlight w:val="none"/>
                    </w:rPr>
                    <w:t>℃</w:t>
                  </w:r>
                </w:p>
              </w:tc>
              <w:tc>
                <w:tcPr>
                  <w:tcW w:w="134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  <w:bookmarkStart w:id="0" w:name="_GoBack" w:colFirst="3" w:colLast="5"/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速冻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羊肉串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）</w:t>
                  </w:r>
                </w:p>
              </w:tc>
              <w:tc>
                <w:tcPr>
                  <w:tcW w:w="2229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温度必须达到-18℃以下。</w:t>
                  </w:r>
                </w:p>
              </w:tc>
              <w:tc>
                <w:tcPr>
                  <w:tcW w:w="1558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包装速冻监控记录，-18℃</w:t>
                  </w:r>
                </w:p>
              </w:tc>
              <w:tc>
                <w:tcPr>
                  <w:tcW w:w="161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-18</w:t>
                  </w:r>
                  <w:r>
                    <w:rPr>
                      <w:rFonts w:hint="eastAsia"/>
                      <w:highlight w:val="none"/>
                    </w:rPr>
                    <w:t>℃</w:t>
                  </w:r>
                </w:p>
              </w:tc>
              <w:tc>
                <w:tcPr>
                  <w:tcW w:w="134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速冻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饺子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）</w:t>
                  </w:r>
                </w:p>
              </w:tc>
              <w:tc>
                <w:tcPr>
                  <w:tcW w:w="2229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温度必须达到-18℃以下。</w:t>
                  </w:r>
                </w:p>
              </w:tc>
              <w:tc>
                <w:tcPr>
                  <w:tcW w:w="1558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包装速冻监控记录，-18℃</w:t>
                  </w:r>
                </w:p>
              </w:tc>
              <w:tc>
                <w:tcPr>
                  <w:tcW w:w="161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-18</w:t>
                  </w:r>
                  <w:r>
                    <w:rPr>
                      <w:rFonts w:hint="eastAsia"/>
                      <w:highlight w:val="none"/>
                    </w:rPr>
                    <w:t>℃</w:t>
                  </w:r>
                </w:p>
              </w:tc>
              <w:tc>
                <w:tcPr>
                  <w:tcW w:w="134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Times New Roman"/>
                      <w:w w:val="100"/>
                      <w:kern w:val="2"/>
                      <w:sz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速冻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val="en-US" w:eastAsia="zh-CN"/>
                    </w:rPr>
                    <w:t>羊蝎子</w:t>
                  </w:r>
                  <w:r>
                    <w:rPr>
                      <w:rFonts w:hint="eastAsia" w:ascii="宋体" w:hAnsi="宋体"/>
                      <w:w w:val="100"/>
                      <w:sz w:val="18"/>
                      <w:lang w:eastAsia="zh-CN"/>
                    </w:rPr>
                    <w:t>）</w:t>
                  </w:r>
                </w:p>
              </w:tc>
              <w:tc>
                <w:tcPr>
                  <w:tcW w:w="2229" w:type="dxa"/>
                  <w:vAlign w:val="center"/>
                </w:tcPr>
                <w:p>
                  <w:pPr>
                    <w:autoSpaceDE/>
                    <w:autoSpaceDN/>
                    <w:snapToGrid w:val="0"/>
                    <w:spacing w:before="0" w:after="0" w:line="240" w:lineRule="auto"/>
                    <w:ind w:left="0" w:leftChars="0" w:firstLine="0" w:firstLineChars="0"/>
                    <w:jc w:val="both"/>
                    <w:rPr>
                      <w:rFonts w:ascii="宋体" w:hAnsi="宋体" w:eastAsia="宋体"/>
                      <w:w w:val="100"/>
                      <w:sz w:val="18"/>
                    </w:rPr>
                  </w:pPr>
                  <w:r>
                    <w:rPr>
                      <w:rFonts w:ascii="宋体" w:hAnsi="宋体" w:eastAsia="宋体"/>
                      <w:w w:val="100"/>
                      <w:sz w:val="18"/>
                    </w:rPr>
                    <w:t>温度必须达到-18℃以下。</w:t>
                  </w:r>
                </w:p>
              </w:tc>
              <w:tc>
                <w:tcPr>
                  <w:tcW w:w="1558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包装速冻监控记录，-18℃</w:t>
                  </w:r>
                </w:p>
              </w:tc>
              <w:tc>
                <w:tcPr>
                  <w:tcW w:w="161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-18</w:t>
                  </w:r>
                  <w:r>
                    <w:rPr>
                      <w:rFonts w:hint="eastAsia"/>
                      <w:highlight w:val="none"/>
                    </w:rPr>
                    <w:t>℃</w:t>
                  </w:r>
                </w:p>
              </w:tc>
              <w:tc>
                <w:tcPr>
                  <w:tcW w:w="134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符合要求</w:t>
                  </w:r>
                </w:p>
              </w:tc>
            </w:tr>
            <w:bookmarkEnd w:id="0"/>
          </w:tbl>
          <w:p>
            <w:pPr>
              <w:rPr>
                <w:rFonts w:hint="eastAsia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F8.9.1</w:t>
            </w:r>
          </w:p>
          <w:p>
            <w:pPr>
              <w:pStyle w:val="2"/>
              <w:rPr>
                <w:rFonts w:hint="default" w:eastAsia="宋体"/>
                <w:strike w:val="0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lang w:val="en-US" w:eastAsia="zh-CN"/>
              </w:rPr>
              <w:t>H7.7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  <w:p/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品控部经理王利玲女士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品控部经理王利玲女士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F8.9.2</w:t>
            </w:r>
          </w:p>
          <w:p>
            <w:r>
              <w:rPr>
                <w:rFonts w:hint="eastAsia"/>
                <w:lang w:val="en-US" w:eastAsia="zh-CN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  <w:strike/>
                <w:dstrike w:val="0"/>
              </w:rPr>
              <w:t>F8.9.3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H7.7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《纠正措施控制程序》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纠正和纠正措施控制程序 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内审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179" w:type="dxa"/>
            <w:gridSpan w:val="3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pPr>
              <w:rPr>
                <w:rFonts w:hint="eastAsia"/>
                <w:strike/>
                <w:dstrike w:val="0"/>
              </w:rPr>
            </w:pPr>
            <w:r>
              <w:rPr>
                <w:rFonts w:hint="eastAsia"/>
                <w:strike/>
                <w:dstrike w:val="0"/>
              </w:rPr>
              <w:t>F8.9.4</w:t>
            </w:r>
          </w:p>
          <w:p>
            <w:r>
              <w:rPr>
                <w:rFonts w:hint="eastAsia"/>
                <w:lang w:val="en-US" w:eastAsia="zh-CN"/>
              </w:rPr>
              <w:t>H7.7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《不合格品控制程序》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不合格输出和潜在不安全产品控制程序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9" w:type="dxa"/>
            <w:gridSpan w:val="3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gridSpan w:val="3"/>
            <w:vMerge w:val="continue"/>
            <w:shd w:val="clear" w:color="auto" w:fill="auto"/>
          </w:tcPr>
          <w:p/>
        </w:tc>
      </w:tr>
    </w:tbl>
    <w:p>
      <w:pPr>
        <w:pStyle w:val="4"/>
        <w:rPr>
          <w:rFonts w:hint="eastAsia"/>
        </w:rPr>
      </w:pP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126B5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42C70"/>
    <w:rsid w:val="004724DC"/>
    <w:rsid w:val="0048201E"/>
    <w:rsid w:val="00482739"/>
    <w:rsid w:val="004F01AD"/>
    <w:rsid w:val="00536930"/>
    <w:rsid w:val="00553344"/>
    <w:rsid w:val="00564E53"/>
    <w:rsid w:val="005B4176"/>
    <w:rsid w:val="005D5659"/>
    <w:rsid w:val="00600C20"/>
    <w:rsid w:val="00644FE2"/>
    <w:rsid w:val="00654D21"/>
    <w:rsid w:val="0067640C"/>
    <w:rsid w:val="006E678B"/>
    <w:rsid w:val="006E7B1D"/>
    <w:rsid w:val="007757F3"/>
    <w:rsid w:val="007C1B48"/>
    <w:rsid w:val="007E3B15"/>
    <w:rsid w:val="007E6AEB"/>
    <w:rsid w:val="008973EE"/>
    <w:rsid w:val="00947553"/>
    <w:rsid w:val="00971600"/>
    <w:rsid w:val="009973B4"/>
    <w:rsid w:val="009C28C1"/>
    <w:rsid w:val="009F7EED"/>
    <w:rsid w:val="00A80636"/>
    <w:rsid w:val="00AE46F3"/>
    <w:rsid w:val="00AF0AAB"/>
    <w:rsid w:val="00BF597E"/>
    <w:rsid w:val="00C33819"/>
    <w:rsid w:val="00C51A36"/>
    <w:rsid w:val="00C55228"/>
    <w:rsid w:val="00C620CE"/>
    <w:rsid w:val="00C63768"/>
    <w:rsid w:val="00C77034"/>
    <w:rsid w:val="00CE315A"/>
    <w:rsid w:val="00D06F59"/>
    <w:rsid w:val="00D8388C"/>
    <w:rsid w:val="00DE7B56"/>
    <w:rsid w:val="00E6224C"/>
    <w:rsid w:val="00EA37D1"/>
    <w:rsid w:val="00EB0164"/>
    <w:rsid w:val="00ED0F62"/>
    <w:rsid w:val="00F51DFC"/>
    <w:rsid w:val="01260C71"/>
    <w:rsid w:val="0148246F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405614C"/>
    <w:rsid w:val="042332AF"/>
    <w:rsid w:val="044125D6"/>
    <w:rsid w:val="0441326A"/>
    <w:rsid w:val="04414625"/>
    <w:rsid w:val="04693C8A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AFA641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23807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2FE24F4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B265C1"/>
    <w:rsid w:val="15B5072B"/>
    <w:rsid w:val="15BC540D"/>
    <w:rsid w:val="160D3D01"/>
    <w:rsid w:val="16210B83"/>
    <w:rsid w:val="16583F2B"/>
    <w:rsid w:val="1659703F"/>
    <w:rsid w:val="1693669A"/>
    <w:rsid w:val="16A30791"/>
    <w:rsid w:val="16A4068F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DA68A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37175D"/>
    <w:rsid w:val="226B2F60"/>
    <w:rsid w:val="22813299"/>
    <w:rsid w:val="229F2D1A"/>
    <w:rsid w:val="23363714"/>
    <w:rsid w:val="23461CA8"/>
    <w:rsid w:val="238A1BAA"/>
    <w:rsid w:val="23900E62"/>
    <w:rsid w:val="23B14400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84A1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D6127D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055F0C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6C22BD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9F3DC6"/>
    <w:rsid w:val="33F07155"/>
    <w:rsid w:val="340C6245"/>
    <w:rsid w:val="34113C74"/>
    <w:rsid w:val="34240248"/>
    <w:rsid w:val="343C4522"/>
    <w:rsid w:val="345E0C87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4F0F90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32C8B"/>
    <w:rsid w:val="3CC445CD"/>
    <w:rsid w:val="3CC56579"/>
    <w:rsid w:val="3CED4B6C"/>
    <w:rsid w:val="3D073283"/>
    <w:rsid w:val="3D471346"/>
    <w:rsid w:val="3DAB460B"/>
    <w:rsid w:val="3DDA7DB2"/>
    <w:rsid w:val="3DE86112"/>
    <w:rsid w:val="3DF63C72"/>
    <w:rsid w:val="3E342793"/>
    <w:rsid w:val="3E3C5235"/>
    <w:rsid w:val="3E3F2B53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666A8C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85C01"/>
    <w:rsid w:val="418D501C"/>
    <w:rsid w:val="41D557CA"/>
    <w:rsid w:val="41DF62BB"/>
    <w:rsid w:val="41E9167B"/>
    <w:rsid w:val="41EE6927"/>
    <w:rsid w:val="41EF53E0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2271AE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AFB3110"/>
    <w:rsid w:val="4AFD04B6"/>
    <w:rsid w:val="4B1401ED"/>
    <w:rsid w:val="4B337454"/>
    <w:rsid w:val="4B407CC6"/>
    <w:rsid w:val="4B42232B"/>
    <w:rsid w:val="4B825A76"/>
    <w:rsid w:val="4B8269B9"/>
    <w:rsid w:val="4B86007D"/>
    <w:rsid w:val="4B8B3702"/>
    <w:rsid w:val="4B9B0D7E"/>
    <w:rsid w:val="4BC83B65"/>
    <w:rsid w:val="4BCF6DA3"/>
    <w:rsid w:val="4BDE2971"/>
    <w:rsid w:val="4BEF731F"/>
    <w:rsid w:val="4C0C3B65"/>
    <w:rsid w:val="4C204239"/>
    <w:rsid w:val="4C247C80"/>
    <w:rsid w:val="4C92412F"/>
    <w:rsid w:val="4CA74E41"/>
    <w:rsid w:val="4CA91B51"/>
    <w:rsid w:val="4CB62537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0FF69C8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50429BE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7E12CC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46CAC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56DA0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D8410C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C0847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D45868"/>
    <w:rsid w:val="70FF4497"/>
    <w:rsid w:val="71C9027A"/>
    <w:rsid w:val="71D22F66"/>
    <w:rsid w:val="724D262A"/>
    <w:rsid w:val="72702455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8E79E4"/>
    <w:rsid w:val="73A422EB"/>
    <w:rsid w:val="73C80EF6"/>
    <w:rsid w:val="73D74043"/>
    <w:rsid w:val="73E67F55"/>
    <w:rsid w:val="73FD5384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BE81041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7D0E74"/>
    <w:rsid w:val="7E8D50F9"/>
    <w:rsid w:val="7E9B6096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  <w:rsid w:val="7FEA2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1561</Words>
  <Characters>8904</Characters>
  <Lines>74</Lines>
  <Paragraphs>20</Paragraphs>
  <TotalTime>0</TotalTime>
  <ScaleCrop>false</ScaleCrop>
  <LinksUpToDate>false</LinksUpToDate>
  <CharactersWithSpaces>10445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和为贵</cp:lastModifiedBy>
  <dcterms:modified xsi:type="dcterms:W3CDTF">2021-12-29T09:55:17Z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3A3763BC3AAC43C585A72AC767ACD8EC</vt:lpwstr>
  </property>
</Properties>
</file>