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北京贝特斯威医药科技有限公司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2220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