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r>
              <w:rPr>
                <w:rFonts w:hint="eastAsia"/>
                <w:b/>
                <w:spacing w:val="-2"/>
                <w:szCs w:val="21"/>
                <w:lang w:val="en-US" w:eastAsia="zh-CN"/>
              </w:rPr>
              <w:t>■</w:t>
            </w:r>
            <w:r>
              <w:rPr>
                <w:b/>
                <w:spacing w:val="-2"/>
                <w:szCs w:val="21"/>
              </w:rPr>
              <w:t xml:space="preserve">QMS    </w:t>
            </w:r>
            <w:bookmarkStart w:id="0" w:name="QJ勾选"/>
            <w:r>
              <w:rPr>
                <w:rFonts w:hint="eastAsia"/>
                <w:b/>
                <w:szCs w:val="21"/>
              </w:rPr>
              <w:t>□</w:t>
            </w:r>
            <w:bookmarkEnd w:id="0"/>
            <w:r>
              <w:rPr>
                <w:rFonts w:hint="eastAsia"/>
                <w:b/>
                <w:szCs w:val="21"/>
              </w:rPr>
              <w:t>5</w:t>
            </w:r>
            <w:r>
              <w:rPr>
                <w:b/>
                <w:szCs w:val="21"/>
              </w:rPr>
              <w:t>0430</w:t>
            </w:r>
            <w:r>
              <w:rPr>
                <w:rFonts w:hint="eastAsia"/>
                <w:b/>
                <w:spacing w:val="-2"/>
                <w:szCs w:val="21"/>
              </w:rPr>
              <w:t xml:space="preserve"> </w:t>
            </w:r>
            <w:r>
              <w:rPr>
                <w:b/>
                <w:spacing w:val="-2"/>
                <w:szCs w:val="21"/>
              </w:rPr>
              <w:t xml:space="preserve">  </w:t>
            </w:r>
            <w:r>
              <w:rPr>
                <w:rFonts w:hint="eastAsia"/>
                <w:b/>
                <w:szCs w:val="21"/>
                <w:lang w:val="en-US" w:eastAsia="zh-CN"/>
              </w:rPr>
              <w:t>□</w:t>
            </w:r>
            <w:r>
              <w:rPr>
                <w:b/>
                <w:spacing w:val="-2"/>
                <w:szCs w:val="21"/>
              </w:rPr>
              <w:t>EMS</w:t>
            </w:r>
            <w:r>
              <w:rPr>
                <w:rFonts w:hint="eastAsia"/>
                <w:b/>
                <w:spacing w:val="-2"/>
                <w:szCs w:val="21"/>
              </w:rPr>
              <w:t xml:space="preserve"> </w:t>
            </w:r>
            <w:r>
              <w:rPr>
                <w:b/>
                <w:spacing w:val="-2"/>
                <w:szCs w:val="21"/>
              </w:rPr>
              <w:t xml:space="preserve">  </w:t>
            </w:r>
            <w:r>
              <w:rPr>
                <w:rFonts w:hint="eastAsia"/>
                <w:b/>
                <w:spacing w:val="-2"/>
                <w:szCs w:val="21"/>
                <w:lang w:val="en-US" w:eastAsia="zh-CN"/>
              </w:rPr>
              <w:t>□</w:t>
            </w:r>
            <w:bookmarkStart w:id="8" w:name="_GoBack"/>
            <w:bookmarkEnd w:id="8"/>
            <w:r>
              <w:rPr>
                <w:b/>
                <w:spacing w:val="-2"/>
                <w:szCs w:val="21"/>
              </w:rPr>
              <w:t>OHSMS</w:t>
            </w:r>
            <w:r>
              <w:rPr>
                <w:rFonts w:hint="eastAsia"/>
                <w:b/>
                <w:spacing w:val="-2"/>
                <w:szCs w:val="21"/>
              </w:rPr>
              <w:t xml:space="preserve">  </w:t>
            </w:r>
            <w:bookmarkStart w:id="1" w:name="F勾选"/>
            <w:r>
              <w:rPr>
                <w:rFonts w:hint="eastAsia"/>
                <w:b/>
                <w:spacing w:val="-2"/>
                <w:szCs w:val="21"/>
              </w:rPr>
              <w:t>□</w:t>
            </w:r>
            <w:bookmarkEnd w:id="1"/>
            <w:r>
              <w:rPr>
                <w:rFonts w:hint="eastAsia"/>
                <w:b/>
                <w:spacing w:val="-2"/>
                <w:szCs w:val="21"/>
              </w:rPr>
              <w:t xml:space="preserve">FSMS </w:t>
            </w:r>
            <w:bookmarkStart w:id="2" w:name="H勾选"/>
            <w:r>
              <w:rPr>
                <w:rFonts w:hint="eastAsia"/>
                <w:b/>
                <w:spacing w:val="-2"/>
                <w:szCs w:val="21"/>
              </w:rPr>
              <w:t>□</w:t>
            </w:r>
            <w:bookmarkEnd w:id="2"/>
            <w:r>
              <w:rPr>
                <w:rFonts w:hint="eastAsia"/>
                <w:b/>
                <w:spacing w:val="-2"/>
                <w:szCs w:val="21"/>
              </w:rPr>
              <w:t>HACCP</w:t>
            </w:r>
          </w:p>
          <w:p>
            <w:pPr>
              <w:spacing w:line="360" w:lineRule="exact"/>
              <w:rPr>
                <w:rFonts w:ascii="方正仿宋简体"/>
                <w:b/>
              </w:rPr>
            </w:pPr>
            <w:r>
              <w:rPr>
                <w:rFonts w:hint="eastAsia"/>
                <w:b/>
                <w:szCs w:val="21"/>
                <w:lang w:val="en-US" w:eastAsia="zh-CN"/>
              </w:rPr>
              <w:t>□</w:t>
            </w:r>
            <w:r>
              <w:rPr>
                <w:rFonts w:hint="eastAsia"/>
                <w:b/>
                <w:szCs w:val="21"/>
              </w:rPr>
              <w:t xml:space="preserve">初审□第( </w:t>
            </w:r>
            <w:r>
              <w:rPr>
                <w:rFonts w:hint="eastAsia"/>
                <w:b/>
                <w:szCs w:val="21"/>
                <w:lang w:val="en-US" w:eastAsia="zh-CN"/>
              </w:rPr>
              <w:t xml:space="preserve"> </w:t>
            </w:r>
            <w:r>
              <w:rPr>
                <w:rFonts w:hint="eastAsia"/>
                <w:b/>
                <w:szCs w:val="21"/>
              </w:rPr>
              <w:t>)阶段审核</w:t>
            </w:r>
            <w:bookmarkStart w:id="3" w:name="再认证勾选"/>
            <w:r>
              <w:rPr>
                <w:rFonts w:hint="eastAsia"/>
                <w:b/>
                <w:szCs w:val="21"/>
              </w:rPr>
              <w:t>□</w:t>
            </w:r>
            <w:bookmarkEnd w:id="3"/>
            <w:r>
              <w:rPr>
                <w:rFonts w:hint="eastAsia"/>
                <w:b/>
                <w:szCs w:val="21"/>
              </w:rPr>
              <w:t>再认证</w:t>
            </w:r>
            <w:r>
              <w:rPr>
                <w:rFonts w:hint="eastAsia"/>
                <w:b/>
                <w:szCs w:val="21"/>
                <w:lang w:val="en-US" w:eastAsia="zh-CN"/>
              </w:rPr>
              <w:t>■</w:t>
            </w:r>
            <w:r>
              <w:rPr>
                <w:rFonts w:hint="eastAsia"/>
                <w:b/>
                <w:szCs w:val="21"/>
              </w:rPr>
              <w:t>监督（</w:t>
            </w:r>
            <w:bookmarkStart w:id="4" w:name="监督次数"/>
            <w:bookmarkEnd w:id="4"/>
            <w:r>
              <w:rPr>
                <w:rFonts w:hint="eastAsia"/>
                <w:b/>
                <w:szCs w:val="21"/>
                <w:lang w:val="en-US" w:eastAsia="zh-CN"/>
              </w:rPr>
              <w:t>一</w:t>
            </w:r>
            <w:r>
              <w:rPr>
                <w:rFonts w:hint="eastAsia"/>
                <w:b/>
                <w:szCs w:val="21"/>
              </w:rPr>
              <w:t>）次□证书转换</w:t>
            </w:r>
            <w:bookmarkStart w:id="5" w:name="特殊审核勾选"/>
            <w:r>
              <w:rPr>
                <w:rFonts w:hint="eastAsia"/>
                <w:b/>
                <w:szCs w:val="21"/>
              </w:rPr>
              <w:t>□</w:t>
            </w:r>
            <w:bookmarkEnd w:id="5"/>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6" w:name="组织名称"/>
            <w:r>
              <w:rPr>
                <w:rFonts w:hint="eastAsia" w:ascii="方正仿宋简体" w:hAnsi="Times New Roman" w:eastAsia="方正仿宋简体" w:cs="Times New Roman"/>
                <w:b/>
                <w:lang w:val="en-US" w:eastAsia="zh-CN"/>
              </w:rPr>
              <w:t>杭州蓝景包装技术开发有限公司</w:t>
            </w:r>
            <w:bookmarkEnd w:id="6"/>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寇威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行政部</w:t>
            </w:r>
          </w:p>
        </w:tc>
        <w:tc>
          <w:tcPr>
            <w:tcW w:w="1290" w:type="dxa"/>
          </w:tcPr>
          <w:p>
            <w:pPr>
              <w:spacing w:before="120" w:line="360" w:lineRule="auto"/>
              <w:jc w:val="center"/>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sz w:val="24"/>
                <w:szCs w:val="24"/>
                <w:lang w:val="en-US" w:eastAsia="zh-CN"/>
              </w:rPr>
              <w:t>预计整改完成日期</w:t>
            </w:r>
          </w:p>
        </w:tc>
        <w:tc>
          <w:tcPr>
            <w:tcW w:w="2071"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default" w:ascii="Times New Roman" w:hAnsi="Times New Roman" w:cs="Times New Roman"/>
                <w:lang w:val="en-US" w:eastAsia="zh-CN"/>
              </w:rPr>
            </w:pPr>
            <w:r>
              <w:rPr>
                <w:rFonts w:hint="eastAsia" w:ascii="方正仿宋简体" w:eastAsia="方正仿宋简体"/>
                <w:b/>
              </w:rPr>
              <w:t>不符合事实描述:</w:t>
            </w:r>
            <w:r>
              <w:rPr>
                <w:rFonts w:hint="eastAsia" w:ascii="宋体" w:hAnsi="宋体" w:eastAsia="宋体" w:cs="宋体"/>
                <w:b/>
                <w:bCs/>
                <w:spacing w:val="0"/>
                <w:kern w:val="2"/>
                <w:sz w:val="21"/>
                <w:szCs w:val="21"/>
                <w:lang w:val="en-US" w:eastAsia="zh-CN" w:bidi="ar-SA"/>
              </w:rPr>
              <w:t>《有效文件一览表（外来）》中，</w:t>
            </w:r>
            <w:r>
              <w:rPr>
                <w:rFonts w:hint="eastAsia" w:ascii="宋体" w:hAnsi="宋体" w:cs="宋体"/>
                <w:b/>
                <w:bCs/>
                <w:spacing w:val="0"/>
                <w:kern w:val="2"/>
                <w:sz w:val="21"/>
                <w:szCs w:val="21"/>
                <w:lang w:val="en-US" w:eastAsia="zh-CN" w:bidi="ar-SA"/>
              </w:rPr>
              <w:t>组织适用的法律法规和标准内容缺乏适当性，如缺少重要的标准GB4806.7-2016 食品接触用塑料材料及制品、GB4806.8-2016 食品接触用纸和纸板材料及制品等的识别。</w:t>
            </w:r>
          </w:p>
          <w:p>
            <w:pPr>
              <w:snapToGrid w:val="0"/>
              <w:spacing w:line="280" w:lineRule="exact"/>
              <w:rPr>
                <w:rFonts w:hint="default" w:ascii="宋体" w:hAnsi="宋体" w:eastAsia="宋体"/>
                <w:b/>
                <w:sz w:val="22"/>
                <w:szCs w:val="22"/>
                <w:lang w:val="en-US" w:eastAsia="zh-CN"/>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val="en-US" w:eastAsia="zh-CN"/>
              </w:rPr>
              <w:t>■</w:t>
            </w:r>
            <w:r>
              <w:rPr>
                <w:rFonts w:hint="eastAsia" w:ascii="宋体" w:hAnsi="宋体"/>
                <w:b/>
                <w:sz w:val="22"/>
                <w:szCs w:val="22"/>
              </w:rPr>
              <w:t xml:space="preserve">GB/T 19001:2016 idt ISO 9001:2015标准 </w:t>
            </w:r>
            <w:r>
              <w:rPr>
                <w:rFonts w:hint="eastAsia" w:ascii="宋体" w:hAnsi="宋体"/>
                <w:b/>
                <w:sz w:val="22"/>
                <w:szCs w:val="22"/>
                <w:lang w:val="en-US" w:eastAsia="zh-CN"/>
              </w:rPr>
              <w:t>7.5.4“对于组织确定的策划和运行质量管理体系所必需的来自外部的成文信息，组织应进行适当识别，并予以控制。”</w:t>
            </w:r>
          </w:p>
          <w:p>
            <w:pPr>
              <w:snapToGrid w:val="0"/>
              <w:spacing w:line="280" w:lineRule="exact"/>
              <w:ind w:firstLine="1767" w:firstLineChars="800"/>
              <w:rPr>
                <w:rFonts w:ascii="宋体" w:hAnsi="宋体"/>
                <w:b/>
                <w:sz w:val="22"/>
                <w:szCs w:val="22"/>
              </w:rPr>
            </w:pPr>
            <w:bookmarkStart w:id="7" w:name="QJ勾选Add1"/>
            <w:r>
              <w:rPr>
                <w:rFonts w:hint="eastAsia" w:ascii="宋体" w:hAnsi="宋体"/>
                <w:b/>
                <w:sz w:val="22"/>
                <w:szCs w:val="22"/>
              </w:rPr>
              <w:t>□</w:t>
            </w:r>
            <w:bookmarkEnd w:id="7"/>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val="en-US" w:eastAsia="zh-CN"/>
              </w:rPr>
              <w:t>□</w:t>
            </w:r>
            <w:r>
              <w:rPr>
                <w:rFonts w:hint="eastAsia" w:ascii="宋体" w:hAnsi="宋体"/>
                <w:b/>
                <w:sz w:val="22"/>
                <w:szCs w:val="22"/>
              </w:rPr>
              <w:t xml:space="preserve">GB/T 24001-2016 idt ISO 14001:2015标准 </w:t>
            </w:r>
          </w:p>
          <w:p>
            <w:pPr>
              <w:tabs>
                <w:tab w:val="left" w:pos="4300"/>
              </w:tabs>
              <w:snapToGrid w:val="0"/>
              <w:spacing w:line="280" w:lineRule="exact"/>
              <w:ind w:firstLine="1767" w:firstLineChars="800"/>
              <w:rPr>
                <w:rFonts w:hint="eastAsia" w:ascii="宋体" w:hAnsi="宋体"/>
                <w:b/>
                <w:sz w:val="22"/>
                <w:szCs w:val="22"/>
              </w:rPr>
            </w:pPr>
            <w:r>
              <w:rPr>
                <w:rFonts w:hint="eastAsia" w:ascii="宋体" w:hAnsi="宋体"/>
                <w:b/>
                <w:sz w:val="22"/>
                <w:szCs w:val="22"/>
                <w:lang w:val="en-US" w:eastAsia="zh-CN"/>
              </w:rPr>
              <w:t xml:space="preserve">□GB/T 45001-2020 idt </w:t>
            </w:r>
            <w:r>
              <w:rPr>
                <w:rFonts w:hint="eastAsia" w:ascii="宋体" w:hAnsi="宋体"/>
                <w:b/>
                <w:sz w:val="22"/>
                <w:szCs w:val="22"/>
              </w:rPr>
              <w:t xml:space="preserve">ISO45001：2018标准   </w:t>
            </w: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after="80"/>
              <w:rPr>
                <w:rFonts w:ascii="方正仿宋简体" w:eastAsia="方正仿宋简体"/>
                <w:b/>
                <w:sz w:val="24"/>
              </w:rPr>
            </w:pPr>
            <w:r>
              <w:rPr>
                <w:rFonts w:hint="eastAsia" w:ascii="方正仿宋简体" w:eastAsia="方正仿宋简体"/>
                <w:b/>
                <w:sz w:val="24"/>
              </w:rPr>
              <w:t>审核员：</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审核组长：         </w:t>
            </w:r>
            <w:r>
              <w:rPr>
                <w:rFonts w:hint="eastAsia" w:ascii="方正仿宋简体" w:eastAsia="方正仿宋简体"/>
                <w:b/>
                <w:sz w:val="24"/>
                <w:lang w:val="en-US" w:eastAsia="zh-CN"/>
              </w:rPr>
              <w:t xml:space="preserve">     </w:t>
            </w:r>
            <w:r>
              <w:rPr>
                <w:rFonts w:hint="eastAsia" w:ascii="方正仿宋简体" w:eastAsia="方正仿宋简体"/>
                <w:b/>
                <w:sz w:val="24"/>
              </w:rPr>
              <w:t>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2021.12.3</w:t>
            </w:r>
            <w:r>
              <w:rPr>
                <w:rFonts w:hint="eastAsia" w:ascii="方正仿宋简体" w:eastAsia="方正仿宋简体"/>
                <w:b/>
                <w:sz w:val="24"/>
              </w:rPr>
              <w:t xml:space="preserve">         日  期：</w:t>
            </w:r>
            <w:r>
              <w:rPr>
                <w:rFonts w:hint="eastAsia" w:ascii="方正仿宋简体" w:eastAsia="方正仿宋简体"/>
                <w:b/>
                <w:sz w:val="24"/>
                <w:lang w:val="en-US" w:eastAsia="zh-CN"/>
              </w:rPr>
              <w:t>2021.12.3</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hint="eastAsia" w:ascii="方正仿宋简体" w:eastAsia="方正仿宋简体"/>
                <w:b/>
              </w:rPr>
            </w:pPr>
            <w:r>
              <w:rPr>
                <w:rFonts w:hint="eastAsia" w:ascii="方正仿宋简体" w:eastAsia="方正仿宋简体"/>
                <w:b/>
              </w:rPr>
              <w:t xml:space="preserve">                                                </w:t>
            </w:r>
          </w:p>
          <w:p>
            <w:pPr>
              <w:spacing w:before="120" w:line="360" w:lineRule="auto"/>
              <w:jc w:val="right"/>
              <w:rPr>
                <w:rFonts w:hint="eastAsia" w:ascii="方正仿宋简体" w:eastAsia="方正仿宋简体"/>
                <w:b/>
              </w:rPr>
            </w:pPr>
          </w:p>
          <w:p>
            <w:pPr>
              <w:spacing w:before="120" w:line="360" w:lineRule="auto"/>
              <w:jc w:val="right"/>
              <w:rPr>
                <w:rFonts w:hint="eastAsia" w:ascii="方正仿宋简体" w:eastAsia="方正仿宋简体"/>
                <w:b/>
              </w:rPr>
            </w:pPr>
          </w:p>
          <w:p>
            <w:pPr>
              <w:spacing w:before="120" w:line="360" w:lineRule="auto"/>
              <w:jc w:val="right"/>
              <w:rPr>
                <w:rFonts w:ascii="方正仿宋简体" w:eastAsia="方正仿宋简体"/>
                <w:b/>
              </w:rPr>
            </w:pPr>
            <w:r>
              <w:rPr>
                <w:rFonts w:hint="eastAsia" w:ascii="方正仿宋简体" w:eastAsia="方正仿宋简体"/>
                <w:b/>
              </w:rPr>
              <w:t xml:space="preserve">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p>
      <w:pPr>
        <w:rPr>
          <w:rFonts w:eastAsia="方正仿宋简体"/>
          <w:b/>
        </w:rPr>
      </w:pP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2"/>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0E0AE7"/>
    <w:rsid w:val="02FC7505"/>
    <w:rsid w:val="044A1775"/>
    <w:rsid w:val="1403484E"/>
    <w:rsid w:val="1AD85B7E"/>
    <w:rsid w:val="24C43037"/>
    <w:rsid w:val="32D25541"/>
    <w:rsid w:val="33170F8E"/>
    <w:rsid w:val="34C54439"/>
    <w:rsid w:val="370F37B3"/>
    <w:rsid w:val="5109611E"/>
    <w:rsid w:val="56990584"/>
    <w:rsid w:val="5F951082"/>
    <w:rsid w:val="6C702411"/>
    <w:rsid w:val="781C51FB"/>
    <w:rsid w:val="7F1E1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character" w:customStyle="1" w:styleId="6">
    <w:name w:val="页眉 Char"/>
    <w:basedOn w:val="5"/>
    <w:link w:val="2"/>
    <w:qFormat/>
    <w:uiPriority w:val="99"/>
    <w:rPr>
      <w:rFonts w:ascii="Times New Roman" w:hAnsi="Times New Roman" w:eastAsia="宋体" w:cs="Times New Roman"/>
      <w:sz w:val="18"/>
      <w:szCs w:val="18"/>
    </w:rPr>
  </w:style>
  <w:style w:type="character" w:customStyle="1" w:styleId="7">
    <w:name w:val="页脚 Char"/>
    <w:basedOn w:val="5"/>
    <w:link w:val="3"/>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2</TotalTime>
  <ScaleCrop>false</ScaleCrop>
  <LinksUpToDate>false</LinksUpToDate>
  <CharactersWithSpaces>934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wangxianhua</cp:lastModifiedBy>
  <cp:lastPrinted>2019-05-13T03:02:00Z</cp:lastPrinted>
  <dcterms:modified xsi:type="dcterms:W3CDTF">2021-12-04T05:38:58Z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2052-11.1.0.11045</vt:lpwstr>
  </property>
</Properties>
</file>