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江苏鲜时农业科技有限公司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w:t>
            </w:r>
            <w:r>
              <w:rPr>
                <w:rFonts w:hint="eastAsia"/>
                <w:sz w:val="22"/>
                <w:szCs w:val="22"/>
                <w:lang w:eastAsia="zh-CN"/>
              </w:rPr>
              <w:t>：</w:t>
            </w:r>
            <w:r>
              <w:rPr>
                <w:sz w:val="22"/>
                <w:szCs w:val="22"/>
              </w:rPr>
              <w:t>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1236-2021-F</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w:t>
            </w:r>
            <w:r>
              <w:rPr>
                <w:rFonts w:hint="eastAsia"/>
                <w:sz w:val="22"/>
                <w:szCs w:val="22"/>
                <w:lang w:val="en-US" w:eastAsia="zh-CN"/>
              </w:rPr>
              <w:t>二</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5"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en-US" w:eastAsia="zh-CN" w:bidi="ar-SA"/>
              </w:rPr>
            </w:pPr>
            <w:r>
              <w:rPr>
                <w:sz w:val="20"/>
                <w:lang w:val="de-DE"/>
              </w:rPr>
              <w:t>肖新龙</w:t>
            </w:r>
            <w:r>
              <w:rPr>
                <w:rFonts w:hint="eastAsia"/>
                <w:sz w:val="20"/>
              </w:rPr>
              <w:t>-A</w:t>
            </w:r>
          </w:p>
        </w:tc>
        <w:tc>
          <w:tcPr>
            <w:tcW w:w="1184" w:type="dxa"/>
            <w:vAlign w:val="center"/>
          </w:tcPr>
          <w:p>
            <w:pPr>
              <w:jc w:val="center"/>
              <w:rPr>
                <w:rFonts w:ascii="Times New Roman" w:hAnsi="Times New Roman" w:eastAsia="宋体" w:cs="Times New Roman"/>
                <w:kern w:val="2"/>
                <w:sz w:val="20"/>
                <w:lang w:val="de-DE" w:eastAsia="zh-CN" w:bidi="ar-SA"/>
              </w:rPr>
            </w:pPr>
            <w:r>
              <w:rPr>
                <w:sz w:val="20"/>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en-US" w:eastAsia="zh-CN" w:bidi="ar-SA"/>
              </w:rPr>
            </w:pPr>
            <w:r>
              <w:rPr>
                <w:sz w:val="20"/>
                <w:lang w:val="de-DE"/>
              </w:rPr>
              <w:t>任泽华</w:t>
            </w:r>
            <w:r>
              <w:rPr>
                <w:rFonts w:hint="eastAsia"/>
                <w:sz w:val="20"/>
              </w:rPr>
              <w:t>-B</w:t>
            </w:r>
          </w:p>
        </w:tc>
        <w:tc>
          <w:tcPr>
            <w:tcW w:w="1184" w:type="dxa"/>
            <w:vAlign w:val="center"/>
          </w:tcPr>
          <w:p>
            <w:pPr>
              <w:jc w:val="center"/>
              <w:rPr>
                <w:rFonts w:ascii="Times New Roman" w:hAnsi="Times New Roman" w:eastAsia="宋体" w:cs="Times New Roman"/>
                <w:kern w:val="2"/>
                <w:sz w:val="20"/>
                <w:lang w:val="de-DE"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2020-N1FSMS-3059498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2021-12-02上午9:00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2021-12-03中午12:30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bookmarkStart w:id="12" w:name="_GoBack"/>
            <w:bookmarkEnd w:id="12"/>
            <w:r>
              <w:rPr>
                <w:rFonts w:hint="eastAsia" w:ascii="宋体" w:hAnsi="宋体"/>
                <w:sz w:val="22"/>
                <w:szCs w:val="22"/>
              </w:rPr>
              <w:sym w:font="Wingdings 2" w:char="00A3"/>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A023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2021-12-02T16:13:28Z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