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27" w:rsidRDefault="00AC7CBF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C70A27" w:rsidRDefault="00AC7CBF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93"/>
        <w:gridCol w:w="1137"/>
        <w:gridCol w:w="918"/>
        <w:gridCol w:w="1920"/>
        <w:gridCol w:w="1152"/>
        <w:gridCol w:w="1904"/>
      </w:tblGrid>
      <w:tr w:rsidR="00C70A27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68" w:type="dxa"/>
            <w:gridSpan w:val="4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林克斯智能系统（成都）有限公司</w:t>
            </w:r>
            <w:bookmarkEnd w:id="3"/>
          </w:p>
        </w:tc>
        <w:tc>
          <w:tcPr>
            <w:tcW w:w="1152" w:type="dxa"/>
            <w:vAlign w:val="center"/>
          </w:tcPr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4" w:type="dxa"/>
            <w:vAlign w:val="center"/>
          </w:tcPr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</w:p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</w:p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  <w:bookmarkEnd w:id="4"/>
          </w:p>
        </w:tc>
      </w:tr>
      <w:tr w:rsidR="00C70A27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918" w:type="dxa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20" w:type="dxa"/>
            <w:vAlign w:val="center"/>
          </w:tcPr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</w:p>
          <w:p w:rsidR="00C70A27" w:rsidRDefault="00AC7C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</w:p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29.10.07;33.02.01;34.05.00</w:t>
            </w:r>
          </w:p>
        </w:tc>
        <w:tc>
          <w:tcPr>
            <w:tcW w:w="1152" w:type="dxa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04" w:type="dxa"/>
            <w:vAlign w:val="center"/>
          </w:tcPr>
          <w:p w:rsidR="00C70A27" w:rsidRDefault="00C70A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0A27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3" w:type="dxa"/>
            <w:vAlign w:val="center"/>
          </w:tcPr>
          <w:p w:rsidR="00C70A27" w:rsidRDefault="00AC7C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137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0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4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0A27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3" w:type="dxa"/>
            <w:vAlign w:val="center"/>
          </w:tcPr>
          <w:p w:rsidR="00C70A27" w:rsidRDefault="00AC7CB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Q:29.10.07,33.02.01</w:t>
            </w:r>
          </w:p>
          <w:p w:rsidR="00C70A27" w:rsidRDefault="00AC7CBF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E:29.10.07,33.02.01</w:t>
            </w:r>
          </w:p>
          <w:p w:rsidR="00C70A27" w:rsidRDefault="00AC7CBF"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O:29.10.07,33.02.01</w:t>
            </w:r>
          </w:p>
        </w:tc>
        <w:tc>
          <w:tcPr>
            <w:tcW w:w="1137" w:type="dxa"/>
            <w:vAlign w:val="center"/>
          </w:tcPr>
          <w:p w:rsidR="00C70A27" w:rsidRDefault="00C70A2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20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4" w:type="dxa"/>
            <w:vAlign w:val="center"/>
          </w:tcPr>
          <w:p w:rsidR="00C70A27" w:rsidRDefault="00C70A2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70A27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研发流程：</w:t>
            </w:r>
            <w:r>
              <w:rPr>
                <w:rFonts w:ascii="宋体" w:hAnsi="宋体" w:hint="eastAsia"/>
              </w:rPr>
              <w:t>项目计划</w:t>
            </w:r>
            <w:r>
              <w:rPr>
                <w:rFonts w:ascii="宋体" w:hAnsi="宋体" w:hint="eastAsia"/>
              </w:rPr>
              <w:t>——</w:t>
            </w:r>
            <w:r>
              <w:rPr>
                <w:rFonts w:ascii="宋体" w:hAnsi="宋体" w:hint="eastAsia"/>
                <w:szCs w:val="22"/>
              </w:rPr>
              <w:t>可行性研究</w:t>
            </w:r>
            <w:r>
              <w:rPr>
                <w:rFonts w:ascii="宋体" w:hAnsi="宋体" w:hint="eastAsia"/>
                <w:szCs w:val="22"/>
              </w:rPr>
              <w:t>—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>
              <w:rPr>
                <w:rFonts w:ascii="宋体" w:hAnsi="宋体" w:hint="eastAsia"/>
                <w:szCs w:val="21"/>
              </w:rPr>
              <w:t>需求分析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总体设计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详细设计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综合测试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软件维护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销售</w:t>
            </w:r>
            <w:r>
              <w:rPr>
                <w:rFonts w:hint="eastAsia"/>
              </w:rPr>
              <w:t>。</w:t>
            </w:r>
          </w:p>
          <w:p w:rsidR="00C70A27" w:rsidRDefault="00C70A27">
            <w:pPr>
              <w:rPr>
                <w:rFonts w:ascii="宋体" w:hAnsi="宋体"/>
              </w:rPr>
            </w:pPr>
          </w:p>
          <w:p w:rsidR="00C70A27" w:rsidRPr="00AC7CBF" w:rsidRDefault="00AC7CBF">
            <w:pPr>
              <w:rPr>
                <w:rFonts w:ascii="宋体" w:hAnsi="宋体"/>
                <w:szCs w:val="21"/>
              </w:rPr>
            </w:pPr>
            <w:r w:rsidRPr="00AC7CBF">
              <w:rPr>
                <w:rFonts w:ascii="宋体" w:hAnsi="宋体" w:hint="eastAsia"/>
                <w:szCs w:val="21"/>
              </w:rPr>
              <w:t>销售流程：市场开发——合同签订——产品采购——交付——售后服务。</w:t>
            </w:r>
          </w:p>
          <w:p w:rsidR="00C70A27" w:rsidRDefault="00C70A27">
            <w:pPr>
              <w:rPr>
                <w:rFonts w:ascii="宋体" w:hAnsi="宋体"/>
                <w:szCs w:val="21"/>
                <w:highlight w:val="green"/>
              </w:rPr>
            </w:pPr>
          </w:p>
          <w:p w:rsidR="00C70A27" w:rsidRDefault="00C70A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70A2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产品研发、销售为关键过程。</w:t>
            </w:r>
          </w:p>
        </w:tc>
      </w:tr>
      <w:tr w:rsidR="00C70A27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固废分类收集，不能回收的由市政环卫定期清运处理。</w:t>
            </w:r>
          </w:p>
        </w:tc>
      </w:tr>
      <w:tr w:rsidR="00C70A27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机械伤害、火灾、职业病，采取制定管理方案控制，潜在火灾采取应急预案并演练方式进行控制</w:t>
            </w:r>
          </w:p>
        </w:tc>
      </w:tr>
      <w:tr w:rsidR="00C70A2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合同法、产品质量法、污水排入城镇下水道水质标准（</w:t>
            </w:r>
            <w:r>
              <w:rPr>
                <w:rFonts w:ascii="宋体" w:hAnsi="宋体"/>
                <w:sz w:val="21"/>
                <w:szCs w:val="21"/>
              </w:rPr>
              <w:t>GB/T 31962-2015</w:t>
            </w:r>
            <w:r>
              <w:rPr>
                <w:rFonts w:ascii="宋体" w:hAnsi="宋体" w:hint="eastAsia"/>
                <w:sz w:val="21"/>
                <w:szCs w:val="21"/>
              </w:rPr>
              <w:t>）、大气污染物综合排放标准（</w:t>
            </w:r>
            <w:r>
              <w:rPr>
                <w:rFonts w:ascii="宋体" w:hAnsi="宋体"/>
                <w:sz w:val="21"/>
                <w:szCs w:val="21"/>
              </w:rPr>
              <w:t xml:space="preserve">GB </w:t>
            </w:r>
            <w:r>
              <w:rPr>
                <w:rFonts w:ascii="宋体" w:hAnsi="宋体"/>
                <w:sz w:val="21"/>
                <w:szCs w:val="21"/>
              </w:rPr>
              <w:t>16297-1996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  <w:shd w:val="clear" w:color="auto" w:fill="FFFFFF"/>
              </w:rPr>
              <w:t>类</w:t>
            </w:r>
            <w:r>
              <w:rPr>
                <w:rFonts w:ascii="宋体" w:hAnsi="宋体" w:hint="eastAsia"/>
                <w:sz w:val="21"/>
                <w:szCs w:val="21"/>
              </w:rPr>
              <w:t>等。</w:t>
            </w:r>
          </w:p>
        </w:tc>
      </w:tr>
      <w:tr w:rsidR="00C70A27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数据收集</w:t>
            </w:r>
            <w:r w:rsidRPr="00AC7CBF">
              <w:rPr>
                <w:rFonts w:hint="eastAsia"/>
                <w:b/>
                <w:sz w:val="20"/>
              </w:rPr>
              <w:t>测试</w:t>
            </w:r>
            <w:r w:rsidRPr="00AC7CBF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运行环境</w:t>
            </w:r>
            <w:r w:rsidRPr="00AC7CBF">
              <w:rPr>
                <w:rFonts w:hint="eastAsia"/>
                <w:b/>
                <w:sz w:val="20"/>
              </w:rPr>
              <w:t>测试</w:t>
            </w:r>
            <w:r w:rsidRPr="00AC7CBF"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数据导出</w:t>
            </w:r>
            <w:r w:rsidRPr="00AC7CBF">
              <w:rPr>
                <w:rFonts w:hint="eastAsia"/>
                <w:b/>
                <w:sz w:val="20"/>
              </w:rPr>
              <w:t>测试等</w:t>
            </w:r>
            <w:r w:rsidRPr="00AC7CBF">
              <w:rPr>
                <w:rFonts w:hint="eastAsia"/>
                <w:b/>
                <w:sz w:val="20"/>
              </w:rPr>
              <w:t>。</w:t>
            </w:r>
            <w:bookmarkStart w:id="5" w:name="_GoBack"/>
            <w:bookmarkEnd w:id="5"/>
          </w:p>
        </w:tc>
      </w:tr>
      <w:tr w:rsidR="00C70A27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70A27" w:rsidRDefault="00AC7CB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C70A27" w:rsidRDefault="00C70A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70A27" w:rsidRDefault="00C70A27">
      <w:pPr>
        <w:snapToGrid w:val="0"/>
        <w:rPr>
          <w:rFonts w:ascii="宋体"/>
          <w:b/>
          <w:sz w:val="22"/>
          <w:szCs w:val="22"/>
        </w:rPr>
      </w:pPr>
    </w:p>
    <w:p w:rsidR="00C70A27" w:rsidRDefault="00AC7CB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C70A27" w:rsidRDefault="00C70A2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70A27" w:rsidRDefault="00AC7CB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70A27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7CBF">
      <w:r>
        <w:separator/>
      </w:r>
    </w:p>
  </w:endnote>
  <w:endnote w:type="continuationSeparator" w:id="0">
    <w:p w:rsidR="00000000" w:rsidRDefault="00AC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7CBF">
      <w:r>
        <w:separator/>
      </w:r>
    </w:p>
  </w:footnote>
  <w:footnote w:type="continuationSeparator" w:id="0">
    <w:p w:rsidR="00000000" w:rsidRDefault="00AC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A27" w:rsidRDefault="00AC7CB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70A27" w:rsidRDefault="00AC7CB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C70A27" w:rsidRDefault="00AC7CBF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C70A27" w:rsidRDefault="00AC7CB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27"/>
    <w:rsid w:val="00AC7CBF"/>
    <w:rsid w:val="00C70A27"/>
    <w:rsid w:val="051B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2D5977FA"/>
  <w15:docId w15:val="{60254ADF-B5CC-4E6E-BC44-D0B1452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2015-06-17T11:40:00Z</dcterms:created>
  <dcterms:modified xsi:type="dcterms:W3CDTF">2019-11-27T05:33:00Z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