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474AAD" w:rsidRDefault="003A62C3">
      <w:pPr>
        <w:spacing w:line="480" w:lineRule="exact"/>
        <w:jc w:val="center"/>
        <w:rPr>
          <w:rFonts w:ascii="楷体" w:eastAsia="楷体" w:hAnsi="楷体"/>
          <w:bCs/>
          <w:sz w:val="36"/>
          <w:szCs w:val="36"/>
        </w:rPr>
      </w:pPr>
      <w:r w:rsidRPr="00474AA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842612">
        <w:trPr>
          <w:trHeight w:val="515"/>
        </w:trPr>
        <w:tc>
          <w:tcPr>
            <w:tcW w:w="1809" w:type="dxa"/>
            <w:vMerge w:val="restart"/>
            <w:vAlign w:val="center"/>
          </w:tcPr>
          <w:p w:rsidR="002C60B0" w:rsidRPr="00842612" w:rsidRDefault="003A62C3" w:rsidP="00842612">
            <w:pPr>
              <w:spacing w:before="120" w:line="360" w:lineRule="auto"/>
              <w:jc w:val="center"/>
              <w:rPr>
                <w:rFonts w:ascii="楷体" w:eastAsia="楷体" w:hAnsi="楷体"/>
                <w:sz w:val="24"/>
                <w:szCs w:val="24"/>
              </w:rPr>
            </w:pPr>
            <w:r w:rsidRPr="00842612">
              <w:rPr>
                <w:rFonts w:ascii="楷体" w:eastAsia="楷体" w:hAnsi="楷体" w:hint="eastAsia"/>
                <w:sz w:val="24"/>
                <w:szCs w:val="24"/>
              </w:rPr>
              <w:t>过程与活动、</w:t>
            </w:r>
          </w:p>
          <w:p w:rsidR="002C60B0" w:rsidRPr="00842612" w:rsidRDefault="003A62C3" w:rsidP="00842612">
            <w:pPr>
              <w:spacing w:line="360" w:lineRule="auto"/>
              <w:jc w:val="center"/>
              <w:rPr>
                <w:rFonts w:ascii="楷体" w:eastAsia="楷体" w:hAnsi="楷体"/>
                <w:sz w:val="24"/>
                <w:szCs w:val="24"/>
              </w:rPr>
            </w:pPr>
            <w:r w:rsidRPr="00842612">
              <w:rPr>
                <w:rFonts w:ascii="楷体" w:eastAsia="楷体" w:hAnsi="楷体" w:hint="eastAsia"/>
                <w:sz w:val="24"/>
                <w:szCs w:val="24"/>
              </w:rPr>
              <w:t>抽样计划</w:t>
            </w:r>
          </w:p>
        </w:tc>
        <w:tc>
          <w:tcPr>
            <w:tcW w:w="1311" w:type="dxa"/>
            <w:vMerge w:val="restart"/>
            <w:vAlign w:val="center"/>
          </w:tcPr>
          <w:p w:rsidR="002C60B0" w:rsidRPr="00842612" w:rsidRDefault="003A62C3" w:rsidP="00842612">
            <w:pPr>
              <w:spacing w:line="360" w:lineRule="auto"/>
              <w:rPr>
                <w:rFonts w:ascii="楷体" w:eastAsia="楷体" w:hAnsi="楷体"/>
                <w:sz w:val="24"/>
                <w:szCs w:val="24"/>
              </w:rPr>
            </w:pPr>
            <w:r w:rsidRPr="00842612">
              <w:rPr>
                <w:rFonts w:ascii="楷体" w:eastAsia="楷体" w:hAnsi="楷体" w:hint="eastAsia"/>
                <w:sz w:val="24"/>
                <w:szCs w:val="24"/>
              </w:rPr>
              <w:t>涉及条款</w:t>
            </w:r>
          </w:p>
        </w:tc>
        <w:tc>
          <w:tcPr>
            <w:tcW w:w="10004" w:type="dxa"/>
            <w:vAlign w:val="center"/>
          </w:tcPr>
          <w:p w:rsidR="002C60B0" w:rsidRPr="00842612" w:rsidRDefault="003A62C3" w:rsidP="00842612">
            <w:pPr>
              <w:spacing w:line="360" w:lineRule="auto"/>
              <w:rPr>
                <w:rFonts w:ascii="楷体" w:eastAsia="楷体" w:hAnsi="楷体"/>
                <w:sz w:val="24"/>
                <w:szCs w:val="24"/>
              </w:rPr>
            </w:pPr>
            <w:r w:rsidRPr="00842612">
              <w:rPr>
                <w:rFonts w:ascii="楷体" w:eastAsia="楷体" w:hAnsi="楷体" w:hint="eastAsia"/>
                <w:sz w:val="24"/>
                <w:szCs w:val="24"/>
              </w:rPr>
              <w:t>受审核部门：</w:t>
            </w:r>
            <w:r w:rsidR="00146312" w:rsidRPr="00842612">
              <w:rPr>
                <w:rFonts w:ascii="楷体" w:eastAsia="楷体" w:hAnsi="楷体" w:hint="eastAsia"/>
                <w:sz w:val="24"/>
                <w:szCs w:val="24"/>
              </w:rPr>
              <w:t>综合办</w:t>
            </w:r>
            <w:r w:rsidRPr="00842612">
              <w:rPr>
                <w:rFonts w:ascii="楷体" w:eastAsia="楷体" w:hAnsi="楷体" w:hint="eastAsia"/>
                <w:sz w:val="24"/>
                <w:szCs w:val="24"/>
              </w:rPr>
              <w:t xml:space="preserve">     主管领导：</w:t>
            </w:r>
            <w:r w:rsidR="00146312" w:rsidRPr="00842612">
              <w:rPr>
                <w:rFonts w:ascii="楷体" w:eastAsia="楷体" w:hAnsi="楷体" w:hint="eastAsia"/>
                <w:sz w:val="24"/>
                <w:szCs w:val="24"/>
              </w:rPr>
              <w:t>邵珠君</w:t>
            </w:r>
            <w:r w:rsidRPr="00842612">
              <w:rPr>
                <w:rFonts w:ascii="楷体" w:eastAsia="楷体" w:hAnsi="楷体" w:hint="eastAsia"/>
                <w:sz w:val="24"/>
                <w:szCs w:val="24"/>
              </w:rPr>
              <w:t xml:space="preserve">    陪同人员：</w:t>
            </w:r>
            <w:r w:rsidR="00146312" w:rsidRPr="00842612">
              <w:rPr>
                <w:rFonts w:ascii="楷体" w:eastAsia="楷体" w:hAnsi="楷体" w:hint="eastAsia"/>
                <w:sz w:val="24"/>
                <w:szCs w:val="24"/>
              </w:rPr>
              <w:t>赵晓东</w:t>
            </w:r>
          </w:p>
        </w:tc>
        <w:tc>
          <w:tcPr>
            <w:tcW w:w="1585" w:type="dxa"/>
            <w:vMerge w:val="restart"/>
            <w:vAlign w:val="center"/>
          </w:tcPr>
          <w:p w:rsidR="002C60B0" w:rsidRPr="00842612" w:rsidRDefault="003A62C3" w:rsidP="00842612">
            <w:pPr>
              <w:spacing w:line="360" w:lineRule="auto"/>
              <w:rPr>
                <w:rFonts w:ascii="楷体" w:eastAsia="楷体" w:hAnsi="楷体"/>
                <w:sz w:val="24"/>
                <w:szCs w:val="24"/>
              </w:rPr>
            </w:pPr>
            <w:r w:rsidRPr="00842612">
              <w:rPr>
                <w:rFonts w:ascii="楷体" w:eastAsia="楷体" w:hAnsi="楷体" w:hint="eastAsia"/>
                <w:sz w:val="24"/>
                <w:szCs w:val="24"/>
              </w:rPr>
              <w:t>判定</w:t>
            </w:r>
          </w:p>
        </w:tc>
      </w:tr>
      <w:tr w:rsidR="001F1E90" w:rsidRPr="00842612">
        <w:trPr>
          <w:trHeight w:val="403"/>
        </w:trPr>
        <w:tc>
          <w:tcPr>
            <w:tcW w:w="1809" w:type="dxa"/>
            <w:vMerge/>
            <w:vAlign w:val="center"/>
          </w:tcPr>
          <w:p w:rsidR="002C60B0" w:rsidRPr="00842612" w:rsidRDefault="002C60B0" w:rsidP="00842612">
            <w:pPr>
              <w:spacing w:line="360" w:lineRule="auto"/>
              <w:rPr>
                <w:rFonts w:ascii="楷体" w:eastAsia="楷体" w:hAnsi="楷体"/>
                <w:sz w:val="24"/>
                <w:szCs w:val="24"/>
              </w:rPr>
            </w:pPr>
          </w:p>
        </w:tc>
        <w:tc>
          <w:tcPr>
            <w:tcW w:w="1311" w:type="dxa"/>
            <w:vMerge/>
            <w:vAlign w:val="center"/>
          </w:tcPr>
          <w:p w:rsidR="002C60B0" w:rsidRPr="00842612" w:rsidRDefault="002C60B0" w:rsidP="00842612">
            <w:pPr>
              <w:spacing w:line="360" w:lineRule="auto"/>
              <w:rPr>
                <w:rFonts w:ascii="楷体" w:eastAsia="楷体" w:hAnsi="楷体"/>
                <w:sz w:val="24"/>
                <w:szCs w:val="24"/>
              </w:rPr>
            </w:pPr>
          </w:p>
        </w:tc>
        <w:tc>
          <w:tcPr>
            <w:tcW w:w="10004" w:type="dxa"/>
            <w:vAlign w:val="center"/>
          </w:tcPr>
          <w:p w:rsidR="002C60B0" w:rsidRPr="00842612" w:rsidRDefault="003A62C3" w:rsidP="00842612">
            <w:pPr>
              <w:spacing w:before="120" w:line="360" w:lineRule="auto"/>
              <w:rPr>
                <w:rFonts w:ascii="楷体" w:eastAsia="楷体" w:hAnsi="楷体"/>
                <w:sz w:val="24"/>
                <w:szCs w:val="24"/>
              </w:rPr>
            </w:pPr>
            <w:r w:rsidRPr="00842612">
              <w:rPr>
                <w:rFonts w:ascii="楷体" w:eastAsia="楷体" w:hAnsi="楷体" w:hint="eastAsia"/>
                <w:sz w:val="24"/>
                <w:szCs w:val="24"/>
              </w:rPr>
              <w:t>审核员：</w:t>
            </w:r>
            <w:r w:rsidR="008B64EC" w:rsidRPr="00842612">
              <w:rPr>
                <w:rFonts w:ascii="楷体" w:eastAsia="楷体" w:hAnsi="楷体" w:hint="eastAsia"/>
                <w:sz w:val="24"/>
                <w:szCs w:val="24"/>
              </w:rPr>
              <w:t xml:space="preserve">姜海军 </w:t>
            </w:r>
            <w:r w:rsidR="00146312" w:rsidRPr="00842612">
              <w:rPr>
                <w:rFonts w:ascii="楷体" w:eastAsia="楷体" w:hAnsi="楷体" w:hint="eastAsia"/>
                <w:sz w:val="24"/>
                <w:szCs w:val="24"/>
              </w:rPr>
              <w:t>黄敏</w:t>
            </w:r>
            <w:r w:rsidR="001C21CF" w:rsidRPr="00842612">
              <w:rPr>
                <w:rFonts w:ascii="楷体" w:eastAsia="楷体" w:hAnsi="楷体" w:hint="eastAsia"/>
                <w:sz w:val="24"/>
                <w:szCs w:val="24"/>
              </w:rPr>
              <w:t>（技术支持）</w:t>
            </w:r>
            <w:r w:rsidRPr="00842612">
              <w:rPr>
                <w:rFonts w:ascii="楷体" w:eastAsia="楷体" w:hAnsi="楷体" w:hint="eastAsia"/>
                <w:sz w:val="24"/>
                <w:szCs w:val="24"/>
              </w:rPr>
              <w:t xml:space="preserve">       </w:t>
            </w:r>
            <w:r w:rsidR="0023212C" w:rsidRPr="00842612">
              <w:rPr>
                <w:rFonts w:ascii="楷体" w:eastAsia="楷体" w:hAnsi="楷体" w:hint="eastAsia"/>
                <w:sz w:val="24"/>
                <w:szCs w:val="24"/>
              </w:rPr>
              <w:t xml:space="preserve">  </w:t>
            </w:r>
            <w:r w:rsidRPr="00842612">
              <w:rPr>
                <w:rFonts w:ascii="楷体" w:eastAsia="楷体" w:hAnsi="楷体" w:hint="eastAsia"/>
                <w:sz w:val="24"/>
                <w:szCs w:val="24"/>
              </w:rPr>
              <w:t>审核时间：202</w:t>
            </w:r>
            <w:r w:rsidR="00F92DC0" w:rsidRPr="00842612">
              <w:rPr>
                <w:rFonts w:ascii="楷体" w:eastAsia="楷体" w:hAnsi="楷体" w:hint="eastAsia"/>
                <w:sz w:val="24"/>
                <w:szCs w:val="24"/>
              </w:rPr>
              <w:t>1</w:t>
            </w:r>
            <w:r w:rsidRPr="00842612">
              <w:rPr>
                <w:rFonts w:ascii="楷体" w:eastAsia="楷体" w:hAnsi="楷体" w:hint="eastAsia"/>
                <w:sz w:val="24"/>
                <w:szCs w:val="24"/>
              </w:rPr>
              <w:t>.</w:t>
            </w:r>
            <w:r w:rsidR="00BB31C7" w:rsidRPr="00842612">
              <w:rPr>
                <w:rFonts w:ascii="楷体" w:eastAsia="楷体" w:hAnsi="楷体" w:hint="eastAsia"/>
                <w:sz w:val="24"/>
                <w:szCs w:val="24"/>
              </w:rPr>
              <w:t>1</w:t>
            </w:r>
            <w:r w:rsidR="008B64EC" w:rsidRPr="00842612">
              <w:rPr>
                <w:rFonts w:ascii="楷体" w:eastAsia="楷体" w:hAnsi="楷体" w:hint="eastAsia"/>
                <w:sz w:val="24"/>
                <w:szCs w:val="24"/>
              </w:rPr>
              <w:t>1</w:t>
            </w:r>
            <w:r w:rsidR="00CD54DA" w:rsidRPr="00842612">
              <w:rPr>
                <w:rFonts w:ascii="楷体" w:eastAsia="楷体" w:hAnsi="楷体" w:hint="eastAsia"/>
                <w:sz w:val="24"/>
                <w:szCs w:val="24"/>
              </w:rPr>
              <w:t>.</w:t>
            </w:r>
            <w:r w:rsidR="008B64EC" w:rsidRPr="00842612">
              <w:rPr>
                <w:rFonts w:ascii="楷体" w:eastAsia="楷体" w:hAnsi="楷体" w:hint="eastAsia"/>
                <w:sz w:val="24"/>
                <w:szCs w:val="24"/>
              </w:rPr>
              <w:t>2</w:t>
            </w:r>
            <w:r w:rsidR="00146312" w:rsidRPr="00842612">
              <w:rPr>
                <w:rFonts w:ascii="楷体" w:eastAsia="楷体" w:hAnsi="楷体" w:hint="eastAsia"/>
                <w:sz w:val="24"/>
                <w:szCs w:val="24"/>
              </w:rPr>
              <w:t>7-28</w:t>
            </w:r>
          </w:p>
        </w:tc>
        <w:tc>
          <w:tcPr>
            <w:tcW w:w="1585" w:type="dxa"/>
            <w:vMerge/>
          </w:tcPr>
          <w:p w:rsidR="002C60B0" w:rsidRPr="00842612" w:rsidRDefault="002C60B0" w:rsidP="00842612">
            <w:pPr>
              <w:spacing w:line="360" w:lineRule="auto"/>
              <w:rPr>
                <w:rFonts w:ascii="楷体" w:eastAsia="楷体" w:hAnsi="楷体"/>
                <w:sz w:val="24"/>
                <w:szCs w:val="24"/>
              </w:rPr>
            </w:pPr>
          </w:p>
        </w:tc>
      </w:tr>
      <w:tr w:rsidR="001F1E90" w:rsidRPr="00842612">
        <w:trPr>
          <w:trHeight w:val="516"/>
        </w:trPr>
        <w:tc>
          <w:tcPr>
            <w:tcW w:w="1809" w:type="dxa"/>
            <w:vMerge/>
            <w:vAlign w:val="center"/>
          </w:tcPr>
          <w:p w:rsidR="002C60B0" w:rsidRPr="00842612" w:rsidRDefault="002C60B0" w:rsidP="00842612">
            <w:pPr>
              <w:spacing w:line="360" w:lineRule="auto"/>
              <w:rPr>
                <w:rFonts w:ascii="楷体" w:eastAsia="楷体" w:hAnsi="楷体"/>
                <w:sz w:val="24"/>
                <w:szCs w:val="24"/>
              </w:rPr>
            </w:pPr>
          </w:p>
        </w:tc>
        <w:tc>
          <w:tcPr>
            <w:tcW w:w="1311" w:type="dxa"/>
            <w:vMerge/>
            <w:vAlign w:val="center"/>
          </w:tcPr>
          <w:p w:rsidR="002C60B0" w:rsidRPr="00842612" w:rsidRDefault="002C60B0" w:rsidP="00842612">
            <w:pPr>
              <w:spacing w:line="360" w:lineRule="auto"/>
              <w:rPr>
                <w:rFonts w:ascii="楷体" w:eastAsia="楷体" w:hAnsi="楷体"/>
                <w:sz w:val="24"/>
                <w:szCs w:val="24"/>
              </w:rPr>
            </w:pPr>
          </w:p>
        </w:tc>
        <w:tc>
          <w:tcPr>
            <w:tcW w:w="10004" w:type="dxa"/>
            <w:vAlign w:val="center"/>
          </w:tcPr>
          <w:p w:rsidR="00842612" w:rsidRPr="00842612" w:rsidRDefault="003A62C3" w:rsidP="00842612">
            <w:pPr>
              <w:adjustRightInd w:val="0"/>
              <w:snapToGrid w:val="0"/>
              <w:spacing w:line="360" w:lineRule="auto"/>
              <w:ind w:rightChars="50" w:right="105"/>
              <w:jc w:val="left"/>
              <w:textAlignment w:val="baseline"/>
              <w:rPr>
                <w:rFonts w:ascii="楷体" w:eastAsia="楷体" w:hAnsi="楷体" w:cs="Arial" w:hint="eastAsia"/>
                <w:sz w:val="24"/>
                <w:szCs w:val="24"/>
              </w:rPr>
            </w:pPr>
            <w:r w:rsidRPr="00842612">
              <w:rPr>
                <w:rFonts w:ascii="楷体" w:eastAsia="楷体" w:hAnsi="楷体" w:hint="eastAsia"/>
                <w:sz w:val="24"/>
                <w:szCs w:val="24"/>
              </w:rPr>
              <w:t>审核条</w:t>
            </w:r>
            <w:r w:rsidRPr="00842612">
              <w:rPr>
                <w:rFonts w:ascii="楷体" w:eastAsia="楷体" w:hAnsi="楷体" w:cs="Arial" w:hint="eastAsia"/>
                <w:sz w:val="24"/>
                <w:szCs w:val="24"/>
              </w:rPr>
              <w:t>款：</w:t>
            </w:r>
            <w:r w:rsidR="00842612" w:rsidRPr="00842612">
              <w:rPr>
                <w:rFonts w:ascii="楷体" w:eastAsia="楷体" w:hAnsi="楷体" w:cs="Arial" w:hint="eastAsia"/>
                <w:sz w:val="24"/>
                <w:szCs w:val="24"/>
              </w:rPr>
              <w:t>QMS：</w:t>
            </w:r>
            <w:r w:rsidR="00842612" w:rsidRPr="00842612">
              <w:rPr>
                <w:rFonts w:ascii="楷体" w:eastAsia="楷体" w:hAnsi="楷体" w:cs="Arial"/>
                <w:sz w:val="24"/>
                <w:szCs w:val="24"/>
              </w:rPr>
              <w:t>8.2</w:t>
            </w:r>
            <w:r w:rsidR="00842612" w:rsidRPr="00842612">
              <w:rPr>
                <w:rFonts w:ascii="楷体" w:eastAsia="楷体" w:hAnsi="楷体" w:cs="Arial"/>
                <w:sz w:val="24"/>
                <w:szCs w:val="24"/>
              </w:rPr>
              <w:t>与产品要求有关过程</w:t>
            </w:r>
            <w:r w:rsidR="00842612" w:rsidRPr="00842612">
              <w:rPr>
                <w:rFonts w:ascii="楷体" w:eastAsia="楷体" w:hAnsi="楷体" w:cs="Arial" w:hint="eastAsia"/>
                <w:sz w:val="24"/>
                <w:szCs w:val="24"/>
              </w:rPr>
              <w:t>、</w:t>
            </w:r>
            <w:r w:rsidR="00842612" w:rsidRPr="00842612">
              <w:rPr>
                <w:rFonts w:ascii="楷体" w:eastAsia="楷体" w:hAnsi="楷体" w:cs="Arial" w:hint="eastAsia"/>
                <w:sz w:val="24"/>
                <w:szCs w:val="24"/>
              </w:rPr>
              <w:t>8.4</w:t>
            </w:r>
            <w:r w:rsidR="00842612" w:rsidRPr="00842612">
              <w:rPr>
                <w:rFonts w:ascii="楷体" w:eastAsia="楷体" w:hAnsi="楷体" w:cs="Arial" w:hint="eastAsia"/>
                <w:sz w:val="24"/>
                <w:szCs w:val="24"/>
              </w:rPr>
              <w:t>外部提供产品过程和服务</w:t>
            </w:r>
            <w:r w:rsidR="00842612" w:rsidRPr="00842612">
              <w:rPr>
                <w:rFonts w:ascii="楷体" w:eastAsia="楷体" w:hAnsi="楷体" w:cs="Arial" w:hint="eastAsia"/>
                <w:sz w:val="24"/>
                <w:szCs w:val="24"/>
              </w:rPr>
              <w:t>,8.5.3</w:t>
            </w:r>
            <w:r w:rsidR="00842612" w:rsidRPr="00842612">
              <w:rPr>
                <w:rFonts w:ascii="楷体" w:eastAsia="楷体" w:hAnsi="楷体" w:cs="Arial" w:hint="eastAsia"/>
                <w:sz w:val="24"/>
                <w:szCs w:val="24"/>
              </w:rPr>
              <w:t>顾客及供方财产</w:t>
            </w:r>
            <w:r w:rsidR="00842612" w:rsidRPr="00842612">
              <w:rPr>
                <w:rFonts w:ascii="楷体" w:eastAsia="楷体" w:hAnsi="楷体" w:cs="Arial" w:hint="eastAsia"/>
                <w:sz w:val="24"/>
                <w:szCs w:val="24"/>
              </w:rPr>
              <w:t>、8.5.5</w:t>
            </w:r>
            <w:r w:rsidR="00842612" w:rsidRPr="00842612">
              <w:rPr>
                <w:rFonts w:ascii="楷体" w:eastAsia="楷体" w:hAnsi="楷体" w:cs="Arial" w:hint="eastAsia"/>
                <w:sz w:val="24"/>
                <w:szCs w:val="24"/>
              </w:rPr>
              <w:t>交付后活动</w:t>
            </w:r>
            <w:r w:rsidR="00842612" w:rsidRPr="00842612">
              <w:rPr>
                <w:rFonts w:ascii="楷体" w:eastAsia="楷体" w:hAnsi="楷体" w:cs="Arial" w:hint="eastAsia"/>
                <w:sz w:val="24"/>
                <w:szCs w:val="24"/>
              </w:rPr>
              <w:t>、 9.1.2</w:t>
            </w:r>
            <w:r w:rsidR="00842612" w:rsidRPr="00842612">
              <w:rPr>
                <w:rFonts w:ascii="楷体" w:eastAsia="楷体" w:hAnsi="楷体" w:cs="Arial" w:hint="eastAsia"/>
                <w:sz w:val="24"/>
                <w:szCs w:val="24"/>
              </w:rPr>
              <w:t>顾客满意，</w:t>
            </w:r>
          </w:p>
          <w:p w:rsidR="009C2FF0" w:rsidRPr="00842612" w:rsidRDefault="003A62C3" w:rsidP="00842612">
            <w:pPr>
              <w:adjustRightInd w:val="0"/>
              <w:snapToGrid w:val="0"/>
              <w:spacing w:line="360" w:lineRule="auto"/>
              <w:ind w:rightChars="50" w:right="105"/>
              <w:jc w:val="left"/>
              <w:textAlignment w:val="baseline"/>
              <w:rPr>
                <w:rFonts w:ascii="楷体" w:eastAsia="楷体" w:hAnsi="楷体"/>
                <w:sz w:val="24"/>
                <w:szCs w:val="24"/>
              </w:rPr>
            </w:pPr>
            <w:r w:rsidRPr="00842612">
              <w:rPr>
                <w:rFonts w:ascii="楷体" w:eastAsia="楷体" w:hAnsi="楷体" w:cs="Arial" w:hint="eastAsia"/>
                <w:sz w:val="24"/>
                <w:szCs w:val="24"/>
              </w:rPr>
              <w:t>OMS:6.1.2危险源的辨识与评价、6.1.3合</w:t>
            </w:r>
            <w:proofErr w:type="gramStart"/>
            <w:r w:rsidRPr="00842612">
              <w:rPr>
                <w:rFonts w:ascii="楷体" w:eastAsia="楷体" w:hAnsi="楷体" w:cs="Arial" w:hint="eastAsia"/>
                <w:sz w:val="24"/>
                <w:szCs w:val="24"/>
              </w:rPr>
              <w:t>规</w:t>
            </w:r>
            <w:proofErr w:type="gramEnd"/>
            <w:r w:rsidRPr="00842612">
              <w:rPr>
                <w:rFonts w:ascii="楷体" w:eastAsia="楷体" w:hAnsi="楷体" w:cs="Arial" w:hint="eastAsia"/>
                <w:sz w:val="24"/>
                <w:szCs w:val="24"/>
              </w:rPr>
              <w:t>义务、6.1.4措施的策划、8.1运行策划和控制、9.1监视、测量、分析和评价（9.1.1总则、9.1.2合</w:t>
            </w:r>
            <w:proofErr w:type="gramStart"/>
            <w:r w:rsidRPr="00842612">
              <w:rPr>
                <w:rFonts w:ascii="楷体" w:eastAsia="楷体" w:hAnsi="楷体" w:cs="Arial" w:hint="eastAsia"/>
                <w:sz w:val="24"/>
                <w:szCs w:val="24"/>
              </w:rPr>
              <w:t>规</w:t>
            </w:r>
            <w:proofErr w:type="gramEnd"/>
            <w:r w:rsidRPr="00842612">
              <w:rPr>
                <w:rFonts w:ascii="楷体" w:eastAsia="楷体" w:hAnsi="楷体" w:cs="Arial" w:hint="eastAsia"/>
                <w:sz w:val="24"/>
                <w:szCs w:val="24"/>
              </w:rPr>
              <w:t>性评价）、8.2应急准备和响应,</w:t>
            </w:r>
          </w:p>
        </w:tc>
        <w:tc>
          <w:tcPr>
            <w:tcW w:w="1585" w:type="dxa"/>
            <w:vMerge/>
          </w:tcPr>
          <w:p w:rsidR="002C60B0" w:rsidRPr="00842612" w:rsidRDefault="002C60B0" w:rsidP="00842612">
            <w:pPr>
              <w:spacing w:line="360" w:lineRule="auto"/>
              <w:rPr>
                <w:rFonts w:ascii="楷体" w:eastAsia="楷体" w:hAnsi="楷体"/>
                <w:sz w:val="24"/>
                <w:szCs w:val="24"/>
              </w:rPr>
            </w:pPr>
          </w:p>
        </w:tc>
      </w:tr>
      <w:tr w:rsidR="00842612" w:rsidRPr="00842612" w:rsidTr="0099153C">
        <w:trPr>
          <w:trHeight w:val="516"/>
        </w:trPr>
        <w:tc>
          <w:tcPr>
            <w:tcW w:w="1809" w:type="dxa"/>
            <w:vAlign w:val="center"/>
          </w:tcPr>
          <w:p w:rsidR="00842612" w:rsidRPr="00842612" w:rsidRDefault="00842612" w:rsidP="00842612">
            <w:pPr>
              <w:spacing w:line="360" w:lineRule="auto"/>
              <w:jc w:val="left"/>
              <w:rPr>
                <w:rFonts w:ascii="楷体" w:eastAsia="楷体" w:hAnsi="楷体" w:cs="宋体"/>
                <w:sz w:val="24"/>
                <w:szCs w:val="24"/>
              </w:rPr>
            </w:pPr>
            <w:r w:rsidRPr="00842612">
              <w:rPr>
                <w:rFonts w:ascii="楷体" w:eastAsia="楷体" w:hAnsi="楷体" w:cs="宋体"/>
                <w:sz w:val="24"/>
                <w:szCs w:val="24"/>
              </w:rPr>
              <w:t>产品和服务的要求</w:t>
            </w:r>
          </w:p>
        </w:tc>
        <w:tc>
          <w:tcPr>
            <w:tcW w:w="1311" w:type="dxa"/>
          </w:tcPr>
          <w:p w:rsidR="00842612" w:rsidRPr="00842612" w:rsidRDefault="00842612" w:rsidP="00842612">
            <w:pPr>
              <w:spacing w:line="360" w:lineRule="auto"/>
              <w:jc w:val="left"/>
              <w:rPr>
                <w:rFonts w:ascii="楷体" w:eastAsia="楷体" w:hAnsi="楷体" w:cs="宋体"/>
                <w:sz w:val="24"/>
                <w:szCs w:val="24"/>
              </w:rPr>
            </w:pPr>
          </w:p>
          <w:p w:rsidR="00842612" w:rsidRPr="00842612" w:rsidRDefault="00842612" w:rsidP="00842612">
            <w:pPr>
              <w:spacing w:line="360" w:lineRule="auto"/>
              <w:jc w:val="left"/>
              <w:rPr>
                <w:rFonts w:ascii="楷体" w:eastAsia="楷体" w:hAnsi="楷体" w:cs="宋体"/>
                <w:sz w:val="24"/>
                <w:szCs w:val="24"/>
              </w:rPr>
            </w:pPr>
          </w:p>
          <w:p w:rsidR="00842612" w:rsidRPr="00842612" w:rsidRDefault="00842612" w:rsidP="00842612">
            <w:pPr>
              <w:spacing w:line="360" w:lineRule="auto"/>
              <w:jc w:val="left"/>
              <w:rPr>
                <w:rFonts w:ascii="楷体" w:eastAsia="楷体" w:hAnsi="楷体" w:cs="宋体"/>
                <w:sz w:val="24"/>
                <w:szCs w:val="24"/>
              </w:rPr>
            </w:pPr>
          </w:p>
          <w:p w:rsidR="00842612" w:rsidRPr="00842612" w:rsidRDefault="00842612" w:rsidP="00842612">
            <w:pPr>
              <w:spacing w:line="360" w:lineRule="auto"/>
              <w:jc w:val="left"/>
              <w:rPr>
                <w:rFonts w:ascii="楷体" w:eastAsia="楷体" w:hAnsi="楷体" w:cs="宋体"/>
                <w:sz w:val="24"/>
                <w:szCs w:val="24"/>
              </w:rPr>
            </w:pPr>
          </w:p>
          <w:p w:rsidR="00842612" w:rsidRPr="00842612" w:rsidRDefault="00842612" w:rsidP="00842612">
            <w:pPr>
              <w:spacing w:line="360" w:lineRule="auto"/>
              <w:jc w:val="left"/>
              <w:rPr>
                <w:rFonts w:ascii="楷体" w:eastAsia="楷体" w:hAnsi="楷体" w:cs="宋体"/>
                <w:sz w:val="24"/>
                <w:szCs w:val="24"/>
              </w:rPr>
            </w:pPr>
            <w:r w:rsidRPr="00842612">
              <w:rPr>
                <w:rFonts w:ascii="楷体" w:eastAsia="楷体" w:hAnsi="楷体" w:cs="宋体"/>
                <w:sz w:val="24"/>
                <w:szCs w:val="24"/>
              </w:rPr>
              <w:t>Q8.2</w:t>
            </w:r>
          </w:p>
        </w:tc>
        <w:tc>
          <w:tcPr>
            <w:tcW w:w="10004" w:type="dxa"/>
          </w:tcPr>
          <w:p w:rsidR="00842612" w:rsidRPr="00842612" w:rsidRDefault="00842612" w:rsidP="00842612">
            <w:pPr>
              <w:spacing w:line="360" w:lineRule="auto"/>
              <w:ind w:firstLineChars="200" w:firstLine="480"/>
              <w:rPr>
                <w:rFonts w:ascii="楷体" w:eastAsia="楷体" w:hAnsi="楷体"/>
                <w:sz w:val="24"/>
                <w:szCs w:val="24"/>
              </w:rPr>
            </w:pPr>
            <w:r w:rsidRPr="00842612">
              <w:rPr>
                <w:rFonts w:ascii="楷体" w:eastAsia="楷体" w:hAnsi="楷体" w:hint="eastAsia"/>
                <w:sz w:val="24"/>
                <w:szCs w:val="24"/>
              </w:rPr>
              <w:t>建立并执行《与顾客有关的过程控制程序</w:t>
            </w:r>
            <w:r w:rsidR="00B70406">
              <w:rPr>
                <w:rFonts w:ascii="楷体" w:eastAsia="楷体" w:hAnsi="楷体" w:hint="eastAsia"/>
                <w:b/>
                <w:sz w:val="24"/>
                <w:szCs w:val="28"/>
              </w:rPr>
              <w:t>ZLXF-QEOP-1</w:t>
            </w:r>
            <w:r w:rsidR="00B70406">
              <w:rPr>
                <w:rFonts w:ascii="楷体" w:eastAsia="楷体" w:hAnsi="楷体"/>
                <w:b/>
                <w:sz w:val="24"/>
                <w:szCs w:val="28"/>
              </w:rPr>
              <w:t>2</w:t>
            </w:r>
            <w:r w:rsidRPr="00842612">
              <w:rPr>
                <w:rFonts w:ascii="楷体" w:eastAsia="楷体" w:hAnsi="楷体" w:hint="eastAsia"/>
                <w:sz w:val="24"/>
                <w:szCs w:val="24"/>
              </w:rPr>
              <w:t>》</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sz w:val="24"/>
                <w:szCs w:val="24"/>
              </w:rPr>
              <w:t>公司主要通过招标会、客户的走访等了解市场的需求状态。主要以文件、合同</w:t>
            </w:r>
            <w:r w:rsidRPr="00842612">
              <w:rPr>
                <w:rFonts w:ascii="楷体" w:eastAsia="楷体" w:hAnsi="楷体" w:cs="宋体" w:hint="eastAsia"/>
                <w:sz w:val="24"/>
                <w:szCs w:val="24"/>
              </w:rPr>
              <w:t>/协议</w:t>
            </w:r>
            <w:r w:rsidRPr="00842612">
              <w:rPr>
                <w:rFonts w:ascii="楷体" w:eastAsia="楷体" w:hAnsi="楷体" w:cs="宋体"/>
                <w:sz w:val="24"/>
                <w:szCs w:val="24"/>
              </w:rPr>
              <w:t>、电话等形式确定与产品有关的要求</w:t>
            </w:r>
            <w:r w:rsidRPr="00842612">
              <w:rPr>
                <w:rFonts w:ascii="楷体" w:eastAsia="楷体" w:hAnsi="楷体" w:cs="宋体" w:hint="eastAsia"/>
                <w:sz w:val="24"/>
                <w:szCs w:val="24"/>
              </w:rPr>
              <w:t>，明确顾客对公司提供</w:t>
            </w:r>
            <w:r w:rsidR="00B70406" w:rsidRPr="00B70406">
              <w:rPr>
                <w:rFonts w:ascii="楷体" w:eastAsia="楷体" w:hAnsi="楷体" w:cs="宋体" w:hint="eastAsia"/>
                <w:sz w:val="24"/>
                <w:szCs w:val="24"/>
              </w:rPr>
              <w:t>消防设施操作员</w:t>
            </w:r>
            <w:r w:rsidR="00B70406" w:rsidRPr="00B70406">
              <w:rPr>
                <w:rFonts w:ascii="楷体" w:eastAsia="楷体" w:hAnsi="楷体" w:cs="宋体" w:hint="eastAsia"/>
                <w:sz w:val="24"/>
                <w:szCs w:val="24"/>
              </w:rPr>
              <w:t>培训和</w:t>
            </w:r>
            <w:r w:rsidR="005812DF">
              <w:rPr>
                <w:rFonts w:ascii="楷体" w:eastAsia="楷体" w:hAnsi="楷体" w:cs="宋体" w:hint="eastAsia"/>
                <w:sz w:val="24"/>
                <w:szCs w:val="24"/>
              </w:rPr>
              <w:t>消防安全管理服务</w:t>
            </w:r>
            <w:r w:rsidRPr="00842612">
              <w:rPr>
                <w:rFonts w:ascii="楷体" w:eastAsia="楷体" w:hAnsi="楷体" w:cs="宋体" w:hint="eastAsia"/>
                <w:sz w:val="24"/>
                <w:szCs w:val="24"/>
              </w:rPr>
              <w:t>的各项要求，获得的信息包括：</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t xml:space="preserve">1) </w:t>
            </w:r>
            <w:r w:rsidR="00B70406">
              <w:rPr>
                <w:rFonts w:ascii="楷体" w:eastAsia="楷体" w:hAnsi="楷体" w:cs="宋体" w:hint="eastAsia"/>
                <w:sz w:val="24"/>
                <w:szCs w:val="24"/>
              </w:rPr>
              <w:t>培训需求、培训教材、</w:t>
            </w:r>
            <w:r w:rsidR="005812DF">
              <w:rPr>
                <w:rFonts w:ascii="楷体" w:eastAsia="楷体" w:hAnsi="楷体" w:cs="宋体" w:hint="eastAsia"/>
                <w:sz w:val="24"/>
                <w:szCs w:val="24"/>
              </w:rPr>
              <w:t>消防安全管理服务</w:t>
            </w:r>
            <w:r w:rsidRPr="00842612">
              <w:rPr>
                <w:rFonts w:ascii="楷体" w:eastAsia="楷体" w:hAnsi="楷体" w:cs="宋体" w:hint="eastAsia"/>
                <w:sz w:val="24"/>
                <w:szCs w:val="24"/>
              </w:rPr>
              <w:t>标准，包括法律法规的要求、公司认为必要的要求；</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t>2) 合同意向书、订单，一般以具体的合同条款为准；</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t>3) 顾客规定</w:t>
            </w:r>
            <w:r w:rsidR="00B70406" w:rsidRPr="00B70406">
              <w:rPr>
                <w:rFonts w:ascii="楷体" w:eastAsia="楷体" w:hAnsi="楷体" w:cs="宋体" w:hint="eastAsia"/>
                <w:sz w:val="24"/>
                <w:szCs w:val="24"/>
              </w:rPr>
              <w:t>消防设施操作员</w:t>
            </w:r>
            <w:r w:rsidR="00B70406" w:rsidRPr="00B70406">
              <w:rPr>
                <w:rFonts w:ascii="楷体" w:eastAsia="楷体" w:hAnsi="楷体" w:cs="宋体" w:hint="eastAsia"/>
                <w:sz w:val="24"/>
                <w:szCs w:val="24"/>
              </w:rPr>
              <w:t>培训和</w:t>
            </w:r>
            <w:r w:rsidR="005812DF">
              <w:rPr>
                <w:rFonts w:ascii="楷体" w:eastAsia="楷体" w:hAnsi="楷体" w:cs="宋体" w:hint="eastAsia"/>
                <w:sz w:val="24"/>
                <w:szCs w:val="24"/>
              </w:rPr>
              <w:t>消防安全管理服务</w:t>
            </w:r>
            <w:r w:rsidRPr="00842612">
              <w:rPr>
                <w:rFonts w:ascii="楷体" w:eastAsia="楷体" w:hAnsi="楷体" w:cs="宋体" w:hint="eastAsia"/>
                <w:sz w:val="24"/>
                <w:szCs w:val="24"/>
              </w:rPr>
              <w:t>要求，包括有关可用性、交付和支持方面的要求及价格、交货期、服务等要求；</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t xml:space="preserve">4) </w:t>
            </w:r>
            <w:r w:rsidR="00B70406" w:rsidRPr="00B70406">
              <w:rPr>
                <w:rFonts w:ascii="楷体" w:eastAsia="楷体" w:hAnsi="楷体" w:cs="宋体" w:hint="eastAsia"/>
                <w:sz w:val="24"/>
                <w:szCs w:val="24"/>
              </w:rPr>
              <w:t>消防设施操作员</w:t>
            </w:r>
            <w:r w:rsidR="00B70406" w:rsidRPr="00B70406">
              <w:rPr>
                <w:rFonts w:ascii="楷体" w:eastAsia="楷体" w:hAnsi="楷体" w:cs="宋体" w:hint="eastAsia"/>
                <w:sz w:val="24"/>
                <w:szCs w:val="24"/>
              </w:rPr>
              <w:t>培训和</w:t>
            </w:r>
            <w:r w:rsidR="005812DF">
              <w:rPr>
                <w:rFonts w:ascii="楷体" w:eastAsia="楷体" w:hAnsi="楷体" w:cs="宋体" w:hint="eastAsia"/>
                <w:sz w:val="24"/>
                <w:szCs w:val="24"/>
              </w:rPr>
              <w:t>消防安全管理服务</w:t>
            </w:r>
            <w:r w:rsidRPr="00842612">
              <w:rPr>
                <w:rFonts w:ascii="楷体" w:eastAsia="楷体" w:hAnsi="楷体" w:cs="宋体" w:hint="eastAsia"/>
                <w:sz w:val="24"/>
                <w:szCs w:val="24"/>
              </w:rPr>
              <w:t>预期用途所必需的要求；</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t>5) 公司确定的附加要求。</w:t>
            </w:r>
          </w:p>
          <w:p w:rsidR="00842612" w:rsidRPr="00842612" w:rsidRDefault="00842612" w:rsidP="00842612">
            <w:pPr>
              <w:spacing w:line="360" w:lineRule="auto"/>
              <w:ind w:firstLineChars="200" w:firstLine="480"/>
              <w:jc w:val="left"/>
              <w:rPr>
                <w:rFonts w:ascii="楷体" w:eastAsia="楷体" w:hAnsi="楷体" w:cs="宋体"/>
                <w:sz w:val="24"/>
                <w:szCs w:val="24"/>
              </w:rPr>
            </w:pPr>
            <w:r w:rsidRPr="00842612">
              <w:rPr>
                <w:rFonts w:ascii="楷体" w:eastAsia="楷体" w:hAnsi="楷体" w:cs="宋体"/>
                <w:sz w:val="24"/>
                <w:szCs w:val="24"/>
              </w:rPr>
              <w:lastRenderedPageBreak/>
              <w:t>针对合同洽谈、签订、履行过程中的问题，及时电话联系，明确各自的要求，执行合同</w:t>
            </w:r>
            <w:r w:rsidRPr="00842612">
              <w:rPr>
                <w:rFonts w:ascii="楷体" w:eastAsia="楷体" w:hAnsi="楷体" w:cs="宋体" w:hint="eastAsia"/>
                <w:sz w:val="24"/>
                <w:szCs w:val="24"/>
              </w:rPr>
              <w:t>，</w:t>
            </w:r>
            <w:r w:rsidRPr="00842612">
              <w:rPr>
                <w:rFonts w:ascii="楷体" w:eastAsia="楷体" w:hAnsi="楷体" w:cs="宋体"/>
                <w:sz w:val="24"/>
                <w:szCs w:val="24"/>
              </w:rPr>
              <w:t>业务人员直接对顾客要求进行识别、确认，对于存在的问题直接提出和顾客进行交流沟通。然后组织人员评审，经评审能满足要求后由</w:t>
            </w:r>
            <w:r w:rsidR="00173F5A">
              <w:rPr>
                <w:rFonts w:ascii="楷体" w:eastAsia="楷体" w:hAnsi="楷体" w:cs="宋体"/>
                <w:sz w:val="24"/>
                <w:szCs w:val="24"/>
              </w:rPr>
              <w:t>校长</w:t>
            </w:r>
            <w:r w:rsidRPr="00842612">
              <w:rPr>
                <w:rFonts w:ascii="楷体" w:eastAsia="楷体" w:hAnsi="楷体" w:cs="宋体"/>
                <w:sz w:val="24"/>
                <w:szCs w:val="24"/>
              </w:rPr>
              <w:t>或其授权人签字并加盖公司印章，然后回传给顾客。</w:t>
            </w:r>
          </w:p>
          <w:p w:rsidR="00842612" w:rsidRPr="00842612" w:rsidRDefault="00842612" w:rsidP="00842612">
            <w:pPr>
              <w:spacing w:line="360" w:lineRule="auto"/>
              <w:ind w:firstLineChars="200" w:firstLine="480"/>
              <w:jc w:val="left"/>
              <w:rPr>
                <w:rFonts w:ascii="楷体" w:eastAsia="楷体" w:hAnsi="楷体" w:cs="宋体"/>
                <w:sz w:val="24"/>
                <w:szCs w:val="24"/>
              </w:rPr>
            </w:pPr>
            <w:r w:rsidRPr="00842612">
              <w:rPr>
                <w:rFonts w:ascii="楷体" w:eastAsia="楷体" w:hAnsi="楷体" w:cs="宋体"/>
                <w:sz w:val="24"/>
                <w:szCs w:val="24"/>
              </w:rPr>
              <w:t>1）查20</w:t>
            </w:r>
            <w:r w:rsidRPr="00842612">
              <w:rPr>
                <w:rFonts w:ascii="楷体" w:eastAsia="楷体" w:hAnsi="楷体" w:cs="宋体" w:hint="eastAsia"/>
                <w:sz w:val="24"/>
                <w:szCs w:val="24"/>
              </w:rPr>
              <w:t>21.</w:t>
            </w:r>
            <w:r w:rsidR="00156D0B">
              <w:rPr>
                <w:rFonts w:ascii="楷体" w:eastAsia="楷体" w:hAnsi="楷体" w:cs="宋体" w:hint="eastAsia"/>
                <w:sz w:val="24"/>
                <w:szCs w:val="24"/>
              </w:rPr>
              <w:t>2</w:t>
            </w:r>
            <w:r w:rsidRPr="00842612">
              <w:rPr>
                <w:rFonts w:ascii="楷体" w:eastAsia="楷体" w:hAnsi="楷体" w:cs="宋体" w:hint="eastAsia"/>
                <w:sz w:val="24"/>
                <w:szCs w:val="24"/>
              </w:rPr>
              <w:t>.</w:t>
            </w:r>
            <w:r w:rsidR="00156D0B">
              <w:rPr>
                <w:rFonts w:ascii="楷体" w:eastAsia="楷体" w:hAnsi="楷体" w:cs="宋体" w:hint="eastAsia"/>
                <w:sz w:val="24"/>
                <w:szCs w:val="24"/>
              </w:rPr>
              <w:t>5</w:t>
            </w:r>
            <w:r w:rsidRPr="00842612">
              <w:rPr>
                <w:rFonts w:ascii="楷体" w:eastAsia="楷体" w:hAnsi="楷体" w:cs="宋体"/>
                <w:sz w:val="24"/>
                <w:szCs w:val="24"/>
              </w:rPr>
              <w:t>日</w:t>
            </w:r>
            <w:r w:rsidR="00156D0B" w:rsidRPr="00156D0B">
              <w:rPr>
                <w:rFonts w:ascii="楷体" w:eastAsia="楷体" w:hAnsi="楷体" w:cs="宋体" w:hint="eastAsia"/>
                <w:sz w:val="24"/>
                <w:szCs w:val="24"/>
              </w:rPr>
              <w:t>青岛经济技术开发区消防救援大队购买“专家查隐患”服务采购合同</w:t>
            </w:r>
            <w:r w:rsidRPr="00842612">
              <w:rPr>
                <w:rFonts w:ascii="楷体" w:eastAsia="楷体" w:hAnsi="楷体" w:cs="宋体" w:hint="eastAsia"/>
                <w:sz w:val="24"/>
                <w:szCs w:val="24"/>
              </w:rPr>
              <w:t>，服务内容</w:t>
            </w:r>
            <w:r w:rsidR="00173F5A">
              <w:rPr>
                <w:rFonts w:ascii="楷体" w:eastAsia="楷体" w:hAnsi="楷体" w:cs="宋体" w:hint="eastAsia"/>
                <w:sz w:val="24"/>
                <w:szCs w:val="24"/>
              </w:rPr>
              <w:t>：</w:t>
            </w:r>
            <w:r w:rsidR="00173F5A" w:rsidRPr="00173F5A">
              <w:rPr>
                <w:rFonts w:ascii="楷体" w:eastAsia="楷体" w:hAnsi="楷体" w:cs="宋体" w:hint="eastAsia"/>
                <w:sz w:val="24"/>
                <w:szCs w:val="24"/>
              </w:rPr>
              <w:t>采取实地检查、综合评定、指导整改等方式，按照火灾高危单位消防安全检查的要求和程序，结合消防法律法规及技术规范，对72家火灾高危单位的消防行政许可、消防安全制度等文件、记录进行书面审查，对单位消防安全状况进行现场检查和测</w:t>
            </w:r>
            <w:r w:rsidR="00173F5A" w:rsidRPr="00173F5A">
              <w:rPr>
                <w:rFonts w:ascii="楷体" w:eastAsia="楷体" w:hAnsi="楷体" w:cs="宋体" w:hint="eastAsia"/>
                <w:sz w:val="24"/>
                <w:szCs w:val="24"/>
              </w:rPr>
              <w:t>试，对单位消防安全管理及运行机制进行分析。按照检查标准及相关要求进行检查，出具检查报告、检查项目分值和综合评定结论。</w:t>
            </w:r>
            <w:r w:rsidR="00173F5A">
              <w:rPr>
                <w:rFonts w:ascii="楷体" w:eastAsia="楷体" w:hAnsi="楷体" w:cs="宋体" w:hint="eastAsia"/>
                <w:sz w:val="24"/>
                <w:szCs w:val="24"/>
              </w:rPr>
              <w:t>另外明确了</w:t>
            </w:r>
            <w:r w:rsidRPr="00842612">
              <w:rPr>
                <w:rFonts w:ascii="楷体" w:eastAsia="楷体" w:hAnsi="楷体" w:cs="宋体"/>
                <w:sz w:val="24"/>
                <w:szCs w:val="24"/>
              </w:rPr>
              <w:t>费用结算、付款方式等要求，</w:t>
            </w:r>
            <w:r w:rsidRPr="00842612">
              <w:rPr>
                <w:rFonts w:ascii="楷体" w:eastAsia="楷体" w:hAnsi="楷体" w:cs="宋体" w:hint="eastAsia"/>
                <w:sz w:val="24"/>
                <w:szCs w:val="24"/>
              </w:rPr>
              <w:t>有2021年</w:t>
            </w:r>
            <w:r w:rsidR="00156D0B">
              <w:rPr>
                <w:rFonts w:ascii="楷体" w:eastAsia="楷体" w:hAnsi="楷体" w:cs="宋体" w:hint="eastAsia"/>
                <w:sz w:val="24"/>
                <w:szCs w:val="24"/>
              </w:rPr>
              <w:t>2</w:t>
            </w:r>
            <w:r w:rsidRPr="00842612">
              <w:rPr>
                <w:rFonts w:ascii="楷体" w:eastAsia="楷体" w:hAnsi="楷体" w:cs="宋体" w:hint="eastAsia"/>
                <w:sz w:val="24"/>
                <w:szCs w:val="24"/>
              </w:rPr>
              <w:t>月5日</w:t>
            </w:r>
            <w:r w:rsidRPr="00842612">
              <w:rPr>
                <w:rFonts w:ascii="楷体" w:eastAsia="楷体" w:hAnsi="楷体" w:cs="宋体"/>
                <w:sz w:val="24"/>
                <w:szCs w:val="24"/>
              </w:rPr>
              <w:t>合同评审记录表，</w:t>
            </w:r>
            <w:r w:rsidR="00156D0B">
              <w:rPr>
                <w:rFonts w:ascii="楷体" w:eastAsia="楷体" w:hAnsi="楷体" w:cs="宋体" w:hint="eastAsia"/>
                <w:sz w:val="24"/>
                <w:szCs w:val="24"/>
              </w:rPr>
              <w:t>从价格、交期保证、技术服务要求满足</w:t>
            </w:r>
            <w:r w:rsidRPr="00842612">
              <w:rPr>
                <w:rFonts w:ascii="楷体" w:eastAsia="楷体" w:hAnsi="楷体" w:cs="宋体" w:hint="eastAsia"/>
                <w:sz w:val="24"/>
                <w:szCs w:val="24"/>
              </w:rPr>
              <w:t>进行评审，评审人</w:t>
            </w:r>
            <w:r w:rsidR="00173F5A">
              <w:rPr>
                <w:rFonts w:ascii="楷体" w:eastAsia="楷体" w:hAnsi="楷体" w:cs="宋体" w:hint="eastAsia"/>
                <w:sz w:val="24"/>
                <w:szCs w:val="24"/>
              </w:rPr>
              <w:t>赵晓东、李长林、刘媛</w:t>
            </w:r>
            <w:r w:rsidRPr="00842612">
              <w:rPr>
                <w:rFonts w:ascii="楷体" w:eastAsia="楷体" w:hAnsi="楷体" w:cs="宋体"/>
                <w:sz w:val="24"/>
                <w:szCs w:val="24"/>
              </w:rPr>
              <w:t>，</w:t>
            </w:r>
            <w:r w:rsidRPr="00842612">
              <w:rPr>
                <w:rFonts w:ascii="楷体" w:eastAsia="楷体" w:hAnsi="楷体" w:cs="宋体" w:hint="eastAsia"/>
                <w:sz w:val="24"/>
                <w:szCs w:val="24"/>
              </w:rPr>
              <w:t>结论</w:t>
            </w:r>
            <w:r w:rsidRPr="00842612">
              <w:rPr>
                <w:rFonts w:ascii="楷体" w:eastAsia="楷体" w:hAnsi="楷体" w:cs="宋体"/>
                <w:sz w:val="24"/>
                <w:szCs w:val="24"/>
              </w:rPr>
              <w:t>可以签订该合同，经</w:t>
            </w:r>
            <w:r w:rsidR="00173F5A">
              <w:rPr>
                <w:rFonts w:ascii="楷体" w:eastAsia="楷体" w:hAnsi="楷体" w:cs="宋体"/>
                <w:sz w:val="24"/>
                <w:szCs w:val="24"/>
              </w:rPr>
              <w:t>校长</w:t>
            </w:r>
            <w:r w:rsidRPr="00842612">
              <w:rPr>
                <w:rFonts w:ascii="楷体" w:eastAsia="楷体" w:hAnsi="楷体" w:cs="宋体"/>
                <w:sz w:val="24"/>
                <w:szCs w:val="24"/>
              </w:rPr>
              <w:t>批准</w:t>
            </w:r>
            <w:r w:rsidRPr="00842612">
              <w:rPr>
                <w:rFonts w:ascii="楷体" w:eastAsia="楷体" w:hAnsi="楷体" w:cs="宋体" w:hint="eastAsia"/>
                <w:sz w:val="24"/>
                <w:szCs w:val="24"/>
              </w:rPr>
              <w:t>同意</w:t>
            </w:r>
            <w:r w:rsidRPr="00842612">
              <w:rPr>
                <w:rFonts w:ascii="楷体" w:eastAsia="楷体" w:hAnsi="楷体" w:cs="宋体"/>
                <w:sz w:val="24"/>
                <w:szCs w:val="24"/>
              </w:rPr>
              <w:t>。</w:t>
            </w:r>
          </w:p>
          <w:p w:rsidR="007906CE" w:rsidRPr="00842612" w:rsidRDefault="00842612" w:rsidP="007906CE">
            <w:pPr>
              <w:spacing w:line="360" w:lineRule="auto"/>
              <w:ind w:firstLineChars="200" w:firstLine="480"/>
              <w:jc w:val="left"/>
              <w:rPr>
                <w:rFonts w:ascii="楷体" w:eastAsia="楷体" w:hAnsi="楷体" w:cs="宋体"/>
                <w:sz w:val="24"/>
                <w:szCs w:val="24"/>
              </w:rPr>
            </w:pPr>
            <w:r w:rsidRPr="00842612">
              <w:rPr>
                <w:rFonts w:ascii="楷体" w:eastAsia="楷体" w:hAnsi="楷体" w:cs="宋体" w:hint="eastAsia"/>
                <w:sz w:val="24"/>
                <w:szCs w:val="24"/>
              </w:rPr>
              <w:t>2</w:t>
            </w:r>
            <w:r w:rsidRPr="00842612">
              <w:rPr>
                <w:rFonts w:ascii="楷体" w:eastAsia="楷体" w:hAnsi="楷体" w:cs="宋体"/>
                <w:sz w:val="24"/>
                <w:szCs w:val="24"/>
              </w:rPr>
              <w:t>）查20</w:t>
            </w:r>
            <w:r w:rsidRPr="00842612">
              <w:rPr>
                <w:rFonts w:ascii="楷体" w:eastAsia="楷体" w:hAnsi="楷体" w:cs="宋体" w:hint="eastAsia"/>
                <w:sz w:val="24"/>
                <w:szCs w:val="24"/>
              </w:rPr>
              <w:t>21.</w:t>
            </w:r>
            <w:r w:rsidR="001A6792">
              <w:rPr>
                <w:rFonts w:ascii="楷体" w:eastAsia="楷体" w:hAnsi="楷体" w:cs="宋体" w:hint="eastAsia"/>
                <w:sz w:val="24"/>
                <w:szCs w:val="24"/>
              </w:rPr>
              <w:t>9</w:t>
            </w:r>
            <w:r w:rsidRPr="00842612">
              <w:rPr>
                <w:rFonts w:ascii="楷体" w:eastAsia="楷体" w:hAnsi="楷体" w:cs="宋体" w:hint="eastAsia"/>
                <w:sz w:val="24"/>
                <w:szCs w:val="24"/>
              </w:rPr>
              <w:t>.1</w:t>
            </w:r>
            <w:r w:rsidR="00173F5A">
              <w:rPr>
                <w:rFonts w:ascii="楷体" w:eastAsia="楷体" w:hAnsi="楷体" w:cs="宋体" w:hint="eastAsia"/>
                <w:sz w:val="24"/>
                <w:szCs w:val="24"/>
              </w:rPr>
              <w:t>4</w:t>
            </w:r>
            <w:r w:rsidRPr="00842612">
              <w:rPr>
                <w:rFonts w:ascii="楷体" w:eastAsia="楷体" w:hAnsi="楷体" w:cs="宋体"/>
                <w:sz w:val="24"/>
                <w:szCs w:val="24"/>
              </w:rPr>
              <w:t>日</w:t>
            </w:r>
            <w:r w:rsidR="001A6792" w:rsidRPr="001A6792">
              <w:rPr>
                <w:rFonts w:ascii="楷体" w:eastAsia="楷体" w:hAnsi="楷体" w:cs="宋体" w:hint="eastAsia"/>
                <w:sz w:val="24"/>
                <w:szCs w:val="24"/>
              </w:rPr>
              <w:t>青岛市黄岛区积米崖小学</w:t>
            </w:r>
            <w:r w:rsidRPr="00842612">
              <w:rPr>
                <w:rFonts w:ascii="楷体" w:eastAsia="楷体" w:hAnsi="楷体" w:cs="宋体" w:hint="eastAsia"/>
                <w:sz w:val="24"/>
                <w:szCs w:val="24"/>
              </w:rPr>
              <w:t>签订合同，</w:t>
            </w:r>
            <w:r w:rsidR="007906CE">
              <w:rPr>
                <w:rFonts w:ascii="楷体" w:eastAsia="楷体" w:hAnsi="楷体" w:cs="宋体" w:hint="eastAsia"/>
                <w:sz w:val="24"/>
                <w:szCs w:val="24"/>
              </w:rPr>
              <w:t>服务内容：</w:t>
            </w:r>
            <w:r w:rsidR="007906CE" w:rsidRPr="007906CE">
              <w:rPr>
                <w:rFonts w:ascii="楷体" w:eastAsia="楷体" w:hAnsi="楷体" w:cs="宋体" w:hint="eastAsia"/>
                <w:sz w:val="24"/>
                <w:szCs w:val="24"/>
              </w:rPr>
              <w:t>中级消防设施操作员培训</w:t>
            </w:r>
            <w:r w:rsidR="007906CE">
              <w:rPr>
                <w:rFonts w:ascii="楷体" w:eastAsia="楷体" w:hAnsi="楷体" w:cs="宋体" w:hint="eastAsia"/>
                <w:sz w:val="24"/>
                <w:szCs w:val="24"/>
              </w:rPr>
              <w:t>，</w:t>
            </w:r>
            <w:r w:rsidR="007906CE">
              <w:rPr>
                <w:rFonts w:ascii="楷体" w:eastAsia="楷体" w:hAnsi="楷体" w:cs="宋体" w:hint="eastAsia"/>
                <w:sz w:val="24"/>
                <w:szCs w:val="24"/>
              </w:rPr>
              <w:t>另外明确了</w:t>
            </w:r>
            <w:r w:rsidR="007906CE" w:rsidRPr="00842612">
              <w:rPr>
                <w:rFonts w:ascii="楷体" w:eastAsia="楷体" w:hAnsi="楷体" w:cs="宋体"/>
                <w:sz w:val="24"/>
                <w:szCs w:val="24"/>
              </w:rPr>
              <w:t>费用结算、付款方式等要求，</w:t>
            </w:r>
            <w:r w:rsidR="007906CE" w:rsidRPr="00842612">
              <w:rPr>
                <w:rFonts w:ascii="楷体" w:eastAsia="楷体" w:hAnsi="楷体" w:cs="宋体" w:hint="eastAsia"/>
                <w:sz w:val="24"/>
                <w:szCs w:val="24"/>
              </w:rPr>
              <w:t>有2021年</w:t>
            </w:r>
            <w:r w:rsidR="001A6792">
              <w:rPr>
                <w:rFonts w:ascii="楷体" w:eastAsia="楷体" w:hAnsi="楷体" w:cs="宋体" w:hint="eastAsia"/>
                <w:sz w:val="24"/>
                <w:szCs w:val="24"/>
              </w:rPr>
              <w:t>9</w:t>
            </w:r>
            <w:r w:rsidR="007906CE" w:rsidRPr="00842612">
              <w:rPr>
                <w:rFonts w:ascii="楷体" w:eastAsia="楷体" w:hAnsi="楷体" w:cs="宋体" w:hint="eastAsia"/>
                <w:sz w:val="24"/>
                <w:szCs w:val="24"/>
              </w:rPr>
              <w:t>月</w:t>
            </w:r>
            <w:r w:rsidR="001A6792">
              <w:rPr>
                <w:rFonts w:ascii="楷体" w:eastAsia="楷体" w:hAnsi="楷体" w:cs="宋体" w:hint="eastAsia"/>
                <w:sz w:val="24"/>
                <w:szCs w:val="24"/>
              </w:rPr>
              <w:t>14</w:t>
            </w:r>
            <w:r w:rsidR="007906CE" w:rsidRPr="00842612">
              <w:rPr>
                <w:rFonts w:ascii="楷体" w:eastAsia="楷体" w:hAnsi="楷体" w:cs="宋体" w:hint="eastAsia"/>
                <w:sz w:val="24"/>
                <w:szCs w:val="24"/>
              </w:rPr>
              <w:t>日</w:t>
            </w:r>
            <w:r w:rsidR="007906CE" w:rsidRPr="00842612">
              <w:rPr>
                <w:rFonts w:ascii="楷体" w:eastAsia="楷体" w:hAnsi="楷体" w:cs="宋体"/>
                <w:sz w:val="24"/>
                <w:szCs w:val="24"/>
              </w:rPr>
              <w:t>合同评审记录表，</w:t>
            </w:r>
            <w:r w:rsidR="007906CE">
              <w:rPr>
                <w:rFonts w:ascii="楷体" w:eastAsia="楷体" w:hAnsi="楷体" w:cs="宋体" w:hint="eastAsia"/>
                <w:sz w:val="24"/>
                <w:szCs w:val="24"/>
              </w:rPr>
              <w:t>从价格、交期保证、技术服务要求满足</w:t>
            </w:r>
            <w:r w:rsidR="007906CE" w:rsidRPr="00842612">
              <w:rPr>
                <w:rFonts w:ascii="楷体" w:eastAsia="楷体" w:hAnsi="楷体" w:cs="宋体" w:hint="eastAsia"/>
                <w:sz w:val="24"/>
                <w:szCs w:val="24"/>
              </w:rPr>
              <w:t>进行评审，评审人</w:t>
            </w:r>
            <w:r w:rsidR="007906CE">
              <w:rPr>
                <w:rFonts w:ascii="楷体" w:eastAsia="楷体" w:hAnsi="楷体" w:cs="宋体" w:hint="eastAsia"/>
                <w:sz w:val="24"/>
                <w:szCs w:val="24"/>
              </w:rPr>
              <w:t>赵晓东、李长林、刘媛</w:t>
            </w:r>
            <w:r w:rsidR="007906CE" w:rsidRPr="00842612">
              <w:rPr>
                <w:rFonts w:ascii="楷体" w:eastAsia="楷体" w:hAnsi="楷体" w:cs="宋体"/>
                <w:sz w:val="24"/>
                <w:szCs w:val="24"/>
              </w:rPr>
              <w:t>，</w:t>
            </w:r>
            <w:r w:rsidR="007906CE" w:rsidRPr="00842612">
              <w:rPr>
                <w:rFonts w:ascii="楷体" w:eastAsia="楷体" w:hAnsi="楷体" w:cs="宋体" w:hint="eastAsia"/>
                <w:sz w:val="24"/>
                <w:szCs w:val="24"/>
              </w:rPr>
              <w:t>结论</w:t>
            </w:r>
            <w:r w:rsidR="007906CE" w:rsidRPr="00842612">
              <w:rPr>
                <w:rFonts w:ascii="楷体" w:eastAsia="楷体" w:hAnsi="楷体" w:cs="宋体"/>
                <w:sz w:val="24"/>
                <w:szCs w:val="24"/>
              </w:rPr>
              <w:t>可以签订该合同，经</w:t>
            </w:r>
            <w:r w:rsidR="007906CE">
              <w:rPr>
                <w:rFonts w:ascii="楷体" w:eastAsia="楷体" w:hAnsi="楷体" w:cs="宋体"/>
                <w:sz w:val="24"/>
                <w:szCs w:val="24"/>
              </w:rPr>
              <w:t>校长</w:t>
            </w:r>
            <w:r w:rsidR="007906CE" w:rsidRPr="00842612">
              <w:rPr>
                <w:rFonts w:ascii="楷体" w:eastAsia="楷体" w:hAnsi="楷体" w:cs="宋体"/>
                <w:sz w:val="24"/>
                <w:szCs w:val="24"/>
              </w:rPr>
              <w:t>批准</w:t>
            </w:r>
            <w:r w:rsidR="007906CE" w:rsidRPr="00842612">
              <w:rPr>
                <w:rFonts w:ascii="楷体" w:eastAsia="楷体" w:hAnsi="楷体" w:cs="宋体" w:hint="eastAsia"/>
                <w:sz w:val="24"/>
                <w:szCs w:val="24"/>
              </w:rPr>
              <w:t>同意</w:t>
            </w:r>
            <w:r w:rsidR="007906CE" w:rsidRPr="00842612">
              <w:rPr>
                <w:rFonts w:ascii="楷体" w:eastAsia="楷体" w:hAnsi="楷体" w:cs="宋体"/>
                <w:sz w:val="24"/>
                <w:szCs w:val="24"/>
              </w:rPr>
              <w:t>。</w:t>
            </w:r>
          </w:p>
          <w:p w:rsidR="001A6792" w:rsidRPr="00842612" w:rsidRDefault="00842612" w:rsidP="001A6792">
            <w:pPr>
              <w:spacing w:line="360" w:lineRule="auto"/>
              <w:ind w:firstLineChars="200" w:firstLine="480"/>
              <w:jc w:val="left"/>
              <w:rPr>
                <w:rFonts w:ascii="楷体" w:eastAsia="楷体" w:hAnsi="楷体" w:cs="宋体"/>
                <w:sz w:val="24"/>
                <w:szCs w:val="24"/>
              </w:rPr>
            </w:pPr>
            <w:r w:rsidRPr="00842612">
              <w:rPr>
                <w:rFonts w:ascii="楷体" w:eastAsia="楷体" w:hAnsi="楷体" w:cs="宋体" w:hint="eastAsia"/>
                <w:sz w:val="24"/>
                <w:szCs w:val="24"/>
              </w:rPr>
              <w:t>3）</w:t>
            </w:r>
            <w:r w:rsidRPr="00842612">
              <w:rPr>
                <w:rFonts w:ascii="楷体" w:eastAsia="楷体" w:hAnsi="楷体" w:cs="宋体"/>
                <w:sz w:val="24"/>
                <w:szCs w:val="24"/>
              </w:rPr>
              <w:t>查20</w:t>
            </w:r>
            <w:r w:rsidRPr="00842612">
              <w:rPr>
                <w:rFonts w:ascii="楷体" w:eastAsia="楷体" w:hAnsi="楷体" w:cs="宋体" w:hint="eastAsia"/>
                <w:sz w:val="24"/>
                <w:szCs w:val="24"/>
              </w:rPr>
              <w:t>21.1</w:t>
            </w:r>
            <w:r w:rsidR="001A6792">
              <w:rPr>
                <w:rFonts w:ascii="楷体" w:eastAsia="楷体" w:hAnsi="楷体" w:cs="宋体" w:hint="eastAsia"/>
                <w:sz w:val="24"/>
                <w:szCs w:val="24"/>
              </w:rPr>
              <w:t>1</w:t>
            </w:r>
            <w:r w:rsidRPr="00842612">
              <w:rPr>
                <w:rFonts w:ascii="楷体" w:eastAsia="楷体" w:hAnsi="楷体" w:cs="宋体" w:hint="eastAsia"/>
                <w:sz w:val="24"/>
                <w:szCs w:val="24"/>
              </w:rPr>
              <w:t>.1</w:t>
            </w:r>
            <w:r w:rsidR="001A6792">
              <w:rPr>
                <w:rFonts w:ascii="楷体" w:eastAsia="楷体" w:hAnsi="楷体" w:cs="宋体" w:hint="eastAsia"/>
                <w:sz w:val="24"/>
                <w:szCs w:val="24"/>
              </w:rPr>
              <w:t>0</w:t>
            </w:r>
            <w:r w:rsidRPr="00842612">
              <w:rPr>
                <w:rFonts w:ascii="楷体" w:eastAsia="楷体" w:hAnsi="楷体" w:cs="宋体"/>
                <w:sz w:val="24"/>
                <w:szCs w:val="24"/>
              </w:rPr>
              <w:t>日</w:t>
            </w:r>
            <w:r w:rsidR="001A6792" w:rsidRPr="001A6792">
              <w:rPr>
                <w:rFonts w:ascii="楷体" w:eastAsia="楷体" w:hAnsi="楷体" w:cs="宋体" w:hint="eastAsia"/>
                <w:sz w:val="24"/>
                <w:szCs w:val="24"/>
              </w:rPr>
              <w:t>青岛市交响乐团</w:t>
            </w:r>
            <w:r w:rsidRPr="00842612">
              <w:rPr>
                <w:rFonts w:ascii="楷体" w:eastAsia="楷体" w:hAnsi="楷体" w:cs="宋体" w:hint="eastAsia"/>
                <w:sz w:val="24"/>
                <w:szCs w:val="24"/>
              </w:rPr>
              <w:t>签订合同，</w:t>
            </w:r>
            <w:r w:rsidR="001A6792">
              <w:rPr>
                <w:rFonts w:ascii="楷体" w:eastAsia="楷体" w:hAnsi="楷体" w:cs="宋体" w:hint="eastAsia"/>
                <w:sz w:val="24"/>
                <w:szCs w:val="24"/>
              </w:rPr>
              <w:t>服务内容：</w:t>
            </w:r>
            <w:r w:rsidR="001A6792">
              <w:rPr>
                <w:rFonts w:ascii="楷体" w:eastAsia="楷体" w:hAnsi="楷体" w:cs="宋体" w:hint="eastAsia"/>
                <w:sz w:val="24"/>
                <w:szCs w:val="24"/>
              </w:rPr>
              <w:t>初</w:t>
            </w:r>
            <w:r w:rsidR="001A6792" w:rsidRPr="007906CE">
              <w:rPr>
                <w:rFonts w:ascii="楷体" w:eastAsia="楷体" w:hAnsi="楷体" w:cs="宋体" w:hint="eastAsia"/>
                <w:sz w:val="24"/>
                <w:szCs w:val="24"/>
              </w:rPr>
              <w:t>级消防设施操作员培训</w:t>
            </w:r>
            <w:r w:rsidR="001A6792">
              <w:rPr>
                <w:rFonts w:ascii="楷体" w:eastAsia="楷体" w:hAnsi="楷体" w:cs="宋体" w:hint="eastAsia"/>
                <w:sz w:val="24"/>
                <w:szCs w:val="24"/>
              </w:rPr>
              <w:t>，另外明确了</w:t>
            </w:r>
            <w:r w:rsidR="001A6792" w:rsidRPr="00842612">
              <w:rPr>
                <w:rFonts w:ascii="楷体" w:eastAsia="楷体" w:hAnsi="楷体" w:cs="宋体"/>
                <w:sz w:val="24"/>
                <w:szCs w:val="24"/>
              </w:rPr>
              <w:t>费用结算、付款方式等要求，</w:t>
            </w:r>
            <w:r w:rsidR="001A6792" w:rsidRPr="00842612">
              <w:rPr>
                <w:rFonts w:ascii="楷体" w:eastAsia="楷体" w:hAnsi="楷体" w:cs="宋体" w:hint="eastAsia"/>
                <w:sz w:val="24"/>
                <w:szCs w:val="24"/>
              </w:rPr>
              <w:t>有2021年</w:t>
            </w:r>
            <w:r w:rsidR="001A6792">
              <w:rPr>
                <w:rFonts w:ascii="楷体" w:eastAsia="楷体" w:hAnsi="楷体" w:cs="宋体" w:hint="eastAsia"/>
                <w:sz w:val="24"/>
                <w:szCs w:val="24"/>
              </w:rPr>
              <w:t>11</w:t>
            </w:r>
            <w:r w:rsidR="001A6792" w:rsidRPr="00842612">
              <w:rPr>
                <w:rFonts w:ascii="楷体" w:eastAsia="楷体" w:hAnsi="楷体" w:cs="宋体" w:hint="eastAsia"/>
                <w:sz w:val="24"/>
                <w:szCs w:val="24"/>
              </w:rPr>
              <w:t>月</w:t>
            </w:r>
            <w:r w:rsidR="001A6792">
              <w:rPr>
                <w:rFonts w:ascii="楷体" w:eastAsia="楷体" w:hAnsi="楷体" w:cs="宋体" w:hint="eastAsia"/>
                <w:sz w:val="24"/>
                <w:szCs w:val="24"/>
              </w:rPr>
              <w:t>1</w:t>
            </w:r>
            <w:r w:rsidR="001A6792">
              <w:rPr>
                <w:rFonts w:ascii="楷体" w:eastAsia="楷体" w:hAnsi="楷体" w:cs="宋体" w:hint="eastAsia"/>
                <w:sz w:val="24"/>
                <w:szCs w:val="24"/>
              </w:rPr>
              <w:t>0</w:t>
            </w:r>
            <w:r w:rsidR="001A6792" w:rsidRPr="00842612">
              <w:rPr>
                <w:rFonts w:ascii="楷体" w:eastAsia="楷体" w:hAnsi="楷体" w:cs="宋体" w:hint="eastAsia"/>
                <w:sz w:val="24"/>
                <w:szCs w:val="24"/>
              </w:rPr>
              <w:t>日</w:t>
            </w:r>
            <w:r w:rsidR="001A6792" w:rsidRPr="00842612">
              <w:rPr>
                <w:rFonts w:ascii="楷体" w:eastAsia="楷体" w:hAnsi="楷体" w:cs="宋体"/>
                <w:sz w:val="24"/>
                <w:szCs w:val="24"/>
              </w:rPr>
              <w:t>合同评审记录表，</w:t>
            </w:r>
            <w:r w:rsidR="001A6792">
              <w:rPr>
                <w:rFonts w:ascii="楷体" w:eastAsia="楷体" w:hAnsi="楷体" w:cs="宋体" w:hint="eastAsia"/>
                <w:sz w:val="24"/>
                <w:szCs w:val="24"/>
              </w:rPr>
              <w:t>从价格、交期</w:t>
            </w:r>
            <w:r w:rsidR="001A6792">
              <w:rPr>
                <w:rFonts w:ascii="楷体" w:eastAsia="楷体" w:hAnsi="楷体" w:cs="宋体" w:hint="eastAsia"/>
                <w:sz w:val="24"/>
                <w:szCs w:val="24"/>
              </w:rPr>
              <w:lastRenderedPageBreak/>
              <w:t>保证、技术服务要求满足</w:t>
            </w:r>
            <w:r w:rsidR="001A6792" w:rsidRPr="00842612">
              <w:rPr>
                <w:rFonts w:ascii="楷体" w:eastAsia="楷体" w:hAnsi="楷体" w:cs="宋体" w:hint="eastAsia"/>
                <w:sz w:val="24"/>
                <w:szCs w:val="24"/>
              </w:rPr>
              <w:t>进行评审，评审人</w:t>
            </w:r>
            <w:r w:rsidR="001A6792">
              <w:rPr>
                <w:rFonts w:ascii="楷体" w:eastAsia="楷体" w:hAnsi="楷体" w:cs="宋体" w:hint="eastAsia"/>
                <w:sz w:val="24"/>
                <w:szCs w:val="24"/>
              </w:rPr>
              <w:t>赵晓东、李长林、刘媛</w:t>
            </w:r>
            <w:r w:rsidR="001A6792" w:rsidRPr="00842612">
              <w:rPr>
                <w:rFonts w:ascii="楷体" w:eastAsia="楷体" w:hAnsi="楷体" w:cs="宋体"/>
                <w:sz w:val="24"/>
                <w:szCs w:val="24"/>
              </w:rPr>
              <w:t>，</w:t>
            </w:r>
            <w:r w:rsidR="001A6792" w:rsidRPr="00842612">
              <w:rPr>
                <w:rFonts w:ascii="楷体" w:eastAsia="楷体" w:hAnsi="楷体" w:cs="宋体" w:hint="eastAsia"/>
                <w:sz w:val="24"/>
                <w:szCs w:val="24"/>
              </w:rPr>
              <w:t>结论</w:t>
            </w:r>
            <w:r w:rsidR="001A6792" w:rsidRPr="00842612">
              <w:rPr>
                <w:rFonts w:ascii="楷体" w:eastAsia="楷体" w:hAnsi="楷体" w:cs="宋体"/>
                <w:sz w:val="24"/>
                <w:szCs w:val="24"/>
              </w:rPr>
              <w:t>可以签订该合同，经</w:t>
            </w:r>
            <w:r w:rsidR="001A6792">
              <w:rPr>
                <w:rFonts w:ascii="楷体" w:eastAsia="楷体" w:hAnsi="楷体" w:cs="宋体"/>
                <w:sz w:val="24"/>
                <w:szCs w:val="24"/>
              </w:rPr>
              <w:t>校长</w:t>
            </w:r>
            <w:r w:rsidR="001A6792" w:rsidRPr="00842612">
              <w:rPr>
                <w:rFonts w:ascii="楷体" w:eastAsia="楷体" w:hAnsi="楷体" w:cs="宋体"/>
                <w:sz w:val="24"/>
                <w:szCs w:val="24"/>
              </w:rPr>
              <w:t>批准</w:t>
            </w:r>
            <w:r w:rsidR="001A6792" w:rsidRPr="00842612">
              <w:rPr>
                <w:rFonts w:ascii="楷体" w:eastAsia="楷体" w:hAnsi="楷体" w:cs="宋体" w:hint="eastAsia"/>
                <w:sz w:val="24"/>
                <w:szCs w:val="24"/>
              </w:rPr>
              <w:t>同意</w:t>
            </w:r>
            <w:r w:rsidR="001A6792" w:rsidRPr="00842612">
              <w:rPr>
                <w:rFonts w:ascii="楷体" w:eastAsia="楷体" w:hAnsi="楷体" w:cs="宋体"/>
                <w:sz w:val="24"/>
                <w:szCs w:val="24"/>
              </w:rPr>
              <w:t>。</w:t>
            </w:r>
          </w:p>
          <w:p w:rsidR="001A6792" w:rsidRPr="00842612" w:rsidRDefault="00842612" w:rsidP="001A6792">
            <w:pPr>
              <w:spacing w:line="360" w:lineRule="auto"/>
              <w:ind w:firstLineChars="200" w:firstLine="480"/>
              <w:jc w:val="left"/>
              <w:rPr>
                <w:rFonts w:ascii="楷体" w:eastAsia="楷体" w:hAnsi="楷体" w:cs="宋体"/>
                <w:sz w:val="24"/>
                <w:szCs w:val="24"/>
              </w:rPr>
            </w:pPr>
            <w:r w:rsidRPr="00842612">
              <w:rPr>
                <w:rFonts w:ascii="楷体" w:eastAsia="楷体" w:hAnsi="楷体" w:cs="宋体" w:hint="eastAsia"/>
                <w:sz w:val="24"/>
                <w:szCs w:val="24"/>
              </w:rPr>
              <w:t xml:space="preserve"> </w:t>
            </w:r>
            <w:r w:rsidR="001A6792">
              <w:rPr>
                <w:rFonts w:ascii="楷体" w:eastAsia="楷体" w:hAnsi="楷体" w:cs="宋体" w:hint="eastAsia"/>
                <w:sz w:val="24"/>
                <w:szCs w:val="24"/>
              </w:rPr>
              <w:t>4</w:t>
            </w:r>
            <w:r w:rsidR="001A6792" w:rsidRPr="00842612">
              <w:rPr>
                <w:rFonts w:ascii="楷体" w:eastAsia="楷体" w:hAnsi="楷体" w:cs="宋体" w:hint="eastAsia"/>
                <w:sz w:val="24"/>
                <w:szCs w:val="24"/>
              </w:rPr>
              <w:t>）</w:t>
            </w:r>
            <w:r w:rsidR="001A6792" w:rsidRPr="00842612">
              <w:rPr>
                <w:rFonts w:ascii="楷体" w:eastAsia="楷体" w:hAnsi="楷体" w:cs="宋体"/>
                <w:sz w:val="24"/>
                <w:szCs w:val="24"/>
              </w:rPr>
              <w:t>查20</w:t>
            </w:r>
            <w:r w:rsidR="001A6792" w:rsidRPr="00842612">
              <w:rPr>
                <w:rFonts w:ascii="楷体" w:eastAsia="楷体" w:hAnsi="楷体" w:cs="宋体" w:hint="eastAsia"/>
                <w:sz w:val="24"/>
                <w:szCs w:val="24"/>
              </w:rPr>
              <w:t>21.</w:t>
            </w:r>
            <w:r w:rsidR="001A6792">
              <w:rPr>
                <w:rFonts w:ascii="楷体" w:eastAsia="楷体" w:hAnsi="楷体" w:cs="宋体" w:hint="eastAsia"/>
                <w:sz w:val="24"/>
                <w:szCs w:val="24"/>
              </w:rPr>
              <w:t>7</w:t>
            </w:r>
            <w:r w:rsidR="001A6792" w:rsidRPr="00842612">
              <w:rPr>
                <w:rFonts w:ascii="楷体" w:eastAsia="楷体" w:hAnsi="楷体" w:cs="宋体" w:hint="eastAsia"/>
                <w:sz w:val="24"/>
                <w:szCs w:val="24"/>
              </w:rPr>
              <w:t>.1</w:t>
            </w:r>
            <w:r w:rsidR="001A6792">
              <w:rPr>
                <w:rFonts w:ascii="楷体" w:eastAsia="楷体" w:hAnsi="楷体" w:cs="宋体" w:hint="eastAsia"/>
                <w:sz w:val="24"/>
                <w:szCs w:val="24"/>
              </w:rPr>
              <w:t>9</w:t>
            </w:r>
            <w:r w:rsidR="001A6792" w:rsidRPr="00842612">
              <w:rPr>
                <w:rFonts w:ascii="楷体" w:eastAsia="楷体" w:hAnsi="楷体" w:cs="宋体"/>
                <w:sz w:val="24"/>
                <w:szCs w:val="24"/>
              </w:rPr>
              <w:t>日</w:t>
            </w:r>
            <w:r w:rsidR="001A6792" w:rsidRPr="001A6792">
              <w:rPr>
                <w:rFonts w:ascii="楷体" w:eastAsia="楷体" w:hAnsi="楷体" w:cs="宋体" w:hint="eastAsia"/>
                <w:sz w:val="24"/>
                <w:szCs w:val="24"/>
              </w:rPr>
              <w:t>浙江隆盛消防技术服务有限公司</w:t>
            </w:r>
            <w:r w:rsidR="001A6792" w:rsidRPr="00842612">
              <w:rPr>
                <w:rFonts w:ascii="楷体" w:eastAsia="楷体" w:hAnsi="楷体" w:cs="宋体" w:hint="eastAsia"/>
                <w:sz w:val="24"/>
                <w:szCs w:val="24"/>
              </w:rPr>
              <w:t>签订合同，</w:t>
            </w:r>
            <w:r w:rsidR="001A6792">
              <w:rPr>
                <w:rFonts w:ascii="楷体" w:eastAsia="楷体" w:hAnsi="楷体" w:cs="宋体" w:hint="eastAsia"/>
                <w:sz w:val="24"/>
                <w:szCs w:val="24"/>
              </w:rPr>
              <w:t>服务内容：</w:t>
            </w:r>
            <w:r w:rsidR="001A6792">
              <w:rPr>
                <w:rFonts w:ascii="楷体" w:eastAsia="楷体" w:hAnsi="楷体" w:cs="宋体" w:hint="eastAsia"/>
                <w:sz w:val="24"/>
                <w:szCs w:val="24"/>
              </w:rPr>
              <w:t>高</w:t>
            </w:r>
            <w:r w:rsidR="001A6792" w:rsidRPr="007906CE">
              <w:rPr>
                <w:rFonts w:ascii="楷体" w:eastAsia="楷体" w:hAnsi="楷体" w:cs="宋体" w:hint="eastAsia"/>
                <w:sz w:val="24"/>
                <w:szCs w:val="24"/>
              </w:rPr>
              <w:t>级消防设施操作员培训</w:t>
            </w:r>
            <w:r w:rsidR="001A6792">
              <w:rPr>
                <w:rFonts w:ascii="楷体" w:eastAsia="楷体" w:hAnsi="楷体" w:cs="宋体" w:hint="eastAsia"/>
                <w:sz w:val="24"/>
                <w:szCs w:val="24"/>
              </w:rPr>
              <w:t>，另外明确了</w:t>
            </w:r>
            <w:r w:rsidR="001A6792" w:rsidRPr="00842612">
              <w:rPr>
                <w:rFonts w:ascii="楷体" w:eastAsia="楷体" w:hAnsi="楷体" w:cs="宋体"/>
                <w:sz w:val="24"/>
                <w:szCs w:val="24"/>
              </w:rPr>
              <w:t>费用结算、付款方式等要求，</w:t>
            </w:r>
            <w:r w:rsidR="001A6792" w:rsidRPr="00842612">
              <w:rPr>
                <w:rFonts w:ascii="楷体" w:eastAsia="楷体" w:hAnsi="楷体" w:cs="宋体" w:hint="eastAsia"/>
                <w:sz w:val="24"/>
                <w:szCs w:val="24"/>
              </w:rPr>
              <w:t>有2021年</w:t>
            </w:r>
            <w:r w:rsidR="001A6792">
              <w:rPr>
                <w:rFonts w:ascii="楷体" w:eastAsia="楷体" w:hAnsi="楷体" w:cs="宋体" w:hint="eastAsia"/>
                <w:sz w:val="24"/>
                <w:szCs w:val="24"/>
              </w:rPr>
              <w:t>7</w:t>
            </w:r>
            <w:r w:rsidR="001A6792" w:rsidRPr="00842612">
              <w:rPr>
                <w:rFonts w:ascii="楷体" w:eastAsia="楷体" w:hAnsi="楷体" w:cs="宋体" w:hint="eastAsia"/>
                <w:sz w:val="24"/>
                <w:szCs w:val="24"/>
              </w:rPr>
              <w:t>月</w:t>
            </w:r>
            <w:r w:rsidR="001A6792">
              <w:rPr>
                <w:rFonts w:ascii="楷体" w:eastAsia="楷体" w:hAnsi="楷体" w:cs="宋体" w:hint="eastAsia"/>
                <w:sz w:val="24"/>
                <w:szCs w:val="24"/>
              </w:rPr>
              <w:t>1</w:t>
            </w:r>
            <w:r w:rsidR="001A6792">
              <w:rPr>
                <w:rFonts w:ascii="楷体" w:eastAsia="楷体" w:hAnsi="楷体" w:cs="宋体" w:hint="eastAsia"/>
                <w:sz w:val="24"/>
                <w:szCs w:val="24"/>
              </w:rPr>
              <w:t>9</w:t>
            </w:r>
            <w:r w:rsidR="001A6792" w:rsidRPr="00842612">
              <w:rPr>
                <w:rFonts w:ascii="楷体" w:eastAsia="楷体" w:hAnsi="楷体" w:cs="宋体" w:hint="eastAsia"/>
                <w:sz w:val="24"/>
                <w:szCs w:val="24"/>
              </w:rPr>
              <w:t>日</w:t>
            </w:r>
            <w:r w:rsidR="001A6792" w:rsidRPr="00842612">
              <w:rPr>
                <w:rFonts w:ascii="楷体" w:eastAsia="楷体" w:hAnsi="楷体" w:cs="宋体"/>
                <w:sz w:val="24"/>
                <w:szCs w:val="24"/>
              </w:rPr>
              <w:t>合同评审记录表，</w:t>
            </w:r>
            <w:r w:rsidR="001A6792">
              <w:rPr>
                <w:rFonts w:ascii="楷体" w:eastAsia="楷体" w:hAnsi="楷体" w:cs="宋体" w:hint="eastAsia"/>
                <w:sz w:val="24"/>
                <w:szCs w:val="24"/>
              </w:rPr>
              <w:t>从价格、交期保证、技术服务要求满足</w:t>
            </w:r>
            <w:r w:rsidR="001A6792" w:rsidRPr="00842612">
              <w:rPr>
                <w:rFonts w:ascii="楷体" w:eastAsia="楷体" w:hAnsi="楷体" w:cs="宋体" w:hint="eastAsia"/>
                <w:sz w:val="24"/>
                <w:szCs w:val="24"/>
              </w:rPr>
              <w:t>进行评审，评审人</w:t>
            </w:r>
            <w:r w:rsidR="001A6792">
              <w:rPr>
                <w:rFonts w:ascii="楷体" w:eastAsia="楷体" w:hAnsi="楷体" w:cs="宋体" w:hint="eastAsia"/>
                <w:sz w:val="24"/>
                <w:szCs w:val="24"/>
              </w:rPr>
              <w:t>赵晓东、李长林、刘媛</w:t>
            </w:r>
            <w:r w:rsidR="001A6792" w:rsidRPr="00842612">
              <w:rPr>
                <w:rFonts w:ascii="楷体" w:eastAsia="楷体" w:hAnsi="楷体" w:cs="宋体"/>
                <w:sz w:val="24"/>
                <w:szCs w:val="24"/>
              </w:rPr>
              <w:t>，</w:t>
            </w:r>
            <w:r w:rsidR="001A6792" w:rsidRPr="00842612">
              <w:rPr>
                <w:rFonts w:ascii="楷体" w:eastAsia="楷体" w:hAnsi="楷体" w:cs="宋体" w:hint="eastAsia"/>
                <w:sz w:val="24"/>
                <w:szCs w:val="24"/>
              </w:rPr>
              <w:t>结论</w:t>
            </w:r>
            <w:r w:rsidR="001A6792" w:rsidRPr="00842612">
              <w:rPr>
                <w:rFonts w:ascii="楷体" w:eastAsia="楷体" w:hAnsi="楷体" w:cs="宋体"/>
                <w:sz w:val="24"/>
                <w:szCs w:val="24"/>
              </w:rPr>
              <w:t>可以签订该合同，经</w:t>
            </w:r>
            <w:r w:rsidR="001A6792">
              <w:rPr>
                <w:rFonts w:ascii="楷体" w:eastAsia="楷体" w:hAnsi="楷体" w:cs="宋体"/>
                <w:sz w:val="24"/>
                <w:szCs w:val="24"/>
              </w:rPr>
              <w:t>校长</w:t>
            </w:r>
            <w:r w:rsidR="001A6792" w:rsidRPr="00842612">
              <w:rPr>
                <w:rFonts w:ascii="楷体" w:eastAsia="楷体" w:hAnsi="楷体" w:cs="宋体"/>
                <w:sz w:val="24"/>
                <w:szCs w:val="24"/>
              </w:rPr>
              <w:t>批准</w:t>
            </w:r>
            <w:r w:rsidR="001A6792" w:rsidRPr="00842612">
              <w:rPr>
                <w:rFonts w:ascii="楷体" w:eastAsia="楷体" w:hAnsi="楷体" w:cs="宋体" w:hint="eastAsia"/>
                <w:sz w:val="24"/>
                <w:szCs w:val="24"/>
              </w:rPr>
              <w:t>同意</w:t>
            </w:r>
            <w:r w:rsidR="001A6792" w:rsidRPr="00842612">
              <w:rPr>
                <w:rFonts w:ascii="楷体" w:eastAsia="楷体" w:hAnsi="楷体" w:cs="宋体"/>
                <w:sz w:val="24"/>
                <w:szCs w:val="24"/>
              </w:rPr>
              <w:t>。</w:t>
            </w:r>
          </w:p>
          <w:p w:rsidR="00842612" w:rsidRPr="00842612" w:rsidRDefault="00842612" w:rsidP="00842612">
            <w:pPr>
              <w:spacing w:line="360" w:lineRule="auto"/>
              <w:ind w:firstLineChars="200" w:firstLine="480"/>
              <w:jc w:val="left"/>
              <w:rPr>
                <w:rFonts w:ascii="楷体" w:eastAsia="楷体" w:hAnsi="楷体" w:cs="宋体"/>
                <w:sz w:val="24"/>
                <w:szCs w:val="24"/>
              </w:rPr>
            </w:pPr>
            <w:r w:rsidRPr="00842612">
              <w:rPr>
                <w:rFonts w:ascii="楷体" w:eastAsia="楷体" w:hAnsi="楷体" w:cs="宋体" w:hint="eastAsia"/>
                <w:sz w:val="24"/>
                <w:szCs w:val="24"/>
              </w:rPr>
              <w:t>与负责人交流及追查</w:t>
            </w:r>
            <w:r w:rsidRPr="00842612">
              <w:rPr>
                <w:rFonts w:ascii="楷体" w:eastAsia="楷体" w:hAnsi="楷体" w:cs="宋体"/>
                <w:sz w:val="24"/>
                <w:szCs w:val="24"/>
              </w:rPr>
              <w:t>目前尚未发生合同更改的情况，询问对更改情况的控制明确清楚。</w:t>
            </w:r>
          </w:p>
          <w:p w:rsidR="00842612" w:rsidRPr="00842612" w:rsidRDefault="00842612" w:rsidP="00842612">
            <w:pPr>
              <w:spacing w:line="360" w:lineRule="auto"/>
              <w:ind w:firstLineChars="200" w:firstLine="480"/>
              <w:jc w:val="left"/>
              <w:rPr>
                <w:rFonts w:ascii="楷体" w:eastAsia="楷体" w:hAnsi="楷体" w:cs="宋体"/>
                <w:sz w:val="24"/>
                <w:szCs w:val="24"/>
              </w:rPr>
            </w:pPr>
            <w:r w:rsidRPr="00842612">
              <w:rPr>
                <w:rFonts w:ascii="楷体" w:eastAsia="楷体" w:hAnsi="楷体" w:cs="宋体"/>
                <w:sz w:val="24"/>
                <w:szCs w:val="24"/>
              </w:rPr>
              <w:t>产品要求的评审基本符合标准要求。</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trPr>
          <w:trHeight w:val="516"/>
        </w:trPr>
        <w:tc>
          <w:tcPr>
            <w:tcW w:w="1809" w:type="dxa"/>
            <w:vAlign w:val="center"/>
          </w:tcPr>
          <w:p w:rsidR="00842612" w:rsidRPr="00842612" w:rsidRDefault="00842612" w:rsidP="00842612">
            <w:pPr>
              <w:spacing w:line="360" w:lineRule="auto"/>
              <w:rPr>
                <w:rFonts w:ascii="楷体" w:eastAsia="楷体" w:hAnsi="楷体" w:cstheme="minorEastAsia"/>
                <w:sz w:val="24"/>
                <w:szCs w:val="24"/>
              </w:rPr>
            </w:pPr>
            <w:r w:rsidRPr="00842612">
              <w:rPr>
                <w:rFonts w:ascii="楷体" w:eastAsia="楷体" w:hAnsi="楷体" w:cstheme="minorEastAsia" w:hint="eastAsia"/>
                <w:sz w:val="24"/>
                <w:szCs w:val="24"/>
              </w:rPr>
              <w:lastRenderedPageBreak/>
              <w:t>外部提供过程、产品和服务的控制</w:t>
            </w:r>
          </w:p>
        </w:tc>
        <w:tc>
          <w:tcPr>
            <w:tcW w:w="1311" w:type="dxa"/>
            <w:vAlign w:val="center"/>
          </w:tcPr>
          <w:p w:rsidR="00842612" w:rsidRPr="00842612" w:rsidRDefault="00842612" w:rsidP="00842612">
            <w:pPr>
              <w:spacing w:line="360" w:lineRule="auto"/>
              <w:rPr>
                <w:rFonts w:ascii="楷体" w:eastAsia="楷体" w:hAnsi="楷体" w:cstheme="minorEastAsia"/>
                <w:sz w:val="24"/>
                <w:szCs w:val="24"/>
              </w:rPr>
            </w:pPr>
            <w:r w:rsidRPr="00842612">
              <w:rPr>
                <w:rFonts w:ascii="楷体" w:eastAsia="楷体" w:hAnsi="楷体" w:cs="宋体" w:hint="eastAsia"/>
                <w:bCs/>
                <w:sz w:val="24"/>
                <w:szCs w:val="24"/>
              </w:rPr>
              <w:t>Q8.4</w:t>
            </w:r>
          </w:p>
        </w:tc>
        <w:tc>
          <w:tcPr>
            <w:tcW w:w="10004" w:type="dxa"/>
            <w:vAlign w:val="center"/>
          </w:tcPr>
          <w:p w:rsidR="00842612" w:rsidRPr="00842612" w:rsidRDefault="009749DB" w:rsidP="00842612">
            <w:pPr>
              <w:spacing w:line="360" w:lineRule="auto"/>
              <w:ind w:firstLineChars="200" w:firstLine="480"/>
              <w:rPr>
                <w:rFonts w:ascii="楷体" w:eastAsia="楷体" w:hAnsi="楷体" w:cs="宋体"/>
                <w:bCs/>
                <w:sz w:val="24"/>
                <w:szCs w:val="24"/>
              </w:rPr>
            </w:pPr>
            <w:r>
              <w:rPr>
                <w:rFonts w:ascii="楷体" w:eastAsia="楷体" w:hAnsi="楷体" w:cs="宋体" w:hint="eastAsia"/>
                <w:bCs/>
                <w:sz w:val="24"/>
                <w:szCs w:val="24"/>
              </w:rPr>
              <w:t>综合办</w:t>
            </w:r>
            <w:r w:rsidR="00842612" w:rsidRPr="00842612">
              <w:rPr>
                <w:rFonts w:ascii="楷体" w:eastAsia="楷体" w:hAnsi="楷体" w:cs="宋体" w:hint="eastAsia"/>
                <w:bCs/>
                <w:sz w:val="24"/>
                <w:szCs w:val="24"/>
              </w:rPr>
              <w:t>制订和实施《合格供方及相关方控制程序</w:t>
            </w:r>
            <w:r w:rsidRPr="009749DB">
              <w:rPr>
                <w:rFonts w:ascii="楷体" w:eastAsia="楷体" w:hAnsi="楷体" w:cs="宋体" w:hint="eastAsia"/>
                <w:bCs/>
                <w:sz w:val="24"/>
                <w:szCs w:val="24"/>
              </w:rPr>
              <w:t>ZLXF-QEOP-13</w:t>
            </w:r>
            <w:r w:rsidR="00842612" w:rsidRPr="00842612">
              <w:rPr>
                <w:rFonts w:ascii="楷体" w:eastAsia="楷体" w:hAnsi="楷体" w:cs="宋体" w:hint="eastAsia"/>
                <w:bCs/>
                <w:sz w:val="24"/>
                <w:szCs w:val="24"/>
              </w:rPr>
              <w:t>》、《采购控制程序</w:t>
            </w:r>
            <w:r w:rsidRPr="009749DB">
              <w:rPr>
                <w:rFonts w:ascii="楷体" w:eastAsia="楷体" w:hAnsi="楷体" w:cs="宋体" w:hint="eastAsia"/>
                <w:bCs/>
                <w:sz w:val="24"/>
                <w:szCs w:val="24"/>
              </w:rPr>
              <w:t>ZLXF-QEOP-1</w:t>
            </w:r>
            <w:r w:rsidRPr="009749DB">
              <w:rPr>
                <w:rFonts w:ascii="楷体" w:eastAsia="楷体" w:hAnsi="楷体" w:cs="宋体" w:hint="eastAsia"/>
                <w:bCs/>
                <w:sz w:val="24"/>
                <w:szCs w:val="24"/>
              </w:rPr>
              <w:t>4</w:t>
            </w:r>
            <w:r w:rsidR="00842612" w:rsidRPr="00842612">
              <w:rPr>
                <w:rFonts w:ascii="楷体" w:eastAsia="楷体" w:hAnsi="楷体" w:cs="宋体" w:hint="eastAsia"/>
                <w:bCs/>
                <w:sz w:val="24"/>
                <w:szCs w:val="24"/>
              </w:rPr>
              <w:t>》，确保外部提供的</w:t>
            </w:r>
            <w:r>
              <w:rPr>
                <w:rFonts w:ascii="楷体" w:eastAsia="楷体" w:hAnsi="楷体" w:cs="宋体" w:hint="eastAsia"/>
                <w:bCs/>
                <w:sz w:val="24"/>
                <w:szCs w:val="24"/>
              </w:rPr>
              <w:t>产品</w:t>
            </w:r>
            <w:r w:rsidR="00842612" w:rsidRPr="00842612">
              <w:rPr>
                <w:rFonts w:ascii="楷体" w:eastAsia="楷体" w:hAnsi="楷体" w:cs="宋体" w:hint="eastAsia"/>
                <w:bCs/>
                <w:sz w:val="24"/>
                <w:szCs w:val="24"/>
              </w:rPr>
              <w:t>符合要求。公司根据外部供方按照要求提供</w:t>
            </w:r>
            <w:r>
              <w:rPr>
                <w:rFonts w:ascii="楷体" w:eastAsia="楷体" w:hAnsi="楷体" w:cs="宋体" w:hint="eastAsia"/>
                <w:bCs/>
                <w:sz w:val="24"/>
                <w:szCs w:val="24"/>
              </w:rPr>
              <w:t>产品</w:t>
            </w:r>
            <w:r w:rsidR="00842612" w:rsidRPr="00842612">
              <w:rPr>
                <w:rFonts w:ascii="楷体" w:eastAsia="楷体" w:hAnsi="楷体" w:cs="宋体" w:hint="eastAsia"/>
                <w:bCs/>
                <w:sz w:val="24"/>
                <w:szCs w:val="24"/>
              </w:rPr>
              <w:t>的能力，确定并实施对外部供方的评价、选择以及再评价的准则。</w:t>
            </w:r>
          </w:p>
          <w:p w:rsidR="00842612" w:rsidRDefault="00842612" w:rsidP="00842612">
            <w:pPr>
              <w:pStyle w:val="aa"/>
              <w:spacing w:line="360" w:lineRule="auto"/>
              <w:rPr>
                <w:rFonts w:ascii="楷体" w:eastAsia="楷体" w:hAnsi="楷体" w:cs="宋体" w:hint="eastAsia"/>
                <w:sz w:val="24"/>
                <w:szCs w:val="24"/>
              </w:rPr>
            </w:pPr>
            <w:r w:rsidRPr="00842612">
              <w:rPr>
                <w:rFonts w:ascii="楷体" w:eastAsia="楷体" w:hAnsi="楷体" w:cs="宋体" w:hint="eastAsia"/>
                <w:sz w:val="24"/>
                <w:szCs w:val="24"/>
              </w:rPr>
              <w:t xml:space="preserve">   提供《合格供方名单》，</w:t>
            </w:r>
            <w:r w:rsidR="005D14B0">
              <w:rPr>
                <w:rFonts w:ascii="楷体" w:eastAsia="楷体" w:hAnsi="楷体" w:cs="宋体" w:hint="eastAsia"/>
                <w:sz w:val="24"/>
                <w:szCs w:val="24"/>
              </w:rPr>
              <w:t>2</w:t>
            </w:r>
            <w:r w:rsidRPr="00842612">
              <w:rPr>
                <w:rFonts w:ascii="楷体" w:eastAsia="楷体" w:hAnsi="楷体" w:cs="宋体" w:hint="eastAsia"/>
                <w:sz w:val="24"/>
                <w:szCs w:val="24"/>
              </w:rPr>
              <w:t>家：供方名称、地址、供应物资、联系人/电话</w:t>
            </w:r>
          </w:p>
          <w:p w:rsidR="005D14B0" w:rsidRPr="005D14B0" w:rsidRDefault="005D14B0" w:rsidP="005D14B0">
            <w:pPr>
              <w:pStyle w:val="aa"/>
              <w:spacing w:line="360" w:lineRule="auto"/>
              <w:rPr>
                <w:rFonts w:ascii="楷体" w:eastAsia="楷体" w:hAnsi="楷体" w:hint="eastAsia"/>
                <w:sz w:val="24"/>
                <w:szCs w:val="24"/>
              </w:rPr>
            </w:pPr>
            <w:r w:rsidRPr="005D14B0">
              <w:rPr>
                <w:rFonts w:ascii="楷体" w:eastAsia="楷体" w:hAnsi="楷体" w:hint="eastAsia"/>
                <w:sz w:val="24"/>
                <w:szCs w:val="24"/>
              </w:rPr>
              <w:t>消防器材</w:t>
            </w:r>
            <w:r>
              <w:rPr>
                <w:rFonts w:ascii="楷体" w:eastAsia="楷体" w:hAnsi="楷体" w:hint="eastAsia"/>
                <w:sz w:val="24"/>
                <w:szCs w:val="24"/>
              </w:rPr>
              <w:t>供方：</w:t>
            </w:r>
            <w:r w:rsidRPr="005D14B0">
              <w:rPr>
                <w:rFonts w:ascii="楷体" w:eastAsia="楷体" w:hAnsi="楷体" w:hint="eastAsia"/>
                <w:sz w:val="24"/>
                <w:szCs w:val="24"/>
              </w:rPr>
              <w:t>青岛</w:t>
            </w:r>
            <w:proofErr w:type="gramStart"/>
            <w:r w:rsidRPr="005D14B0">
              <w:rPr>
                <w:rFonts w:ascii="楷体" w:eastAsia="楷体" w:hAnsi="楷体" w:hint="eastAsia"/>
                <w:sz w:val="24"/>
                <w:szCs w:val="24"/>
              </w:rPr>
              <w:t>永盛安消防器材</w:t>
            </w:r>
            <w:proofErr w:type="gramEnd"/>
            <w:r w:rsidRPr="005D14B0">
              <w:rPr>
                <w:rFonts w:ascii="楷体" w:eastAsia="楷体" w:hAnsi="楷体" w:hint="eastAsia"/>
                <w:sz w:val="24"/>
                <w:szCs w:val="24"/>
              </w:rPr>
              <w:t>有限公司</w:t>
            </w:r>
            <w:r w:rsidR="00894676">
              <w:rPr>
                <w:rFonts w:ascii="楷体" w:eastAsia="楷体" w:hAnsi="楷体" w:hint="eastAsia"/>
                <w:sz w:val="24"/>
                <w:szCs w:val="24"/>
              </w:rPr>
              <w:t>。</w:t>
            </w:r>
          </w:p>
          <w:p w:rsidR="005D14B0" w:rsidRPr="005D14B0" w:rsidRDefault="005D14B0" w:rsidP="005D14B0">
            <w:pPr>
              <w:pStyle w:val="aa"/>
              <w:spacing w:line="360" w:lineRule="auto"/>
              <w:rPr>
                <w:rFonts w:ascii="楷体" w:eastAsia="楷体" w:hAnsi="楷体"/>
                <w:sz w:val="24"/>
                <w:szCs w:val="24"/>
              </w:rPr>
            </w:pPr>
            <w:r w:rsidRPr="005D14B0">
              <w:rPr>
                <w:rFonts w:ascii="楷体" w:eastAsia="楷体" w:hAnsi="楷体" w:hint="eastAsia"/>
                <w:sz w:val="24"/>
                <w:szCs w:val="24"/>
              </w:rPr>
              <w:t>教材</w:t>
            </w:r>
            <w:r>
              <w:rPr>
                <w:rFonts w:ascii="楷体" w:eastAsia="楷体" w:hAnsi="楷体" w:hint="eastAsia"/>
                <w:sz w:val="24"/>
                <w:szCs w:val="24"/>
              </w:rPr>
              <w:t>供方：</w:t>
            </w:r>
            <w:r w:rsidRPr="005D14B0">
              <w:rPr>
                <w:rFonts w:ascii="楷体" w:eastAsia="楷体" w:hAnsi="楷体" w:hint="eastAsia"/>
                <w:sz w:val="24"/>
                <w:szCs w:val="24"/>
              </w:rPr>
              <w:t>迈领国际文化发展北京有限公司</w:t>
            </w:r>
            <w:r w:rsidR="00894676">
              <w:rPr>
                <w:rFonts w:ascii="楷体" w:eastAsia="楷体" w:hAnsi="楷体" w:hint="eastAsia"/>
                <w:sz w:val="24"/>
                <w:szCs w:val="24"/>
              </w:rPr>
              <w:t>。</w:t>
            </w:r>
          </w:p>
          <w:p w:rsidR="00842612" w:rsidRPr="00842612" w:rsidRDefault="00842612" w:rsidP="00842612">
            <w:pPr>
              <w:spacing w:line="360" w:lineRule="auto"/>
              <w:ind w:firstLine="421"/>
              <w:rPr>
                <w:rFonts w:ascii="楷体" w:eastAsia="楷体" w:hAnsi="楷体" w:cs="宋体"/>
                <w:sz w:val="24"/>
                <w:szCs w:val="24"/>
              </w:rPr>
            </w:pPr>
            <w:r w:rsidRPr="00842612">
              <w:rPr>
                <w:rFonts w:ascii="楷体" w:eastAsia="楷体" w:hAnsi="楷体" w:cs="宋体" w:hint="eastAsia"/>
                <w:bCs/>
                <w:sz w:val="24"/>
                <w:szCs w:val="24"/>
              </w:rPr>
              <w:t>提供供方调查评定表，对供方评价和再评价内容有背景材料、产品质量情况、设备能力及技术水平、供期、售后服务；记录每项评价记录，由</w:t>
            </w:r>
            <w:r w:rsidR="00894676">
              <w:rPr>
                <w:rFonts w:ascii="楷体" w:eastAsia="楷体" w:hAnsi="楷体" w:cs="宋体" w:hint="eastAsia"/>
                <w:bCs/>
                <w:sz w:val="24"/>
                <w:szCs w:val="24"/>
              </w:rPr>
              <w:t>赵晓东</w:t>
            </w:r>
            <w:r w:rsidRPr="00842612">
              <w:rPr>
                <w:rFonts w:ascii="楷体" w:eastAsia="楷体" w:hAnsi="楷体" w:cs="宋体" w:hint="eastAsia"/>
                <w:bCs/>
                <w:sz w:val="24"/>
                <w:szCs w:val="24"/>
              </w:rPr>
              <w:t>批准列入合格供方，时间：2021年7月</w:t>
            </w:r>
            <w:r w:rsidR="00894676">
              <w:rPr>
                <w:rFonts w:ascii="楷体" w:eastAsia="楷体" w:hAnsi="楷体" w:cs="宋体" w:hint="eastAsia"/>
                <w:bCs/>
                <w:sz w:val="24"/>
                <w:szCs w:val="24"/>
              </w:rPr>
              <w:t>1</w:t>
            </w:r>
            <w:r w:rsidRPr="00842612">
              <w:rPr>
                <w:rFonts w:ascii="楷体" w:eastAsia="楷体" w:hAnsi="楷体" w:cs="宋体" w:hint="eastAsia"/>
                <w:bCs/>
                <w:sz w:val="24"/>
                <w:szCs w:val="24"/>
              </w:rPr>
              <w:t>日</w:t>
            </w:r>
            <w:r w:rsidR="00894676">
              <w:rPr>
                <w:rFonts w:ascii="楷体" w:eastAsia="楷体" w:hAnsi="楷体" w:cs="宋体" w:hint="eastAsia"/>
                <w:bCs/>
                <w:sz w:val="24"/>
                <w:szCs w:val="24"/>
              </w:rPr>
              <w:t>。</w:t>
            </w:r>
          </w:p>
          <w:p w:rsidR="00894676" w:rsidRDefault="00894676" w:rsidP="00842612">
            <w:pPr>
              <w:spacing w:line="360" w:lineRule="auto"/>
              <w:ind w:firstLine="421"/>
              <w:rPr>
                <w:rFonts w:ascii="楷体" w:eastAsia="楷体" w:hAnsi="楷体" w:cs="宋体" w:hint="eastAsia"/>
                <w:sz w:val="24"/>
                <w:szCs w:val="24"/>
              </w:rPr>
            </w:pPr>
          </w:p>
          <w:p w:rsidR="00842612" w:rsidRPr="00842612" w:rsidRDefault="00842612" w:rsidP="00842612">
            <w:pPr>
              <w:spacing w:line="360" w:lineRule="auto"/>
              <w:ind w:firstLine="421"/>
              <w:rPr>
                <w:rFonts w:ascii="楷体" w:eastAsia="楷体" w:hAnsi="楷体" w:cs="宋体"/>
                <w:sz w:val="24"/>
                <w:szCs w:val="24"/>
              </w:rPr>
            </w:pPr>
            <w:r w:rsidRPr="00842612">
              <w:rPr>
                <w:rFonts w:ascii="楷体" w:eastAsia="楷体" w:hAnsi="楷体" w:cs="宋体" w:hint="eastAsia"/>
                <w:sz w:val="24"/>
                <w:szCs w:val="24"/>
              </w:rPr>
              <w:lastRenderedPageBreak/>
              <w:t>抽</w:t>
            </w:r>
            <w:r w:rsidR="00894676">
              <w:rPr>
                <w:rFonts w:ascii="楷体" w:eastAsia="楷体" w:hAnsi="楷体" w:cs="宋体" w:hint="eastAsia"/>
                <w:sz w:val="24"/>
                <w:szCs w:val="24"/>
              </w:rPr>
              <w:t>2021.8.20日</w:t>
            </w:r>
            <w:r w:rsidRPr="00842612">
              <w:rPr>
                <w:rFonts w:ascii="楷体" w:eastAsia="楷体" w:hAnsi="楷体" w:cs="宋体" w:hint="eastAsia"/>
                <w:sz w:val="24"/>
                <w:szCs w:val="24"/>
              </w:rPr>
              <w:t>物资采购</w:t>
            </w:r>
            <w:r w:rsidR="00894676">
              <w:rPr>
                <w:rFonts w:ascii="楷体" w:eastAsia="楷体" w:hAnsi="楷体" w:cs="宋体" w:hint="eastAsia"/>
                <w:sz w:val="24"/>
                <w:szCs w:val="24"/>
              </w:rPr>
              <w:t>合同</w:t>
            </w:r>
            <w:r w:rsidRPr="00842612">
              <w:rPr>
                <w:rFonts w:ascii="楷体" w:eastAsia="楷体" w:hAnsi="楷体" w:cs="宋体" w:hint="eastAsia"/>
                <w:sz w:val="24"/>
                <w:szCs w:val="24"/>
              </w:rPr>
              <w:t>，</w:t>
            </w:r>
            <w:r w:rsidR="00894676">
              <w:rPr>
                <w:rFonts w:ascii="楷体" w:eastAsia="楷体" w:hAnsi="楷体" w:cs="宋体" w:hint="eastAsia"/>
                <w:sz w:val="24"/>
                <w:szCs w:val="24"/>
              </w:rPr>
              <w:t>供应商</w:t>
            </w:r>
            <w:r w:rsidR="00894676" w:rsidRPr="005D14B0">
              <w:rPr>
                <w:rFonts w:ascii="楷体" w:eastAsia="楷体" w:hAnsi="楷体" w:hint="eastAsia"/>
                <w:sz w:val="24"/>
                <w:szCs w:val="24"/>
              </w:rPr>
              <w:t>青岛</w:t>
            </w:r>
            <w:proofErr w:type="gramStart"/>
            <w:r w:rsidR="00894676" w:rsidRPr="005D14B0">
              <w:rPr>
                <w:rFonts w:ascii="楷体" w:eastAsia="楷体" w:hAnsi="楷体" w:hint="eastAsia"/>
                <w:sz w:val="24"/>
                <w:szCs w:val="24"/>
              </w:rPr>
              <w:t>永盛安消防器材</w:t>
            </w:r>
            <w:proofErr w:type="gramEnd"/>
            <w:r w:rsidR="00894676" w:rsidRPr="005D14B0">
              <w:rPr>
                <w:rFonts w:ascii="楷体" w:eastAsia="楷体" w:hAnsi="楷体" w:hint="eastAsia"/>
                <w:sz w:val="24"/>
                <w:szCs w:val="24"/>
              </w:rPr>
              <w:t>有限公司</w:t>
            </w:r>
            <w:r w:rsidR="00894676">
              <w:rPr>
                <w:rFonts w:ascii="楷体" w:eastAsia="楷体" w:hAnsi="楷体" w:hint="eastAsia"/>
                <w:sz w:val="24"/>
                <w:szCs w:val="24"/>
              </w:rPr>
              <w:t>，主要采购消防器材一批，有明细表。合同签订人：李长林。</w:t>
            </w:r>
          </w:p>
          <w:p w:rsidR="00842612" w:rsidRPr="00842612" w:rsidRDefault="00842612" w:rsidP="00842612">
            <w:pPr>
              <w:spacing w:line="360" w:lineRule="auto"/>
              <w:ind w:firstLine="421"/>
              <w:rPr>
                <w:rFonts w:ascii="楷体" w:eastAsia="楷体" w:hAnsi="楷体" w:cs="宋体"/>
                <w:sz w:val="24"/>
                <w:szCs w:val="24"/>
              </w:rPr>
            </w:pPr>
            <w:r w:rsidRPr="00842612">
              <w:rPr>
                <w:rFonts w:ascii="楷体" w:eastAsia="楷体" w:hAnsi="楷体" w:cs="宋体" w:hint="eastAsia"/>
                <w:sz w:val="24"/>
                <w:szCs w:val="24"/>
              </w:rPr>
              <w:t>采购物资到货后通知专业技术人员进行采购产品检验，确保外部提供产品和服务满足要求。</w:t>
            </w:r>
          </w:p>
          <w:p w:rsidR="00842612" w:rsidRPr="00842612" w:rsidRDefault="00842612" w:rsidP="00842612">
            <w:pPr>
              <w:spacing w:line="360" w:lineRule="auto"/>
              <w:ind w:firstLineChars="200" w:firstLine="480"/>
              <w:rPr>
                <w:rFonts w:ascii="楷体" w:eastAsia="楷体" w:hAnsi="楷体" w:cs="宋体"/>
                <w:bCs/>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trPr>
          <w:trHeight w:val="516"/>
        </w:trPr>
        <w:tc>
          <w:tcPr>
            <w:tcW w:w="1809" w:type="dxa"/>
            <w:vAlign w:val="center"/>
          </w:tcPr>
          <w:p w:rsidR="00842612" w:rsidRPr="00842612" w:rsidRDefault="00842612" w:rsidP="00842612">
            <w:pPr>
              <w:adjustRightInd w:val="0"/>
              <w:snapToGrid w:val="0"/>
              <w:spacing w:line="360" w:lineRule="auto"/>
              <w:ind w:rightChars="50" w:right="105"/>
              <w:jc w:val="left"/>
              <w:textAlignment w:val="baseline"/>
              <w:rPr>
                <w:rFonts w:ascii="楷体" w:eastAsia="楷体" w:hAnsi="楷体" w:cs="Arial"/>
                <w:sz w:val="24"/>
                <w:szCs w:val="24"/>
              </w:rPr>
            </w:pPr>
            <w:r w:rsidRPr="00842612">
              <w:rPr>
                <w:rFonts w:ascii="楷体" w:eastAsia="楷体" w:hAnsi="楷体" w:cs="Arial" w:hint="eastAsia"/>
                <w:sz w:val="24"/>
                <w:szCs w:val="24"/>
              </w:rPr>
              <w:lastRenderedPageBreak/>
              <w:t>顾客或外部供方的财产</w:t>
            </w:r>
          </w:p>
          <w:p w:rsidR="00842612" w:rsidRPr="00842612" w:rsidRDefault="00842612" w:rsidP="00842612">
            <w:pPr>
              <w:spacing w:line="360" w:lineRule="auto"/>
              <w:rPr>
                <w:rFonts w:ascii="楷体" w:eastAsia="楷体" w:hAnsi="楷体" w:cstheme="minorEastAsia"/>
                <w:sz w:val="24"/>
                <w:szCs w:val="24"/>
              </w:rPr>
            </w:pPr>
          </w:p>
        </w:tc>
        <w:tc>
          <w:tcPr>
            <w:tcW w:w="1311" w:type="dxa"/>
            <w:vAlign w:val="center"/>
          </w:tcPr>
          <w:p w:rsidR="00842612" w:rsidRPr="00842612" w:rsidRDefault="00842612" w:rsidP="00842612">
            <w:pPr>
              <w:spacing w:line="360" w:lineRule="auto"/>
              <w:rPr>
                <w:rFonts w:ascii="楷体" w:eastAsia="楷体" w:hAnsi="楷体" w:cstheme="minorEastAsia"/>
                <w:sz w:val="24"/>
                <w:szCs w:val="24"/>
              </w:rPr>
            </w:pPr>
            <w:r w:rsidRPr="00842612">
              <w:rPr>
                <w:rFonts w:ascii="楷体" w:eastAsia="楷体" w:hAnsi="楷体" w:cstheme="minorEastAsia" w:hint="eastAsia"/>
                <w:sz w:val="24"/>
                <w:szCs w:val="24"/>
              </w:rPr>
              <w:t>Q8.5.3</w:t>
            </w:r>
          </w:p>
        </w:tc>
        <w:tc>
          <w:tcPr>
            <w:tcW w:w="10004" w:type="dxa"/>
            <w:vAlign w:val="center"/>
          </w:tcPr>
          <w:p w:rsidR="00842612" w:rsidRPr="00842612" w:rsidRDefault="00842612" w:rsidP="00842612">
            <w:pPr>
              <w:spacing w:line="360" w:lineRule="auto"/>
              <w:ind w:firstLineChars="200" w:firstLine="480"/>
              <w:rPr>
                <w:rFonts w:ascii="楷体" w:eastAsia="楷体" w:hAnsi="楷体" w:cs="宋体"/>
                <w:bCs/>
                <w:sz w:val="24"/>
                <w:szCs w:val="24"/>
              </w:rPr>
            </w:pPr>
            <w:r w:rsidRPr="00842612">
              <w:rPr>
                <w:rFonts w:ascii="楷体" w:eastAsia="楷体" w:hAnsi="楷体" w:cs="宋体" w:hint="eastAsia"/>
                <w:bCs/>
                <w:sz w:val="24"/>
                <w:szCs w:val="24"/>
              </w:rPr>
              <w:t>公司建立并执行顾客财产控制程序；公司爱护在组织控制下或公司使用的顾客或外部供方的财产。对公司使用的或构成</w:t>
            </w:r>
            <w:r w:rsidR="005812DF">
              <w:rPr>
                <w:rFonts w:ascii="楷体" w:eastAsia="楷体" w:hAnsi="楷体" w:cs="宋体" w:hint="eastAsia"/>
                <w:bCs/>
                <w:sz w:val="24"/>
                <w:szCs w:val="24"/>
              </w:rPr>
              <w:t>消防安全管理服务</w:t>
            </w:r>
            <w:r w:rsidRPr="00842612">
              <w:rPr>
                <w:rFonts w:ascii="楷体" w:eastAsia="楷体" w:hAnsi="楷体" w:cs="宋体" w:hint="eastAsia"/>
                <w:bCs/>
                <w:sz w:val="24"/>
                <w:szCs w:val="24"/>
              </w:rPr>
              <w:t>一部分的顾客和外部供方财产，进行识别、验证、保护和防护。</w:t>
            </w:r>
          </w:p>
          <w:p w:rsidR="00842612" w:rsidRPr="00842612" w:rsidRDefault="00842612" w:rsidP="00842612">
            <w:pPr>
              <w:spacing w:line="360" w:lineRule="auto"/>
              <w:ind w:firstLineChars="200" w:firstLine="480"/>
              <w:rPr>
                <w:rFonts w:ascii="楷体" w:eastAsia="楷体" w:hAnsi="楷体" w:cs="宋体"/>
                <w:bCs/>
                <w:sz w:val="24"/>
                <w:szCs w:val="24"/>
              </w:rPr>
            </w:pPr>
            <w:r w:rsidRPr="00842612">
              <w:rPr>
                <w:rFonts w:ascii="楷体" w:eastAsia="楷体" w:hAnsi="楷体" w:cs="宋体" w:hint="eastAsia"/>
                <w:bCs/>
                <w:sz w:val="24"/>
                <w:szCs w:val="24"/>
              </w:rPr>
              <w:t>若顾客或外部供方的财产发生丢失、损坏或发现不适用情况，公司应向顾客或外部供方报告，并保留所发生情况的成文信息。</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99153C">
        <w:trPr>
          <w:trHeight w:val="516"/>
        </w:trPr>
        <w:tc>
          <w:tcPr>
            <w:tcW w:w="1809" w:type="dxa"/>
          </w:tcPr>
          <w:p w:rsidR="00842612" w:rsidRPr="00842612" w:rsidRDefault="00842612" w:rsidP="00842612">
            <w:pPr>
              <w:spacing w:line="360" w:lineRule="auto"/>
              <w:jc w:val="left"/>
              <w:rPr>
                <w:rFonts w:ascii="楷体" w:eastAsia="楷体" w:hAnsi="楷体" w:cs="宋体"/>
                <w:sz w:val="24"/>
                <w:szCs w:val="24"/>
              </w:rPr>
            </w:pPr>
            <w:r w:rsidRPr="00842612">
              <w:rPr>
                <w:rFonts w:ascii="楷体" w:eastAsia="楷体" w:hAnsi="楷体" w:cs="宋体"/>
                <w:sz w:val="24"/>
                <w:szCs w:val="24"/>
              </w:rPr>
              <w:t>交付后活动</w:t>
            </w:r>
          </w:p>
        </w:tc>
        <w:tc>
          <w:tcPr>
            <w:tcW w:w="1311" w:type="dxa"/>
          </w:tcPr>
          <w:p w:rsidR="00842612" w:rsidRPr="00842612" w:rsidRDefault="00842612" w:rsidP="00842612">
            <w:pPr>
              <w:spacing w:line="360" w:lineRule="auto"/>
              <w:jc w:val="left"/>
              <w:rPr>
                <w:rFonts w:ascii="楷体" w:eastAsia="楷体" w:hAnsi="楷体" w:cs="宋体"/>
                <w:sz w:val="24"/>
                <w:szCs w:val="24"/>
              </w:rPr>
            </w:pPr>
            <w:r w:rsidRPr="00842612">
              <w:rPr>
                <w:rFonts w:ascii="楷体" w:eastAsia="楷体" w:hAnsi="楷体" w:cs="宋体"/>
                <w:sz w:val="24"/>
                <w:szCs w:val="24"/>
              </w:rPr>
              <w:t>Q8.5.5</w:t>
            </w:r>
          </w:p>
        </w:tc>
        <w:tc>
          <w:tcPr>
            <w:tcW w:w="10004" w:type="dxa"/>
          </w:tcPr>
          <w:p w:rsidR="00842612" w:rsidRPr="00842612" w:rsidRDefault="00842612" w:rsidP="00842612">
            <w:pPr>
              <w:spacing w:line="360" w:lineRule="auto"/>
              <w:ind w:firstLineChars="200" w:firstLine="480"/>
              <w:rPr>
                <w:rFonts w:ascii="楷体" w:eastAsia="楷体" w:hAnsi="楷体" w:cs="宋体"/>
                <w:bCs/>
                <w:sz w:val="24"/>
                <w:szCs w:val="24"/>
              </w:rPr>
            </w:pPr>
            <w:r w:rsidRPr="00842612">
              <w:rPr>
                <w:rFonts w:ascii="楷体" w:eastAsia="楷体" w:hAnsi="楷体" w:cs="宋体" w:hint="eastAsia"/>
                <w:bCs/>
                <w:sz w:val="24"/>
                <w:szCs w:val="24"/>
              </w:rPr>
              <w:t>与部门负责人沟通了解到组织主要通过与客户签订合同的形式对交付后的活动进行规定，合同通常包括：法律法规要求，交付后不合格的处理，顾客的要求等。</w:t>
            </w:r>
          </w:p>
          <w:p w:rsidR="00842612" w:rsidRPr="00842612" w:rsidRDefault="00842612" w:rsidP="00842612">
            <w:pPr>
              <w:spacing w:line="360" w:lineRule="auto"/>
              <w:ind w:firstLineChars="200" w:firstLine="480"/>
              <w:rPr>
                <w:rFonts w:ascii="楷体" w:eastAsia="楷体" w:hAnsi="楷体" w:cs="宋体"/>
                <w:bCs/>
                <w:sz w:val="24"/>
                <w:szCs w:val="24"/>
              </w:rPr>
            </w:pPr>
            <w:r w:rsidRPr="00842612">
              <w:rPr>
                <w:rFonts w:ascii="楷体" w:eastAsia="楷体" w:hAnsi="楷体" w:cs="宋体" w:hint="eastAsia"/>
                <w:bCs/>
                <w:sz w:val="24"/>
                <w:szCs w:val="24"/>
              </w:rPr>
              <w:t>公司按合同约束执行与</w:t>
            </w:r>
            <w:r w:rsidR="008D5D71" w:rsidRPr="008D5D71">
              <w:rPr>
                <w:rFonts w:ascii="楷体" w:eastAsia="楷体" w:hAnsi="楷体" w:cs="宋体"/>
                <w:bCs/>
                <w:sz w:val="24"/>
                <w:szCs w:val="24"/>
              </w:rPr>
              <w:t>消防设施操作员</w:t>
            </w:r>
            <w:r w:rsidR="008D5D71" w:rsidRPr="008D5D71">
              <w:rPr>
                <w:rFonts w:ascii="楷体" w:eastAsia="楷体" w:hAnsi="楷体" w:cs="宋体"/>
                <w:bCs/>
                <w:sz w:val="24"/>
                <w:szCs w:val="24"/>
              </w:rPr>
              <w:t>培训和</w:t>
            </w:r>
            <w:r w:rsidR="005812DF">
              <w:rPr>
                <w:rFonts w:ascii="楷体" w:eastAsia="楷体" w:hAnsi="楷体" w:cs="宋体" w:hint="eastAsia"/>
                <w:bCs/>
                <w:sz w:val="24"/>
                <w:szCs w:val="24"/>
              </w:rPr>
              <w:t>消防安全管理服务</w:t>
            </w:r>
            <w:r w:rsidRPr="00842612">
              <w:rPr>
                <w:rFonts w:ascii="楷体" w:eastAsia="楷体" w:hAnsi="楷体" w:cs="宋体" w:hint="eastAsia"/>
                <w:bCs/>
                <w:sz w:val="24"/>
                <w:szCs w:val="24"/>
              </w:rPr>
              <w:t>相关的交付后活动的要求，严格执行法律法规要求，充分考虑与</w:t>
            </w:r>
            <w:r w:rsidR="008D5D71" w:rsidRPr="008D5D71">
              <w:rPr>
                <w:rFonts w:ascii="楷体" w:eastAsia="楷体" w:hAnsi="楷体" w:cs="宋体"/>
                <w:bCs/>
                <w:sz w:val="24"/>
                <w:szCs w:val="24"/>
              </w:rPr>
              <w:t>消防设施操作员培训和</w:t>
            </w:r>
            <w:r w:rsidR="005812DF">
              <w:rPr>
                <w:rFonts w:ascii="楷体" w:eastAsia="楷体" w:hAnsi="楷体" w:cs="宋体" w:hint="eastAsia"/>
                <w:bCs/>
                <w:sz w:val="24"/>
                <w:szCs w:val="24"/>
              </w:rPr>
              <w:t>消防安全管理服务</w:t>
            </w:r>
            <w:r w:rsidRPr="00842612">
              <w:rPr>
                <w:rFonts w:ascii="楷体" w:eastAsia="楷体" w:hAnsi="楷体" w:cs="宋体" w:hint="eastAsia"/>
                <w:bCs/>
                <w:sz w:val="24"/>
                <w:szCs w:val="24"/>
              </w:rPr>
              <w:t>相关的潜在不良的后果，</w:t>
            </w:r>
            <w:r w:rsidR="008D5D71" w:rsidRPr="008D5D71">
              <w:rPr>
                <w:rFonts w:ascii="楷体" w:eastAsia="楷体" w:hAnsi="楷体" w:cs="宋体"/>
                <w:bCs/>
                <w:sz w:val="24"/>
                <w:szCs w:val="24"/>
              </w:rPr>
              <w:t>消防设施操作员培训和</w:t>
            </w:r>
            <w:r w:rsidR="005812DF">
              <w:rPr>
                <w:rFonts w:ascii="楷体" w:eastAsia="楷体" w:hAnsi="楷体" w:cs="宋体" w:hint="eastAsia"/>
                <w:bCs/>
                <w:sz w:val="24"/>
                <w:szCs w:val="24"/>
              </w:rPr>
              <w:t>消防安全管理服务</w:t>
            </w:r>
            <w:r w:rsidRPr="00842612">
              <w:rPr>
                <w:rFonts w:ascii="楷体" w:eastAsia="楷体" w:hAnsi="楷体" w:cs="宋体" w:hint="eastAsia"/>
                <w:bCs/>
                <w:sz w:val="24"/>
                <w:szCs w:val="24"/>
              </w:rPr>
              <w:t>的性质</w:t>
            </w:r>
            <w:r w:rsidR="009E10B5">
              <w:rPr>
                <w:rFonts w:ascii="楷体" w:eastAsia="楷体" w:hAnsi="楷体" w:cs="宋体" w:hint="eastAsia"/>
                <w:bCs/>
                <w:sz w:val="24"/>
                <w:szCs w:val="24"/>
              </w:rPr>
              <w:t>，</w:t>
            </w:r>
            <w:r w:rsidRPr="00842612">
              <w:rPr>
                <w:rFonts w:ascii="楷体" w:eastAsia="楷体" w:hAnsi="楷体" w:cs="宋体" w:hint="eastAsia"/>
                <w:bCs/>
                <w:sz w:val="24"/>
                <w:szCs w:val="24"/>
              </w:rPr>
              <w:t>满足顾客要求，重视和收集顾客反馈</w:t>
            </w:r>
            <w:r w:rsidR="0094112B">
              <w:rPr>
                <w:rFonts w:ascii="楷体" w:eastAsia="楷体" w:hAnsi="楷体" w:cs="宋体" w:hint="eastAsia"/>
                <w:bCs/>
                <w:sz w:val="24"/>
                <w:szCs w:val="24"/>
              </w:rPr>
              <w:t>，目前暂未发生</w:t>
            </w:r>
            <w:r w:rsidRPr="00842612">
              <w:rPr>
                <w:rFonts w:ascii="楷体" w:eastAsia="楷体" w:hAnsi="楷体" w:cs="宋体" w:hint="eastAsia"/>
                <w:bCs/>
                <w:sz w:val="24"/>
                <w:szCs w:val="24"/>
              </w:rPr>
              <w:t>。</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bCs/>
                <w:sz w:val="24"/>
                <w:szCs w:val="24"/>
              </w:rPr>
              <w:t>基本满足要求。</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99153C">
        <w:trPr>
          <w:trHeight w:val="516"/>
        </w:trPr>
        <w:tc>
          <w:tcPr>
            <w:tcW w:w="1809" w:type="dxa"/>
            <w:vAlign w:val="center"/>
          </w:tcPr>
          <w:p w:rsidR="00842612" w:rsidRPr="00842612" w:rsidRDefault="00842612" w:rsidP="00842612">
            <w:pPr>
              <w:spacing w:line="360" w:lineRule="auto"/>
              <w:ind w:right="-105" w:firstLine="420"/>
              <w:jc w:val="left"/>
              <w:rPr>
                <w:rFonts w:ascii="楷体" w:eastAsia="楷体" w:hAnsi="楷体"/>
                <w:sz w:val="24"/>
                <w:szCs w:val="24"/>
              </w:rPr>
            </w:pPr>
            <w:r w:rsidRPr="00842612">
              <w:rPr>
                <w:rFonts w:ascii="楷体" w:eastAsia="楷体" w:hAnsi="楷体"/>
                <w:sz w:val="24"/>
                <w:szCs w:val="24"/>
              </w:rPr>
              <w:t>顾客满意</w:t>
            </w:r>
          </w:p>
        </w:tc>
        <w:tc>
          <w:tcPr>
            <w:tcW w:w="1311" w:type="dxa"/>
          </w:tcPr>
          <w:p w:rsidR="00842612" w:rsidRPr="00842612" w:rsidRDefault="00842612" w:rsidP="00842612">
            <w:pPr>
              <w:spacing w:line="360" w:lineRule="auto"/>
              <w:ind w:right="-105" w:firstLine="420"/>
              <w:jc w:val="left"/>
              <w:rPr>
                <w:rFonts w:ascii="楷体" w:eastAsia="楷体" w:hAnsi="楷体"/>
                <w:sz w:val="24"/>
                <w:szCs w:val="24"/>
              </w:rPr>
            </w:pPr>
          </w:p>
          <w:p w:rsidR="00842612" w:rsidRPr="00842612" w:rsidRDefault="00842612" w:rsidP="00842612">
            <w:pPr>
              <w:spacing w:line="360" w:lineRule="auto"/>
              <w:ind w:right="-105"/>
              <w:jc w:val="left"/>
              <w:rPr>
                <w:rFonts w:ascii="楷体" w:eastAsia="楷体" w:hAnsi="楷体"/>
                <w:sz w:val="24"/>
                <w:szCs w:val="24"/>
              </w:rPr>
            </w:pPr>
          </w:p>
          <w:p w:rsidR="00842612" w:rsidRPr="00842612" w:rsidRDefault="00842612" w:rsidP="00842612">
            <w:pPr>
              <w:spacing w:line="360" w:lineRule="auto"/>
              <w:ind w:right="-105"/>
              <w:jc w:val="left"/>
              <w:rPr>
                <w:rFonts w:ascii="楷体" w:eastAsia="楷体" w:hAnsi="楷体"/>
                <w:sz w:val="24"/>
                <w:szCs w:val="24"/>
              </w:rPr>
            </w:pPr>
            <w:r w:rsidRPr="00842612">
              <w:rPr>
                <w:rFonts w:ascii="楷体" w:eastAsia="楷体" w:hAnsi="楷体"/>
                <w:sz w:val="24"/>
                <w:szCs w:val="24"/>
              </w:rPr>
              <w:lastRenderedPageBreak/>
              <w:t>Q 9.1.2</w:t>
            </w:r>
          </w:p>
        </w:tc>
        <w:tc>
          <w:tcPr>
            <w:tcW w:w="10004" w:type="dxa"/>
          </w:tcPr>
          <w:p w:rsidR="00842612" w:rsidRPr="00842612" w:rsidRDefault="009749DB" w:rsidP="0084261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综合办</w:t>
            </w:r>
            <w:r w:rsidR="00842612" w:rsidRPr="00842612">
              <w:rPr>
                <w:rFonts w:ascii="楷体" w:eastAsia="楷体" w:hAnsi="楷体" w:cs="宋体" w:hint="eastAsia"/>
                <w:sz w:val="24"/>
                <w:szCs w:val="24"/>
              </w:rPr>
              <w:t>负责收集有关顾客对公司</w:t>
            </w:r>
            <w:r w:rsidR="0094112B">
              <w:rPr>
                <w:rFonts w:ascii="楷体" w:eastAsia="楷体" w:hAnsi="楷体" w:cs="宋体" w:hint="eastAsia"/>
                <w:bCs/>
                <w:sz w:val="24"/>
                <w:szCs w:val="24"/>
              </w:rPr>
              <w:t>消防设施操作员培训和</w:t>
            </w:r>
            <w:r w:rsidR="005812DF">
              <w:rPr>
                <w:rFonts w:ascii="楷体" w:eastAsia="楷体" w:hAnsi="楷体" w:cs="宋体" w:hint="eastAsia"/>
                <w:sz w:val="24"/>
                <w:szCs w:val="24"/>
              </w:rPr>
              <w:t>消防安全管理服务</w:t>
            </w:r>
            <w:r w:rsidR="00842612" w:rsidRPr="00842612">
              <w:rPr>
                <w:rFonts w:ascii="楷体" w:eastAsia="楷体" w:hAnsi="楷体" w:cs="宋体" w:hint="eastAsia"/>
                <w:sz w:val="24"/>
                <w:szCs w:val="24"/>
              </w:rPr>
              <w:t>满意和/或不满意的信息，下发顾客满意度调查表；</w:t>
            </w:r>
          </w:p>
          <w:p w:rsidR="00842612" w:rsidRPr="00842612" w:rsidRDefault="00842612" w:rsidP="00842612">
            <w:pPr>
              <w:spacing w:line="360" w:lineRule="auto"/>
              <w:ind w:firstLineChars="200" w:firstLine="480"/>
              <w:rPr>
                <w:rFonts w:ascii="楷体" w:eastAsia="楷体" w:hAnsi="楷体" w:cs="宋体"/>
                <w:sz w:val="24"/>
                <w:szCs w:val="24"/>
              </w:rPr>
            </w:pPr>
            <w:r w:rsidRPr="00842612">
              <w:rPr>
                <w:rFonts w:ascii="楷体" w:eastAsia="楷体" w:hAnsi="楷体" w:cs="宋体" w:hint="eastAsia"/>
                <w:sz w:val="24"/>
                <w:szCs w:val="24"/>
              </w:rPr>
              <w:lastRenderedPageBreak/>
              <w:t>提供《顾客满意度调查表》，调查包含：交付及时性、服务及时性、问题解决有效性，满意程度分为满意、较满意、不满意。</w:t>
            </w:r>
          </w:p>
          <w:p w:rsidR="00D461D0" w:rsidRDefault="00842612" w:rsidP="00D461D0">
            <w:pPr>
              <w:spacing w:line="360" w:lineRule="auto"/>
              <w:ind w:firstLineChars="200" w:firstLine="480"/>
              <w:jc w:val="left"/>
              <w:rPr>
                <w:rFonts w:ascii="楷体" w:eastAsia="楷体" w:hAnsi="楷体" w:cs="宋体" w:hint="eastAsia"/>
                <w:sz w:val="24"/>
                <w:szCs w:val="24"/>
              </w:rPr>
            </w:pPr>
            <w:r w:rsidRPr="00842612">
              <w:rPr>
                <w:rFonts w:ascii="楷体" w:eastAsia="楷体" w:hAnsi="楷体" w:cs="宋体" w:hint="eastAsia"/>
                <w:sz w:val="24"/>
                <w:szCs w:val="24"/>
              </w:rPr>
              <w:t>2021年10月份，公司进行了顾客满意度调查，共发放调查表</w:t>
            </w:r>
            <w:r w:rsidR="00D461D0">
              <w:rPr>
                <w:rFonts w:ascii="楷体" w:eastAsia="楷体" w:hAnsi="楷体" w:cs="宋体" w:hint="eastAsia"/>
                <w:sz w:val="24"/>
                <w:szCs w:val="24"/>
              </w:rPr>
              <w:t>2</w:t>
            </w:r>
            <w:r w:rsidRPr="00842612">
              <w:rPr>
                <w:rFonts w:ascii="楷体" w:eastAsia="楷体" w:hAnsi="楷体" w:cs="宋体" w:hint="eastAsia"/>
                <w:sz w:val="24"/>
                <w:szCs w:val="24"/>
              </w:rPr>
              <w:t>份，收回</w:t>
            </w:r>
            <w:r w:rsidR="00D461D0">
              <w:rPr>
                <w:rFonts w:ascii="楷体" w:eastAsia="楷体" w:hAnsi="楷体" w:cs="宋体" w:hint="eastAsia"/>
                <w:sz w:val="24"/>
                <w:szCs w:val="24"/>
              </w:rPr>
              <w:t>2</w:t>
            </w:r>
            <w:r w:rsidRPr="00842612">
              <w:rPr>
                <w:rFonts w:ascii="楷体" w:eastAsia="楷体" w:hAnsi="楷体" w:cs="宋体" w:hint="eastAsia"/>
                <w:sz w:val="24"/>
                <w:szCs w:val="24"/>
              </w:rPr>
              <w:t>份，满意度测算9</w:t>
            </w:r>
            <w:r w:rsidR="00D461D0">
              <w:rPr>
                <w:rFonts w:ascii="楷体" w:eastAsia="楷体" w:hAnsi="楷体" w:cs="宋体" w:hint="eastAsia"/>
                <w:sz w:val="24"/>
                <w:szCs w:val="24"/>
              </w:rPr>
              <w:t>3</w:t>
            </w:r>
            <w:r w:rsidRPr="00842612">
              <w:rPr>
                <w:rFonts w:ascii="楷体" w:eastAsia="楷体" w:hAnsi="楷体" w:cs="宋体" w:hint="eastAsia"/>
                <w:sz w:val="24"/>
                <w:szCs w:val="24"/>
              </w:rPr>
              <w:t>％，达到公司制定的大于90分的顾客满意度。</w:t>
            </w:r>
          </w:p>
          <w:p w:rsidR="00D461D0" w:rsidRPr="00D461D0" w:rsidRDefault="00D461D0" w:rsidP="00D461D0">
            <w:pPr>
              <w:spacing w:line="360" w:lineRule="auto"/>
              <w:ind w:firstLineChars="200" w:firstLine="480"/>
              <w:jc w:val="left"/>
              <w:rPr>
                <w:rFonts w:ascii="楷体" w:eastAsia="楷体" w:hAnsi="楷体" w:cs="宋体"/>
                <w:sz w:val="24"/>
                <w:szCs w:val="24"/>
              </w:rPr>
            </w:pPr>
            <w:r w:rsidRPr="00D461D0">
              <w:rPr>
                <w:rFonts w:ascii="楷体" w:eastAsia="楷体" w:hAnsi="楷体" w:cs="宋体" w:hint="eastAsia"/>
                <w:sz w:val="24"/>
                <w:szCs w:val="24"/>
              </w:rPr>
              <w:t>每期培训结束，学员对课程安排、教学内容、培训组织、办学条件和环境、教学服务保障及学校管理进行评价，对教师、教学水平和方式、风格</w:t>
            </w:r>
            <w:proofErr w:type="gramStart"/>
            <w:r w:rsidRPr="00D461D0">
              <w:rPr>
                <w:rFonts w:ascii="楷体" w:eastAsia="楷体" w:hAnsi="楷体" w:cs="宋体" w:hint="eastAsia"/>
                <w:sz w:val="24"/>
                <w:szCs w:val="24"/>
              </w:rPr>
              <w:t>及喜欢</w:t>
            </w:r>
            <w:proofErr w:type="gramEnd"/>
            <w:r w:rsidRPr="00D461D0">
              <w:rPr>
                <w:rFonts w:ascii="楷体" w:eastAsia="楷体" w:hAnsi="楷体" w:cs="宋体" w:hint="eastAsia"/>
                <w:sz w:val="24"/>
                <w:szCs w:val="24"/>
              </w:rPr>
              <w:t>教师进行评价；</w:t>
            </w:r>
          </w:p>
          <w:p w:rsidR="00842612" w:rsidRPr="00842612" w:rsidRDefault="00D461D0" w:rsidP="00D461D0">
            <w:pPr>
              <w:spacing w:line="360" w:lineRule="auto"/>
              <w:ind w:firstLineChars="200" w:firstLine="480"/>
              <w:rPr>
                <w:rFonts w:ascii="楷体" w:eastAsia="楷体" w:hAnsi="楷体" w:cs="宋体"/>
                <w:sz w:val="24"/>
                <w:szCs w:val="24"/>
              </w:rPr>
            </w:pPr>
            <w:r w:rsidRPr="00D461D0">
              <w:rPr>
                <w:rFonts w:ascii="楷体" w:eastAsia="楷体" w:hAnsi="楷体" w:cs="宋体" w:hint="eastAsia"/>
                <w:sz w:val="24"/>
                <w:szCs w:val="24"/>
              </w:rPr>
              <w:t>抽2021-6期 0615学员、8期0907学员对消防设施操作员培训进行评价调查表，</w:t>
            </w:r>
            <w:proofErr w:type="gramStart"/>
            <w:r w:rsidRPr="00D461D0">
              <w:rPr>
                <w:rFonts w:ascii="楷体" w:eastAsia="楷体" w:hAnsi="楷体" w:cs="宋体" w:hint="eastAsia"/>
                <w:sz w:val="24"/>
                <w:szCs w:val="24"/>
              </w:rPr>
              <w:t>均学校</w:t>
            </w:r>
            <w:proofErr w:type="gramEnd"/>
            <w:r w:rsidRPr="00D461D0">
              <w:rPr>
                <w:rFonts w:ascii="楷体" w:eastAsia="楷体" w:hAnsi="楷体" w:cs="宋体" w:hint="eastAsia"/>
                <w:sz w:val="24"/>
                <w:szCs w:val="24"/>
              </w:rPr>
              <w:t>和教学方面评价满意，抽宋敬、孟琮、赵雪、赵若凯教师评价均满意</w:t>
            </w:r>
            <w:r w:rsidRPr="00D461D0">
              <w:rPr>
                <w:rFonts w:ascii="楷体" w:eastAsia="楷体" w:hAnsi="楷体" w:cs="宋体" w:hint="eastAsia"/>
                <w:sz w:val="24"/>
                <w:szCs w:val="24"/>
              </w:rPr>
              <w:t>。</w:t>
            </w:r>
          </w:p>
          <w:p w:rsidR="00842612" w:rsidRPr="00842612" w:rsidRDefault="00842612" w:rsidP="00842612">
            <w:pPr>
              <w:spacing w:line="360" w:lineRule="auto"/>
              <w:ind w:firstLineChars="200" w:firstLine="480"/>
              <w:rPr>
                <w:rFonts w:ascii="楷体" w:eastAsia="楷体" w:hAnsi="楷体"/>
                <w:sz w:val="24"/>
                <w:szCs w:val="24"/>
              </w:rPr>
            </w:pPr>
            <w:proofErr w:type="gramStart"/>
            <w:r w:rsidRPr="00842612">
              <w:rPr>
                <w:rFonts w:ascii="楷体" w:eastAsia="楷体" w:hAnsi="楷体" w:cs="宋体" w:hint="eastAsia"/>
                <w:sz w:val="24"/>
                <w:szCs w:val="24"/>
              </w:rPr>
              <w:t>经交流</w:t>
            </w:r>
            <w:proofErr w:type="gramEnd"/>
            <w:r w:rsidRPr="00842612">
              <w:rPr>
                <w:rFonts w:ascii="楷体" w:eastAsia="楷体" w:hAnsi="楷体" w:cs="宋体" w:hint="eastAsia"/>
                <w:sz w:val="24"/>
                <w:szCs w:val="24"/>
              </w:rPr>
              <w:t>及现场检查体系运行至今未发生投诉情况。</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EA5870">
        <w:trPr>
          <w:trHeight w:val="2235"/>
        </w:trPr>
        <w:tc>
          <w:tcPr>
            <w:tcW w:w="1809" w:type="dxa"/>
            <w:vAlign w:val="center"/>
          </w:tcPr>
          <w:p w:rsidR="00842612" w:rsidRPr="00842612" w:rsidRDefault="00842612" w:rsidP="00842612">
            <w:pPr>
              <w:spacing w:line="360" w:lineRule="auto"/>
              <w:rPr>
                <w:rFonts w:ascii="楷体" w:eastAsia="楷体" w:hAnsi="楷体"/>
                <w:b/>
                <w:sz w:val="24"/>
                <w:szCs w:val="24"/>
              </w:rPr>
            </w:pPr>
            <w:r w:rsidRPr="00842612">
              <w:rPr>
                <w:rFonts w:ascii="楷体" w:eastAsia="楷体" w:hAnsi="楷体" w:cs="楷体" w:hint="eastAsia"/>
                <w:sz w:val="24"/>
                <w:szCs w:val="24"/>
              </w:rPr>
              <w:lastRenderedPageBreak/>
              <w:t>危险源</w:t>
            </w:r>
          </w:p>
        </w:tc>
        <w:tc>
          <w:tcPr>
            <w:tcW w:w="1311" w:type="dxa"/>
          </w:tcPr>
          <w:p w:rsidR="00842612" w:rsidRPr="00842612" w:rsidRDefault="00842612" w:rsidP="00842612">
            <w:pPr>
              <w:spacing w:line="360" w:lineRule="auto"/>
              <w:rPr>
                <w:rFonts w:ascii="楷体" w:eastAsia="楷体" w:hAnsi="楷体" w:cs="楷体"/>
                <w:sz w:val="24"/>
                <w:szCs w:val="24"/>
              </w:rPr>
            </w:pPr>
            <w:r w:rsidRPr="00842612">
              <w:rPr>
                <w:rFonts w:ascii="楷体" w:eastAsia="楷体" w:hAnsi="楷体" w:cs="楷体" w:hint="eastAsia"/>
                <w:bCs/>
                <w:sz w:val="24"/>
                <w:szCs w:val="24"/>
              </w:rPr>
              <w:t>O：</w:t>
            </w:r>
            <w:r w:rsidRPr="00842612">
              <w:rPr>
                <w:rFonts w:ascii="楷体" w:eastAsia="楷体" w:hAnsi="楷体" w:cs="Arial" w:hint="eastAsia"/>
                <w:sz w:val="24"/>
                <w:szCs w:val="24"/>
              </w:rPr>
              <w:t>6.1.2</w:t>
            </w:r>
          </w:p>
          <w:p w:rsidR="00842612" w:rsidRPr="00842612" w:rsidRDefault="00842612" w:rsidP="00842612">
            <w:pPr>
              <w:spacing w:line="360" w:lineRule="auto"/>
              <w:rPr>
                <w:rFonts w:ascii="楷体" w:eastAsia="楷体" w:hAnsi="楷体" w:cs="楷体"/>
                <w:sz w:val="24"/>
                <w:szCs w:val="24"/>
              </w:rPr>
            </w:pPr>
          </w:p>
        </w:tc>
        <w:tc>
          <w:tcPr>
            <w:tcW w:w="10004" w:type="dxa"/>
          </w:tcPr>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查有：《</w:t>
            </w:r>
            <w:r w:rsidR="00BA5B3E" w:rsidRPr="00BA5B3E">
              <w:rPr>
                <w:rFonts w:ascii="楷体" w:eastAsia="楷体" w:hAnsi="楷体" w:cs="楷体" w:hint="eastAsia"/>
                <w:sz w:val="24"/>
                <w:szCs w:val="24"/>
              </w:rPr>
              <w:t>危险源辨识、风险评价及策划控制程序</w:t>
            </w:r>
            <w:r w:rsidR="00BA5B3E" w:rsidRPr="00BA5B3E">
              <w:rPr>
                <w:rFonts w:ascii="楷体" w:eastAsia="楷体" w:hAnsi="楷体" w:cs="楷体" w:hint="eastAsia"/>
                <w:sz w:val="24"/>
                <w:szCs w:val="24"/>
              </w:rPr>
              <w:tab/>
              <w:t>ZLXF-QEOP-04</w:t>
            </w:r>
            <w:r w:rsidRPr="00842612">
              <w:rPr>
                <w:rFonts w:ascii="楷体" w:eastAsia="楷体" w:hAnsi="楷体" w:cs="楷体" w:hint="eastAsia"/>
                <w:sz w:val="24"/>
                <w:szCs w:val="24"/>
              </w:rPr>
              <w:t>》。</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bCs/>
                <w:sz w:val="24"/>
                <w:szCs w:val="24"/>
              </w:rPr>
              <w:t>综合办作为职业</w:t>
            </w:r>
            <w:r w:rsidRPr="00842612">
              <w:rPr>
                <w:rFonts w:ascii="楷体" w:eastAsia="楷体" w:hAnsi="楷体" w:cs="楷体" w:hint="eastAsia"/>
                <w:sz w:val="24"/>
                <w:szCs w:val="24"/>
              </w:rPr>
              <w:t>健康安全管理体系的推进部门，主要统筹负责识别评价相关的危险源。公司主要从事资质范围内的</w:t>
            </w:r>
            <w:r w:rsidR="00BA5B3E">
              <w:rPr>
                <w:rFonts w:ascii="楷体" w:eastAsia="楷体" w:hAnsi="楷体" w:cs="宋体" w:hint="eastAsia"/>
                <w:bCs/>
                <w:sz w:val="24"/>
                <w:szCs w:val="24"/>
              </w:rPr>
              <w:t>消防设施操作员培训和</w:t>
            </w:r>
            <w:r w:rsidR="005812DF">
              <w:rPr>
                <w:rFonts w:ascii="楷体" w:eastAsia="楷体" w:hAnsi="楷体" w:cs="楷体" w:hint="eastAsia"/>
                <w:sz w:val="24"/>
                <w:szCs w:val="24"/>
              </w:rPr>
              <w:t>消防安全管理服务</w:t>
            </w:r>
            <w:r w:rsidRPr="00842612">
              <w:rPr>
                <w:rFonts w:ascii="楷体" w:eastAsia="楷体" w:hAnsi="楷体" w:cs="楷体" w:hint="eastAsia"/>
                <w:sz w:val="24"/>
                <w:szCs w:val="24"/>
              </w:rPr>
              <w:t>。根据各部门业务识别及各办公、</w:t>
            </w:r>
            <w:r w:rsidR="00BA5B3E">
              <w:rPr>
                <w:rFonts w:ascii="楷体" w:eastAsia="楷体" w:hAnsi="楷体" w:cs="楷体" w:hint="eastAsia"/>
                <w:sz w:val="24"/>
                <w:szCs w:val="24"/>
              </w:rPr>
              <w:t>培训、</w:t>
            </w:r>
            <w:r w:rsidRPr="00842612">
              <w:rPr>
                <w:rFonts w:ascii="楷体" w:eastAsia="楷体" w:hAnsi="楷体" w:cs="楷体" w:hint="eastAsia"/>
                <w:sz w:val="24"/>
                <w:szCs w:val="24"/>
              </w:rPr>
              <w:t>销售</w:t>
            </w:r>
            <w:r w:rsidR="00BA5B3E">
              <w:rPr>
                <w:rFonts w:ascii="楷体" w:eastAsia="楷体" w:hAnsi="楷体" w:cs="楷体" w:hint="eastAsia"/>
                <w:sz w:val="24"/>
                <w:szCs w:val="24"/>
              </w:rPr>
              <w:t>、检查</w:t>
            </w:r>
            <w:r w:rsidRPr="00842612">
              <w:rPr>
                <w:rFonts w:ascii="楷体" w:eastAsia="楷体" w:hAnsi="楷体" w:cs="楷体" w:hint="eastAsia"/>
                <w:sz w:val="24"/>
                <w:szCs w:val="24"/>
              </w:rPr>
              <w:t>过程环节识别，最后由综合办统一汇总。</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提供了“</w:t>
            </w:r>
            <w:r w:rsidR="001B4DF6" w:rsidRPr="001B4DF6">
              <w:rPr>
                <w:rFonts w:ascii="楷体" w:eastAsia="楷体" w:hAnsi="楷体" w:cs="楷体" w:hint="eastAsia"/>
                <w:sz w:val="24"/>
                <w:szCs w:val="24"/>
              </w:rPr>
              <w:t>危险源辨识、评价、控制</w:t>
            </w:r>
            <w:r w:rsidRPr="00842612">
              <w:rPr>
                <w:rFonts w:ascii="楷体" w:eastAsia="楷体" w:hAnsi="楷体" w:cs="楷体" w:hint="eastAsia"/>
                <w:sz w:val="24"/>
                <w:szCs w:val="24"/>
              </w:rPr>
              <w:t>清单”，识别了办公活动、</w:t>
            </w:r>
            <w:r w:rsidR="001B4DF6">
              <w:rPr>
                <w:rFonts w:ascii="楷体" w:eastAsia="楷体" w:hAnsi="楷体" w:cs="楷体" w:hint="eastAsia"/>
                <w:sz w:val="24"/>
                <w:szCs w:val="24"/>
              </w:rPr>
              <w:t>培训活动、</w:t>
            </w:r>
            <w:r w:rsidRPr="00842612">
              <w:rPr>
                <w:rFonts w:ascii="楷体" w:eastAsia="楷体" w:hAnsi="楷体" w:cs="楷体" w:hint="eastAsia"/>
                <w:sz w:val="24"/>
                <w:szCs w:val="24"/>
              </w:rPr>
              <w:t>外出、</w:t>
            </w:r>
            <w:r w:rsidR="005812DF">
              <w:rPr>
                <w:rFonts w:ascii="楷体" w:eastAsia="楷体" w:hAnsi="楷体" w:cs="楷体" w:hint="eastAsia"/>
                <w:sz w:val="24"/>
                <w:szCs w:val="24"/>
              </w:rPr>
              <w:t>消防安全管理服务</w:t>
            </w:r>
            <w:r w:rsidRPr="00842612">
              <w:rPr>
                <w:rFonts w:ascii="楷体" w:eastAsia="楷体" w:hAnsi="楷体" w:cs="楷体" w:hint="eastAsia"/>
                <w:sz w:val="24"/>
                <w:szCs w:val="24"/>
              </w:rPr>
              <w:t>等过程的危险源，如打印机废粉、臭氧的排放、擦窗玻璃、</w:t>
            </w:r>
            <w:r w:rsidR="001B4DF6" w:rsidRPr="001B4DF6">
              <w:rPr>
                <w:rFonts w:ascii="楷体" w:eastAsia="楷体" w:hAnsi="楷体" w:cs="楷体" w:hint="eastAsia"/>
                <w:sz w:val="24"/>
                <w:szCs w:val="24"/>
              </w:rPr>
              <w:t>培训现场火灾、</w:t>
            </w:r>
            <w:r w:rsidRPr="00842612">
              <w:rPr>
                <w:rFonts w:ascii="楷体" w:eastAsia="楷体" w:hAnsi="楷体" w:cs="楷体" w:hint="eastAsia"/>
                <w:sz w:val="24"/>
                <w:szCs w:val="24"/>
              </w:rPr>
              <w:t>电线布线外漏、高空落物、触电、车辆伤害</w:t>
            </w:r>
            <w:r w:rsidR="001B4DF6">
              <w:rPr>
                <w:rFonts w:ascii="楷体" w:eastAsia="楷体" w:hAnsi="楷体" w:cs="楷体" w:hint="eastAsia"/>
                <w:sz w:val="24"/>
                <w:szCs w:val="24"/>
              </w:rPr>
              <w:t>、</w:t>
            </w:r>
            <w:r w:rsidR="001B4DF6" w:rsidRPr="001B4DF6">
              <w:rPr>
                <w:rFonts w:ascii="楷体" w:eastAsia="楷体" w:hAnsi="楷体" w:cs="楷体" w:hint="eastAsia"/>
                <w:sz w:val="24"/>
                <w:szCs w:val="24"/>
              </w:rPr>
              <w:t>培训现场</w:t>
            </w:r>
            <w:r w:rsidR="001B4DF6">
              <w:rPr>
                <w:rFonts w:ascii="楷体" w:eastAsia="楷体" w:hAnsi="楷体" w:cs="楷体" w:hint="eastAsia"/>
                <w:sz w:val="24"/>
                <w:szCs w:val="24"/>
              </w:rPr>
              <w:t>吸烟伤害</w:t>
            </w:r>
            <w:r w:rsidRPr="00842612">
              <w:rPr>
                <w:rFonts w:ascii="楷体" w:eastAsia="楷体" w:hAnsi="楷体" w:cs="楷体" w:hint="eastAsia"/>
                <w:sz w:val="24"/>
                <w:szCs w:val="24"/>
              </w:rPr>
              <w:t>等。</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查“不可接受风险清单”，评价出重大危险源</w:t>
            </w:r>
            <w:r w:rsidR="006D2995">
              <w:rPr>
                <w:rFonts w:ascii="楷体" w:eastAsia="楷体" w:hAnsi="楷体" w:cs="楷体" w:hint="eastAsia"/>
                <w:sz w:val="24"/>
                <w:szCs w:val="24"/>
              </w:rPr>
              <w:t>5</w:t>
            </w:r>
            <w:r w:rsidRPr="00842612">
              <w:rPr>
                <w:rFonts w:ascii="楷体" w:eastAsia="楷体" w:hAnsi="楷体" w:cs="楷体" w:hint="eastAsia"/>
                <w:sz w:val="24"/>
                <w:szCs w:val="24"/>
              </w:rPr>
              <w:t>个，包括：火灾、触电、</w:t>
            </w:r>
            <w:r w:rsidR="006D2995">
              <w:rPr>
                <w:rFonts w:ascii="楷体" w:eastAsia="楷体" w:hAnsi="楷体" w:cs="楷体" w:hint="eastAsia"/>
                <w:sz w:val="24"/>
                <w:szCs w:val="24"/>
              </w:rPr>
              <w:t>职业病</w:t>
            </w:r>
            <w:r w:rsidRPr="00842612">
              <w:rPr>
                <w:rFonts w:ascii="楷体" w:eastAsia="楷体" w:hAnsi="楷体" w:cs="楷体" w:hint="eastAsia"/>
                <w:sz w:val="24"/>
                <w:szCs w:val="24"/>
              </w:rPr>
              <w:t>、物体打击</w:t>
            </w:r>
            <w:r w:rsidR="006D2995">
              <w:rPr>
                <w:rFonts w:ascii="楷体" w:eastAsia="楷体" w:hAnsi="楷体" w:cs="楷体" w:hint="eastAsia"/>
                <w:sz w:val="24"/>
                <w:szCs w:val="24"/>
              </w:rPr>
              <w:t>、传染病</w:t>
            </w:r>
            <w:r w:rsidRPr="00842612">
              <w:rPr>
                <w:rFonts w:ascii="楷体" w:eastAsia="楷体" w:hAnsi="楷体" w:cs="楷体" w:hint="eastAsia"/>
                <w:sz w:val="24"/>
                <w:szCs w:val="24"/>
              </w:rPr>
              <w:t>等。</w:t>
            </w:r>
          </w:p>
          <w:p w:rsidR="00842612" w:rsidRPr="00842612" w:rsidRDefault="006D2995" w:rsidP="006D2995">
            <w:pPr>
              <w:spacing w:line="360" w:lineRule="auto"/>
              <w:ind w:firstLineChars="200" w:firstLine="420"/>
              <w:rPr>
                <w:rFonts w:ascii="楷体" w:eastAsia="楷体" w:hAnsi="楷体" w:cs="楷体"/>
                <w:sz w:val="24"/>
                <w:szCs w:val="24"/>
              </w:rPr>
            </w:pPr>
            <w:r>
              <w:rPr>
                <w:noProof/>
              </w:rPr>
              <w:lastRenderedPageBreak/>
              <w:drawing>
                <wp:anchor distT="0" distB="0" distL="114300" distR="114300" simplePos="0" relativeHeight="251659264" behindDoc="0" locked="0" layoutInCell="1" allowOverlap="1" wp14:anchorId="3F0493ED" wp14:editId="2DABBB92">
                  <wp:simplePos x="0" y="0"/>
                  <wp:positionH relativeFrom="column">
                    <wp:posOffset>-152400</wp:posOffset>
                  </wp:positionH>
                  <wp:positionV relativeFrom="paragraph">
                    <wp:posOffset>188595</wp:posOffset>
                  </wp:positionV>
                  <wp:extent cx="6527431" cy="1974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527431" cy="1974850"/>
                          </a:xfrm>
                          <a:prstGeom prst="rect">
                            <a:avLst/>
                          </a:prstGeom>
                        </pic:spPr>
                      </pic:pic>
                    </a:graphicData>
                  </a:graphic>
                  <wp14:sizeRelH relativeFrom="margin">
                    <wp14:pctWidth>0</wp14:pctWidth>
                  </wp14:sizeRelH>
                  <wp14:sizeRelV relativeFrom="margin">
                    <wp14:pctHeight>0</wp14:pctHeight>
                  </wp14:sizeRelV>
                </wp:anchor>
              </w:drawing>
            </w:r>
          </w:p>
          <w:p w:rsidR="00842612" w:rsidRPr="00842612" w:rsidRDefault="00842612" w:rsidP="00842612">
            <w:pPr>
              <w:spacing w:line="360" w:lineRule="auto"/>
              <w:ind w:firstLineChars="200" w:firstLine="480"/>
              <w:rPr>
                <w:rFonts w:ascii="楷体" w:eastAsia="楷体" w:hAnsi="楷体" w:cs="楷体"/>
                <w:sz w:val="24"/>
                <w:szCs w:val="24"/>
              </w:rPr>
            </w:pPr>
          </w:p>
          <w:p w:rsidR="00842612" w:rsidRDefault="00842612" w:rsidP="006D2995">
            <w:pPr>
              <w:spacing w:line="360" w:lineRule="auto"/>
              <w:ind w:firstLineChars="200" w:firstLine="480"/>
              <w:rPr>
                <w:rFonts w:ascii="楷体" w:eastAsia="楷体" w:hAnsi="楷体" w:cs="楷体" w:hint="eastAsia"/>
                <w:sz w:val="24"/>
                <w:szCs w:val="24"/>
              </w:rPr>
            </w:pPr>
          </w:p>
          <w:p w:rsidR="006D2995" w:rsidRDefault="006D2995" w:rsidP="00842612">
            <w:pPr>
              <w:spacing w:line="360" w:lineRule="auto"/>
              <w:ind w:firstLineChars="200" w:firstLine="480"/>
              <w:rPr>
                <w:rFonts w:ascii="楷体" w:eastAsia="楷体" w:hAnsi="楷体" w:cs="楷体" w:hint="eastAsia"/>
                <w:sz w:val="24"/>
                <w:szCs w:val="24"/>
              </w:rPr>
            </w:pPr>
          </w:p>
          <w:p w:rsidR="006D2995" w:rsidRDefault="006D2995" w:rsidP="00842612">
            <w:pPr>
              <w:spacing w:line="360" w:lineRule="auto"/>
              <w:ind w:firstLineChars="200" w:firstLine="480"/>
              <w:rPr>
                <w:rFonts w:ascii="楷体" w:eastAsia="楷体" w:hAnsi="楷体" w:cs="楷体" w:hint="eastAsia"/>
                <w:sz w:val="24"/>
                <w:szCs w:val="24"/>
              </w:rPr>
            </w:pPr>
          </w:p>
          <w:p w:rsidR="006D2995" w:rsidRDefault="006D2995" w:rsidP="00842612">
            <w:pPr>
              <w:spacing w:line="360" w:lineRule="auto"/>
              <w:ind w:firstLineChars="200" w:firstLine="480"/>
              <w:rPr>
                <w:rFonts w:ascii="楷体" w:eastAsia="楷体" w:hAnsi="楷体" w:cs="楷体" w:hint="eastAsia"/>
                <w:sz w:val="24"/>
                <w:szCs w:val="24"/>
              </w:rPr>
            </w:pPr>
          </w:p>
          <w:p w:rsidR="006D2995" w:rsidRPr="006D2995" w:rsidRDefault="006D2995" w:rsidP="00842612">
            <w:pPr>
              <w:spacing w:line="360" w:lineRule="auto"/>
              <w:ind w:firstLineChars="200" w:firstLine="480"/>
              <w:rPr>
                <w:rFonts w:ascii="楷体" w:eastAsia="楷体" w:hAnsi="楷体" w:cs="楷体"/>
                <w:sz w:val="24"/>
                <w:szCs w:val="24"/>
              </w:rPr>
            </w:pPr>
          </w:p>
          <w:p w:rsidR="00842612" w:rsidRPr="00842612" w:rsidRDefault="00842612" w:rsidP="00842612">
            <w:pPr>
              <w:spacing w:line="360" w:lineRule="auto"/>
              <w:ind w:firstLineChars="200" w:firstLine="480"/>
              <w:rPr>
                <w:rFonts w:ascii="楷体" w:eastAsia="楷体" w:hAnsi="楷体" w:cs="楷体"/>
                <w:sz w:val="24"/>
                <w:szCs w:val="24"/>
              </w:rPr>
            </w:pP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经评价综合办的重大危险源：触电事故、火灾事故</w:t>
            </w:r>
            <w:r w:rsidR="006D2995">
              <w:rPr>
                <w:rFonts w:ascii="楷体" w:eastAsia="楷体" w:hAnsi="楷体" w:cs="楷体" w:hint="eastAsia"/>
                <w:sz w:val="24"/>
                <w:szCs w:val="24"/>
              </w:rPr>
              <w:t>、职业病、传染病等</w:t>
            </w:r>
            <w:r w:rsidRPr="00842612">
              <w:rPr>
                <w:rFonts w:ascii="楷体" w:eastAsia="楷体" w:hAnsi="楷体" w:cs="楷体" w:hint="eastAsia"/>
                <w:sz w:val="24"/>
                <w:szCs w:val="24"/>
              </w:rPr>
              <w:t>。</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主要控制措施：危险源控制执行目标指标管理方案、配备消防器材、日常检查、日常培训教育、应急演练等运行控制措施等。</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具体控制措施见O8.1审核记录。</w:t>
            </w:r>
          </w:p>
          <w:p w:rsidR="00842612" w:rsidRPr="00842612" w:rsidRDefault="00842612" w:rsidP="00842612">
            <w:pPr>
              <w:spacing w:line="360" w:lineRule="auto"/>
              <w:ind w:firstLineChars="200" w:firstLine="480"/>
              <w:rPr>
                <w:rFonts w:ascii="楷体" w:eastAsia="楷体" w:hAnsi="楷体" w:cs="楷体"/>
                <w:color w:val="FF0000"/>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567953">
        <w:trPr>
          <w:trHeight w:val="4361"/>
        </w:trPr>
        <w:tc>
          <w:tcPr>
            <w:tcW w:w="1809" w:type="dxa"/>
            <w:vAlign w:val="center"/>
          </w:tcPr>
          <w:p w:rsidR="00842612" w:rsidRPr="00842612" w:rsidRDefault="00842612" w:rsidP="00842612">
            <w:pPr>
              <w:spacing w:line="360" w:lineRule="auto"/>
              <w:rPr>
                <w:rFonts w:ascii="楷体" w:eastAsia="楷体" w:hAnsi="楷体"/>
                <w:sz w:val="24"/>
                <w:szCs w:val="24"/>
              </w:rPr>
            </w:pPr>
            <w:r w:rsidRPr="00842612">
              <w:rPr>
                <w:rFonts w:ascii="楷体" w:eastAsia="楷体" w:hAnsi="楷体" w:cs="Arial" w:hint="eastAsia"/>
                <w:sz w:val="24"/>
                <w:szCs w:val="24"/>
              </w:rPr>
              <w:lastRenderedPageBreak/>
              <w:t>合</w:t>
            </w:r>
            <w:proofErr w:type="gramStart"/>
            <w:r w:rsidRPr="00842612">
              <w:rPr>
                <w:rFonts w:ascii="楷体" w:eastAsia="楷体" w:hAnsi="楷体" w:cs="Arial" w:hint="eastAsia"/>
                <w:sz w:val="24"/>
                <w:szCs w:val="24"/>
              </w:rPr>
              <w:t>规</w:t>
            </w:r>
            <w:proofErr w:type="gramEnd"/>
            <w:r w:rsidRPr="00842612">
              <w:rPr>
                <w:rFonts w:ascii="楷体" w:eastAsia="楷体" w:hAnsi="楷体" w:cs="Arial" w:hint="eastAsia"/>
                <w:sz w:val="24"/>
                <w:szCs w:val="24"/>
              </w:rPr>
              <w:t>义务</w:t>
            </w:r>
          </w:p>
        </w:tc>
        <w:tc>
          <w:tcPr>
            <w:tcW w:w="1311" w:type="dxa"/>
          </w:tcPr>
          <w:p w:rsidR="00842612" w:rsidRPr="00842612" w:rsidRDefault="00842612" w:rsidP="00842612">
            <w:pPr>
              <w:spacing w:line="360" w:lineRule="auto"/>
              <w:rPr>
                <w:rFonts w:ascii="楷体" w:eastAsia="楷体" w:hAnsi="楷体" w:cs="楷体"/>
                <w:bCs/>
                <w:sz w:val="24"/>
                <w:szCs w:val="24"/>
              </w:rPr>
            </w:pPr>
            <w:r w:rsidRPr="00842612">
              <w:rPr>
                <w:rFonts w:ascii="楷体" w:eastAsia="楷体" w:hAnsi="楷体" w:cs="楷体" w:hint="eastAsia"/>
                <w:bCs/>
                <w:sz w:val="24"/>
                <w:szCs w:val="24"/>
              </w:rPr>
              <w:t>O：</w:t>
            </w:r>
            <w:r w:rsidRPr="00842612">
              <w:rPr>
                <w:rFonts w:ascii="楷体" w:eastAsia="楷体" w:hAnsi="楷体" w:cs="Arial" w:hint="eastAsia"/>
                <w:sz w:val="24"/>
                <w:szCs w:val="24"/>
              </w:rPr>
              <w:t>6.1.3</w:t>
            </w:r>
          </w:p>
          <w:p w:rsidR="00842612" w:rsidRPr="00842612" w:rsidRDefault="00842612" w:rsidP="00842612">
            <w:pPr>
              <w:spacing w:line="360" w:lineRule="auto"/>
              <w:rPr>
                <w:rFonts w:ascii="楷体" w:eastAsia="楷体" w:hAnsi="楷体" w:cs="楷体"/>
                <w:bCs/>
                <w:sz w:val="24"/>
                <w:szCs w:val="24"/>
              </w:rPr>
            </w:pPr>
          </w:p>
        </w:tc>
        <w:tc>
          <w:tcPr>
            <w:tcW w:w="10004" w:type="dxa"/>
            <w:vAlign w:val="center"/>
          </w:tcPr>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建立实施了《</w:t>
            </w:r>
            <w:r w:rsidR="00BA3701" w:rsidRPr="00BA3701">
              <w:rPr>
                <w:rFonts w:ascii="楷体" w:eastAsia="楷体" w:hAnsi="楷体" w:cs="楷体" w:hint="eastAsia"/>
                <w:sz w:val="24"/>
                <w:szCs w:val="24"/>
              </w:rPr>
              <w:t>法律法规及其他要求控制程序</w:t>
            </w:r>
            <w:r w:rsidR="00BA3701" w:rsidRPr="00BA3701">
              <w:rPr>
                <w:rFonts w:ascii="楷体" w:eastAsia="楷体" w:hAnsi="楷体" w:cs="楷体" w:hint="eastAsia"/>
                <w:sz w:val="24"/>
                <w:szCs w:val="24"/>
              </w:rPr>
              <w:tab/>
              <w:t>ZLXF-QEOP-05</w:t>
            </w:r>
            <w:r w:rsidRPr="00842612">
              <w:rPr>
                <w:rFonts w:ascii="楷体" w:eastAsia="楷体" w:hAnsi="楷体" w:cs="楷体" w:hint="eastAsia"/>
                <w:sz w:val="24"/>
                <w:szCs w:val="24"/>
              </w:rPr>
              <w:t>》。</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查</w:t>
            </w:r>
            <w:r w:rsidR="00F875EA">
              <w:rPr>
                <w:rFonts w:ascii="楷体" w:eastAsia="楷体" w:hAnsi="楷体" w:cs="楷体" w:hint="eastAsia"/>
                <w:sz w:val="24"/>
                <w:szCs w:val="24"/>
              </w:rPr>
              <w:t>“</w:t>
            </w:r>
            <w:r w:rsidRPr="00842612">
              <w:rPr>
                <w:rFonts w:ascii="楷体" w:eastAsia="楷体" w:hAnsi="楷体" w:cs="楷体"/>
                <w:sz w:val="24"/>
                <w:szCs w:val="24"/>
              </w:rPr>
              <w:t>法律法规清单</w:t>
            </w:r>
            <w:r w:rsidR="00F875EA">
              <w:rPr>
                <w:rFonts w:ascii="楷体" w:eastAsia="楷体" w:hAnsi="楷体" w:cs="楷体" w:hint="eastAsia"/>
                <w:sz w:val="24"/>
                <w:szCs w:val="24"/>
              </w:rPr>
              <w:t>”</w:t>
            </w:r>
            <w:r w:rsidRPr="00842612">
              <w:rPr>
                <w:rFonts w:ascii="楷体" w:eastAsia="楷体" w:hAnsi="楷体" w:cs="楷体" w:hint="eastAsia"/>
                <w:sz w:val="24"/>
                <w:szCs w:val="24"/>
              </w:rPr>
              <w:t>，识别了企业相关的法律法规和其他要求。</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其中包括：</w:t>
            </w:r>
            <w:r w:rsidR="00F875EA" w:rsidRPr="00842612">
              <w:rPr>
                <w:rFonts w:ascii="楷体" w:eastAsia="楷体" w:hAnsi="楷体" w:cs="楷体" w:hint="eastAsia"/>
                <w:sz w:val="24"/>
                <w:szCs w:val="24"/>
              </w:rPr>
              <w:t>中华人民共和国消防法、</w:t>
            </w:r>
            <w:r w:rsidR="00F875EA" w:rsidRPr="00F875EA">
              <w:rPr>
                <w:rFonts w:ascii="楷体" w:eastAsia="楷体" w:hAnsi="楷体" w:cs="楷体"/>
                <w:sz w:val="24"/>
                <w:szCs w:val="24"/>
              </w:rPr>
              <w:t>社会消防技术服务管理规</w:t>
            </w:r>
            <w:r w:rsidR="00F875EA" w:rsidRPr="00F875EA">
              <w:rPr>
                <w:rFonts w:ascii="楷体" w:eastAsia="楷体" w:hAnsi="楷体" w:cs="楷体" w:hint="eastAsia"/>
                <w:sz w:val="24"/>
                <w:szCs w:val="24"/>
              </w:rPr>
              <w:t>定</w:t>
            </w:r>
            <w:r w:rsidR="00F875EA" w:rsidRPr="00F875EA">
              <w:rPr>
                <w:rFonts w:ascii="楷体" w:eastAsia="楷体" w:hAnsi="楷体" w:cs="楷体" w:hint="eastAsia"/>
                <w:sz w:val="24"/>
                <w:szCs w:val="24"/>
              </w:rPr>
              <w:t>、</w:t>
            </w:r>
            <w:r w:rsidR="00F875EA" w:rsidRPr="00F875EA">
              <w:rPr>
                <w:rFonts w:ascii="楷体" w:eastAsia="楷体" w:hAnsi="楷体" w:cs="楷体"/>
                <w:sz w:val="24"/>
                <w:szCs w:val="24"/>
              </w:rPr>
              <w:t>建设工程消防监督管理规</w:t>
            </w:r>
            <w:r w:rsidR="00F875EA" w:rsidRPr="00F875EA">
              <w:rPr>
                <w:rFonts w:ascii="楷体" w:eastAsia="楷体" w:hAnsi="楷体" w:cs="楷体" w:hint="eastAsia"/>
                <w:sz w:val="24"/>
                <w:szCs w:val="24"/>
              </w:rPr>
              <w:t>定</w:t>
            </w:r>
            <w:r w:rsidR="00F875EA" w:rsidRPr="00F875EA">
              <w:rPr>
                <w:rFonts w:ascii="楷体" w:eastAsia="楷体" w:hAnsi="楷体" w:cs="楷体" w:hint="eastAsia"/>
                <w:sz w:val="24"/>
                <w:szCs w:val="24"/>
              </w:rPr>
              <w:t>、</w:t>
            </w:r>
            <w:r w:rsidR="00F875EA" w:rsidRPr="00F875EA">
              <w:rPr>
                <w:rFonts w:ascii="楷体" w:eastAsia="楷体" w:hAnsi="楷体" w:cs="楷体"/>
                <w:sz w:val="24"/>
                <w:szCs w:val="24"/>
              </w:rPr>
              <w:t>消防产品监督管理规</w:t>
            </w:r>
            <w:r w:rsidR="00F875EA" w:rsidRPr="00F875EA">
              <w:rPr>
                <w:rFonts w:ascii="楷体" w:eastAsia="楷体" w:hAnsi="楷体" w:cs="楷体" w:hint="eastAsia"/>
                <w:sz w:val="24"/>
                <w:szCs w:val="24"/>
              </w:rPr>
              <w:t>定</w:t>
            </w:r>
            <w:r w:rsidR="00F875EA" w:rsidRPr="00F875EA">
              <w:rPr>
                <w:rFonts w:ascii="楷体" w:eastAsia="楷体" w:hAnsi="楷体" w:cs="楷体" w:hint="eastAsia"/>
                <w:sz w:val="24"/>
                <w:szCs w:val="24"/>
              </w:rPr>
              <w:t>、</w:t>
            </w:r>
            <w:r w:rsidR="00F875EA" w:rsidRPr="00F875EA">
              <w:rPr>
                <w:rFonts w:ascii="楷体" w:eastAsia="楷体" w:hAnsi="楷体" w:cs="楷体"/>
                <w:sz w:val="24"/>
                <w:szCs w:val="24"/>
              </w:rPr>
              <w:t>社会消防安全教育培训规</w:t>
            </w:r>
            <w:r w:rsidR="00F875EA" w:rsidRPr="00F875EA">
              <w:rPr>
                <w:rFonts w:ascii="楷体" w:eastAsia="楷体" w:hAnsi="楷体" w:cs="楷体" w:hint="eastAsia"/>
                <w:sz w:val="24"/>
                <w:szCs w:val="24"/>
              </w:rPr>
              <w:t>定</w:t>
            </w:r>
            <w:r w:rsidR="00F875EA" w:rsidRPr="00F875EA">
              <w:rPr>
                <w:rFonts w:ascii="楷体" w:eastAsia="楷体" w:hAnsi="楷体" w:cs="楷体" w:hint="eastAsia"/>
                <w:sz w:val="24"/>
                <w:szCs w:val="24"/>
              </w:rPr>
              <w:t>、</w:t>
            </w:r>
            <w:r w:rsidR="00F875EA" w:rsidRPr="00F875EA">
              <w:rPr>
                <w:rFonts w:ascii="楷体" w:eastAsia="楷体" w:hAnsi="楷体" w:cs="楷体"/>
                <w:sz w:val="24"/>
                <w:szCs w:val="24"/>
              </w:rPr>
              <w:t>GA-T967-2011消防训练安全要</w:t>
            </w:r>
            <w:r w:rsidR="00F875EA" w:rsidRPr="00F875EA">
              <w:rPr>
                <w:rFonts w:ascii="楷体" w:eastAsia="楷体" w:hAnsi="楷体" w:cs="楷体" w:hint="eastAsia"/>
                <w:sz w:val="24"/>
                <w:szCs w:val="24"/>
              </w:rPr>
              <w:t>则</w:t>
            </w:r>
            <w:r w:rsidR="00F875EA" w:rsidRPr="00F875EA">
              <w:rPr>
                <w:rFonts w:ascii="楷体" w:eastAsia="楷体" w:hAnsi="楷体" w:cs="楷体" w:hint="eastAsia"/>
                <w:sz w:val="24"/>
                <w:szCs w:val="24"/>
              </w:rPr>
              <w:t>、</w:t>
            </w:r>
            <w:r w:rsidR="00F875EA" w:rsidRPr="00F875EA">
              <w:rPr>
                <w:rFonts w:ascii="楷体" w:eastAsia="楷体" w:hAnsi="楷体" w:cs="楷体"/>
                <w:sz w:val="24"/>
                <w:szCs w:val="24"/>
              </w:rPr>
              <w:t>公共娱乐场所消防安全管理规</w:t>
            </w:r>
            <w:r w:rsidR="00F875EA" w:rsidRPr="00F875EA">
              <w:rPr>
                <w:rFonts w:ascii="楷体" w:eastAsia="楷体" w:hAnsi="楷体" w:cs="楷体" w:hint="eastAsia"/>
                <w:sz w:val="24"/>
                <w:szCs w:val="24"/>
              </w:rPr>
              <w:t>定</w:t>
            </w:r>
            <w:r w:rsidRPr="00842612">
              <w:rPr>
                <w:rFonts w:ascii="楷体" w:eastAsia="楷体" w:hAnsi="楷体" w:cs="楷体" w:hint="eastAsia"/>
                <w:sz w:val="24"/>
                <w:szCs w:val="24"/>
              </w:rPr>
              <w:t>等。</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已识别法律法规及其它要求的适用条款，能与危险源向对应。</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综合办根据需要随时网上获取、识别更新，并通过培训、宣传、会议等形式传达给员工和相关方，各部门如有需要随时到综合办查阅。</w:t>
            </w:r>
          </w:p>
          <w:p w:rsidR="00842612" w:rsidRPr="00842612" w:rsidRDefault="00842612" w:rsidP="00842612">
            <w:pPr>
              <w:tabs>
                <w:tab w:val="left" w:pos="6597"/>
              </w:tabs>
              <w:spacing w:line="360" w:lineRule="auto"/>
              <w:ind w:firstLineChars="200" w:firstLine="480"/>
              <w:rPr>
                <w:rFonts w:ascii="楷体" w:eastAsia="楷体" w:hAnsi="楷体" w:cs="楷体"/>
                <w:color w:val="FF0000"/>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645D41">
        <w:trPr>
          <w:trHeight w:val="1101"/>
        </w:trPr>
        <w:tc>
          <w:tcPr>
            <w:tcW w:w="1809" w:type="dxa"/>
            <w:vAlign w:val="center"/>
          </w:tcPr>
          <w:p w:rsidR="00842612" w:rsidRPr="00842612" w:rsidRDefault="00842612" w:rsidP="00842612">
            <w:pPr>
              <w:spacing w:line="360" w:lineRule="auto"/>
              <w:rPr>
                <w:rFonts w:ascii="楷体" w:eastAsia="楷体" w:hAnsi="楷体" w:cs="楷体"/>
                <w:sz w:val="24"/>
                <w:szCs w:val="24"/>
              </w:rPr>
            </w:pPr>
            <w:r w:rsidRPr="00842612">
              <w:rPr>
                <w:rFonts w:ascii="楷体" w:eastAsia="楷体" w:hAnsi="楷体" w:cs="楷体" w:hint="eastAsia"/>
                <w:sz w:val="24"/>
                <w:szCs w:val="24"/>
              </w:rPr>
              <w:t>措施的策划</w:t>
            </w:r>
          </w:p>
        </w:tc>
        <w:tc>
          <w:tcPr>
            <w:tcW w:w="1311" w:type="dxa"/>
            <w:vAlign w:val="center"/>
          </w:tcPr>
          <w:p w:rsidR="00842612" w:rsidRPr="00842612" w:rsidRDefault="00842612" w:rsidP="00842612">
            <w:pPr>
              <w:spacing w:line="360" w:lineRule="auto"/>
              <w:rPr>
                <w:rFonts w:ascii="楷体" w:eastAsia="楷体" w:hAnsi="楷体" w:cs="楷体"/>
                <w:sz w:val="24"/>
                <w:szCs w:val="24"/>
              </w:rPr>
            </w:pPr>
            <w:r w:rsidRPr="00842612">
              <w:rPr>
                <w:rFonts w:ascii="楷体" w:eastAsia="楷体" w:hAnsi="楷体" w:cs="楷体" w:hint="eastAsia"/>
                <w:sz w:val="24"/>
                <w:szCs w:val="24"/>
              </w:rPr>
              <w:t>O:6.1.4</w:t>
            </w:r>
          </w:p>
        </w:tc>
        <w:tc>
          <w:tcPr>
            <w:tcW w:w="10004" w:type="dxa"/>
            <w:vAlign w:val="center"/>
          </w:tcPr>
          <w:p w:rsidR="00842612" w:rsidRPr="00842612" w:rsidRDefault="00842612" w:rsidP="00842612">
            <w:pPr>
              <w:spacing w:line="360" w:lineRule="auto"/>
              <w:ind w:firstLine="468"/>
              <w:rPr>
                <w:rFonts w:ascii="楷体" w:eastAsia="楷体" w:hAnsi="楷体" w:cs="楷体"/>
                <w:sz w:val="24"/>
                <w:szCs w:val="24"/>
              </w:rPr>
            </w:pPr>
            <w:r w:rsidRPr="00842612">
              <w:rPr>
                <w:rFonts w:ascii="楷体" w:eastAsia="楷体" w:hAnsi="楷体" w:cs="楷体" w:hint="eastAsia"/>
                <w:sz w:val="24"/>
                <w:szCs w:val="24"/>
              </w:rPr>
              <w:t>措施的策划：综合</w:t>
            </w:r>
            <w:proofErr w:type="gramStart"/>
            <w:r w:rsidRPr="00842612">
              <w:rPr>
                <w:rFonts w:ascii="楷体" w:eastAsia="楷体" w:hAnsi="楷体" w:cs="楷体" w:hint="eastAsia"/>
                <w:sz w:val="24"/>
                <w:szCs w:val="24"/>
              </w:rPr>
              <w:t>办确定</w:t>
            </w:r>
            <w:proofErr w:type="gramEnd"/>
            <w:r w:rsidRPr="00842612">
              <w:rPr>
                <w:rFonts w:ascii="楷体" w:eastAsia="楷体" w:hAnsi="楷体" w:cs="楷体" w:hint="eastAsia"/>
                <w:sz w:val="24"/>
                <w:szCs w:val="24"/>
              </w:rPr>
              <w:t>应对风险和机遇的措施，实施并评价措施的有效性，公司根据危险源的风险辨识结果，分别制定出《不可接受风险清单》，清单内明确了控制措施计划，通过具体的措施进行有效控制：目标、管理方案、管理制度运行控制、应急预案、日常检查、日常培训。</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制定了《</w:t>
            </w:r>
            <w:r w:rsidR="00192526" w:rsidRPr="00192526">
              <w:rPr>
                <w:rFonts w:ascii="楷体" w:eastAsia="楷体" w:hAnsi="楷体" w:cs="楷体" w:hint="eastAsia"/>
                <w:sz w:val="24"/>
                <w:szCs w:val="24"/>
              </w:rPr>
              <w:t>合规性评价控制程序</w:t>
            </w:r>
            <w:r w:rsidR="00192526" w:rsidRPr="00192526">
              <w:rPr>
                <w:rFonts w:ascii="楷体" w:eastAsia="楷体" w:hAnsi="楷体" w:cs="楷体" w:hint="eastAsia"/>
                <w:sz w:val="24"/>
                <w:szCs w:val="24"/>
              </w:rPr>
              <w:tab/>
              <w:t>ZLXF-QEOP-26</w:t>
            </w:r>
            <w:r w:rsidRPr="00842612">
              <w:rPr>
                <w:rFonts w:ascii="楷体" w:eastAsia="楷体" w:hAnsi="楷体" w:cs="楷体" w:hint="eastAsia"/>
                <w:sz w:val="24"/>
                <w:szCs w:val="24"/>
              </w:rPr>
              <w:t>》，每年对公司适用的合</w:t>
            </w:r>
            <w:proofErr w:type="gramStart"/>
            <w:r w:rsidRPr="00842612">
              <w:rPr>
                <w:rFonts w:ascii="楷体" w:eastAsia="楷体" w:hAnsi="楷体" w:cs="楷体" w:hint="eastAsia"/>
                <w:sz w:val="24"/>
                <w:szCs w:val="24"/>
              </w:rPr>
              <w:t>规</w:t>
            </w:r>
            <w:proofErr w:type="gramEnd"/>
            <w:r w:rsidRPr="00842612">
              <w:rPr>
                <w:rFonts w:ascii="楷体" w:eastAsia="楷体" w:hAnsi="楷体" w:cs="楷体" w:hint="eastAsia"/>
                <w:sz w:val="24"/>
                <w:szCs w:val="24"/>
              </w:rPr>
              <w:t>义务进行识别更新并定期评价、检查。</w:t>
            </w:r>
          </w:p>
          <w:p w:rsidR="00842612" w:rsidRPr="00842612" w:rsidRDefault="00842612" w:rsidP="00842612">
            <w:pPr>
              <w:spacing w:line="360" w:lineRule="auto"/>
              <w:ind w:firstLine="468"/>
              <w:rPr>
                <w:rFonts w:ascii="楷体" w:eastAsia="楷体" w:hAnsi="楷体" w:cs="楷体"/>
                <w:sz w:val="24"/>
                <w:szCs w:val="24"/>
              </w:rPr>
            </w:pPr>
            <w:r w:rsidRPr="00842612">
              <w:rPr>
                <w:rFonts w:ascii="楷体" w:eastAsia="楷体" w:hAnsi="楷体" w:cs="楷体" w:hint="eastAsia"/>
                <w:sz w:val="24"/>
                <w:szCs w:val="24"/>
              </w:rPr>
              <w:t>应对风险和机遇的措施与其对于产品和服务符合性的潜在影响相适应。</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措施的策划，基本符合标准要求。</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645D41">
        <w:trPr>
          <w:trHeight w:val="1101"/>
        </w:trPr>
        <w:tc>
          <w:tcPr>
            <w:tcW w:w="1809" w:type="dxa"/>
            <w:vAlign w:val="center"/>
          </w:tcPr>
          <w:p w:rsidR="00842612" w:rsidRPr="00842612" w:rsidRDefault="00842612" w:rsidP="00842612">
            <w:pPr>
              <w:spacing w:line="360" w:lineRule="auto"/>
              <w:rPr>
                <w:rFonts w:ascii="楷体" w:eastAsia="楷体" w:hAnsi="楷体" w:cs="Arial"/>
                <w:sz w:val="24"/>
                <w:szCs w:val="24"/>
              </w:rPr>
            </w:pPr>
            <w:r w:rsidRPr="00842612">
              <w:rPr>
                <w:rFonts w:ascii="楷体" w:eastAsia="楷体" w:hAnsi="楷体" w:cs="Arial" w:hint="eastAsia"/>
                <w:sz w:val="24"/>
                <w:szCs w:val="24"/>
              </w:rPr>
              <w:lastRenderedPageBreak/>
              <w:t>运行策划和控制</w:t>
            </w: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cs="Arial"/>
                <w:sz w:val="24"/>
                <w:szCs w:val="24"/>
              </w:rPr>
            </w:pPr>
            <w:r w:rsidRPr="00842612">
              <w:rPr>
                <w:rFonts w:ascii="楷体" w:eastAsia="楷体" w:hAnsi="楷体" w:cs="Arial" w:hint="eastAsia"/>
                <w:sz w:val="24"/>
                <w:szCs w:val="24"/>
              </w:rPr>
              <w:t>财务支出</w:t>
            </w:r>
          </w:p>
          <w:p w:rsidR="00842612" w:rsidRPr="00842612" w:rsidRDefault="00842612" w:rsidP="00842612">
            <w:pPr>
              <w:spacing w:line="360" w:lineRule="auto"/>
              <w:rPr>
                <w:rFonts w:ascii="楷体" w:eastAsia="楷体" w:hAnsi="楷体" w:cs="Arial"/>
                <w:sz w:val="24"/>
                <w:szCs w:val="24"/>
              </w:rPr>
            </w:pPr>
          </w:p>
          <w:p w:rsidR="00842612" w:rsidRPr="00842612" w:rsidRDefault="00842612" w:rsidP="00842612">
            <w:pPr>
              <w:spacing w:line="360" w:lineRule="auto"/>
              <w:rPr>
                <w:rFonts w:ascii="楷体" w:eastAsia="楷体" w:hAnsi="楷体"/>
                <w:sz w:val="24"/>
                <w:szCs w:val="24"/>
              </w:rPr>
            </w:pPr>
          </w:p>
        </w:tc>
        <w:tc>
          <w:tcPr>
            <w:tcW w:w="1311" w:type="dxa"/>
            <w:vAlign w:val="center"/>
          </w:tcPr>
          <w:p w:rsidR="00842612" w:rsidRPr="00842612" w:rsidRDefault="00842612" w:rsidP="00842612">
            <w:pPr>
              <w:spacing w:line="360" w:lineRule="auto"/>
              <w:rPr>
                <w:rFonts w:ascii="楷体" w:eastAsia="楷体" w:hAnsi="楷体" w:cs="楷体"/>
                <w:sz w:val="24"/>
                <w:szCs w:val="24"/>
              </w:rPr>
            </w:pPr>
            <w:r w:rsidRPr="00842612">
              <w:rPr>
                <w:rFonts w:ascii="楷体" w:eastAsia="楷体" w:hAnsi="楷体" w:cs="楷体" w:hint="eastAsia"/>
                <w:bCs/>
                <w:sz w:val="24"/>
                <w:szCs w:val="24"/>
              </w:rPr>
              <w:lastRenderedPageBreak/>
              <w:t>O</w:t>
            </w:r>
            <w:r w:rsidRPr="00842612">
              <w:rPr>
                <w:rFonts w:ascii="楷体" w:eastAsia="楷体" w:hAnsi="楷体" w:cs="Arial" w:hint="eastAsia"/>
                <w:sz w:val="24"/>
                <w:szCs w:val="24"/>
              </w:rPr>
              <w:t>8.1</w:t>
            </w:r>
          </w:p>
          <w:p w:rsidR="00842612" w:rsidRPr="00842612" w:rsidRDefault="00842612" w:rsidP="00842612">
            <w:pPr>
              <w:spacing w:line="360" w:lineRule="auto"/>
              <w:rPr>
                <w:rFonts w:ascii="楷体" w:eastAsia="楷体" w:hAnsi="楷体" w:cs="楷体"/>
                <w:sz w:val="24"/>
                <w:szCs w:val="24"/>
              </w:rPr>
            </w:pPr>
          </w:p>
        </w:tc>
        <w:tc>
          <w:tcPr>
            <w:tcW w:w="10004" w:type="dxa"/>
            <w:vAlign w:val="center"/>
          </w:tcPr>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公司制定并实施了《</w:t>
            </w:r>
            <w:r w:rsidR="000A5B37" w:rsidRPr="000A5B37">
              <w:rPr>
                <w:rFonts w:ascii="楷体" w:eastAsia="楷体" w:hAnsi="楷体" w:cs="楷体" w:hint="eastAsia"/>
                <w:sz w:val="24"/>
                <w:szCs w:val="24"/>
              </w:rPr>
              <w:t>环境和职业健康安全运行控制程序</w:t>
            </w:r>
            <w:r w:rsidR="000A5B37" w:rsidRPr="000A5B37">
              <w:rPr>
                <w:rFonts w:ascii="楷体" w:eastAsia="楷体" w:hAnsi="楷体" w:cs="楷体" w:hint="eastAsia"/>
                <w:sz w:val="24"/>
                <w:szCs w:val="24"/>
              </w:rPr>
              <w:tab/>
              <w:t>ZLXF-QEOP-22</w:t>
            </w:r>
            <w:r w:rsidRPr="00842612">
              <w:rPr>
                <w:rFonts w:ascii="楷体" w:eastAsia="楷体" w:hAnsi="楷体" w:cs="楷体" w:hint="eastAsia"/>
                <w:sz w:val="24"/>
                <w:szCs w:val="24"/>
              </w:rPr>
              <w:t>》、《</w:t>
            </w:r>
            <w:r w:rsidR="000A5B37" w:rsidRPr="000A5B37">
              <w:rPr>
                <w:rFonts w:ascii="楷体" w:eastAsia="楷体" w:hAnsi="楷体" w:cs="楷体" w:hint="eastAsia"/>
                <w:sz w:val="24"/>
                <w:szCs w:val="24"/>
              </w:rPr>
              <w:t>培训和消防安全管理服务运作控制程序</w:t>
            </w:r>
            <w:r w:rsidR="000A5B37" w:rsidRPr="000A5B37">
              <w:rPr>
                <w:rFonts w:ascii="楷体" w:eastAsia="楷体" w:hAnsi="楷体" w:cs="楷体" w:hint="eastAsia"/>
                <w:sz w:val="24"/>
                <w:szCs w:val="24"/>
              </w:rPr>
              <w:tab/>
              <w:t>ZLXF-QEOP-15</w:t>
            </w:r>
            <w:r w:rsidRPr="00842612">
              <w:rPr>
                <w:rFonts w:ascii="楷体" w:eastAsia="楷体" w:hAnsi="楷体" w:cs="楷体" w:hint="eastAsia"/>
                <w:sz w:val="24"/>
                <w:szCs w:val="24"/>
              </w:rPr>
              <w:t>》、《</w:t>
            </w:r>
            <w:r w:rsidR="000A5B37" w:rsidRPr="000A5B37">
              <w:rPr>
                <w:rFonts w:ascii="楷体" w:eastAsia="楷体" w:hAnsi="楷体" w:cs="楷体" w:hint="eastAsia"/>
                <w:sz w:val="24"/>
                <w:szCs w:val="24"/>
              </w:rPr>
              <w:t>合格供方及相关方控制程序</w:t>
            </w:r>
            <w:r w:rsidR="000A5B37" w:rsidRPr="000A5B37">
              <w:rPr>
                <w:rFonts w:ascii="楷体" w:eastAsia="楷体" w:hAnsi="楷体" w:cs="楷体" w:hint="eastAsia"/>
                <w:sz w:val="24"/>
                <w:szCs w:val="24"/>
              </w:rPr>
              <w:tab/>
              <w:t>ZLXF-QEOP-13</w:t>
            </w:r>
            <w:r w:rsidRPr="00842612">
              <w:rPr>
                <w:rFonts w:ascii="楷体" w:eastAsia="楷体" w:hAnsi="楷体" w:cs="楷体" w:hint="eastAsia"/>
                <w:sz w:val="24"/>
                <w:szCs w:val="24"/>
              </w:rPr>
              <w:t>》、</w:t>
            </w:r>
            <w:r w:rsidR="000A5B37">
              <w:rPr>
                <w:rFonts w:ascii="楷体" w:eastAsia="楷体" w:hAnsi="楷体" w:cs="楷体" w:hint="eastAsia"/>
                <w:sz w:val="24"/>
                <w:szCs w:val="24"/>
              </w:rPr>
              <w:t>《</w:t>
            </w:r>
            <w:r w:rsidR="000A5B37" w:rsidRPr="000A5B37">
              <w:rPr>
                <w:rFonts w:ascii="楷体" w:eastAsia="楷体" w:hAnsi="楷体" w:cs="楷体" w:hint="eastAsia"/>
                <w:sz w:val="24"/>
                <w:szCs w:val="24"/>
              </w:rPr>
              <w:t>与顾客有关的过程控制程序ZLXF-QEOP-12</w:t>
            </w:r>
            <w:r w:rsidR="000A5B37">
              <w:rPr>
                <w:rFonts w:ascii="楷体" w:eastAsia="楷体" w:hAnsi="楷体" w:cs="楷体" w:hint="eastAsia"/>
                <w:sz w:val="24"/>
                <w:szCs w:val="24"/>
              </w:rPr>
              <w:t>》、《</w:t>
            </w:r>
            <w:r w:rsidR="000A5B37" w:rsidRPr="000A5B37">
              <w:rPr>
                <w:rFonts w:ascii="楷体" w:eastAsia="楷体" w:hAnsi="楷体" w:cs="楷体" w:hint="eastAsia"/>
                <w:sz w:val="24"/>
                <w:szCs w:val="24"/>
              </w:rPr>
              <w:t>环境和职业健康安全监测控制程序ZLXF-QEOP-24</w:t>
            </w:r>
            <w:r w:rsidR="000A5B37">
              <w:rPr>
                <w:rFonts w:ascii="楷体" w:eastAsia="楷体" w:hAnsi="楷体" w:cs="楷体" w:hint="eastAsia"/>
                <w:sz w:val="24"/>
                <w:szCs w:val="24"/>
              </w:rPr>
              <w:t>》</w:t>
            </w:r>
            <w:r w:rsidR="00436B06">
              <w:rPr>
                <w:rFonts w:ascii="楷体" w:eastAsia="楷体" w:hAnsi="楷体" w:cs="楷体" w:hint="eastAsia"/>
                <w:sz w:val="24"/>
                <w:szCs w:val="24"/>
              </w:rPr>
              <w:t>、《管理制度汇编》</w:t>
            </w:r>
            <w:r w:rsidRPr="00842612">
              <w:rPr>
                <w:rFonts w:ascii="楷体" w:eastAsia="楷体" w:hAnsi="楷体" w:cs="楷体" w:hint="eastAsia"/>
                <w:sz w:val="24"/>
                <w:szCs w:val="24"/>
              </w:rPr>
              <w:t>等职业健康安全管理</w:t>
            </w:r>
            <w:r w:rsidR="00A87B0E">
              <w:rPr>
                <w:rFonts w:ascii="楷体" w:eastAsia="楷体" w:hAnsi="楷体" w:cs="楷体" w:hint="eastAsia"/>
                <w:sz w:val="24"/>
                <w:szCs w:val="24"/>
              </w:rPr>
              <w:t>程序</w:t>
            </w:r>
            <w:r w:rsidRPr="00842612">
              <w:rPr>
                <w:rFonts w:ascii="楷体" w:eastAsia="楷体" w:hAnsi="楷体" w:cs="楷体" w:hint="eastAsia"/>
                <w:sz w:val="24"/>
                <w:szCs w:val="24"/>
              </w:rPr>
              <w:t>。</w:t>
            </w:r>
          </w:p>
          <w:p w:rsidR="00842612" w:rsidRPr="00842612" w:rsidRDefault="00842612" w:rsidP="00842612">
            <w:pPr>
              <w:widowControl/>
              <w:spacing w:line="360" w:lineRule="auto"/>
              <w:ind w:firstLineChars="200" w:firstLine="480"/>
              <w:jc w:val="left"/>
              <w:rPr>
                <w:rFonts w:ascii="楷体" w:eastAsia="楷体" w:hAnsi="楷体" w:cs="楷体"/>
                <w:sz w:val="24"/>
                <w:szCs w:val="24"/>
              </w:rPr>
            </w:pPr>
            <w:r w:rsidRPr="00842612">
              <w:rPr>
                <w:rFonts w:ascii="楷体" w:eastAsia="楷体" w:hAnsi="楷体" w:cs="楷体" w:hint="eastAsia"/>
                <w:sz w:val="24"/>
                <w:szCs w:val="24"/>
              </w:rPr>
              <w:t>企业位于</w:t>
            </w:r>
            <w:bookmarkStart w:id="0" w:name="生产地址"/>
            <w:r w:rsidR="00A87B0E" w:rsidRPr="00A87B0E">
              <w:rPr>
                <w:rFonts w:ascii="楷体" w:eastAsia="楷体" w:hAnsi="楷体" w:cs="楷体"/>
                <w:sz w:val="24"/>
                <w:szCs w:val="24"/>
              </w:rPr>
              <w:t>青岛市黄岛区香江路713-1号</w:t>
            </w:r>
            <w:bookmarkEnd w:id="0"/>
            <w:r w:rsidRPr="00842612">
              <w:rPr>
                <w:rFonts w:ascii="楷体" w:eastAsia="楷体" w:hAnsi="楷体" w:cs="楷体" w:hint="eastAsia"/>
                <w:sz w:val="24"/>
                <w:szCs w:val="24"/>
              </w:rPr>
              <w:t>，租用办公</w:t>
            </w:r>
            <w:r w:rsidR="00A87B0E">
              <w:rPr>
                <w:rFonts w:ascii="楷体" w:eastAsia="楷体" w:hAnsi="楷体" w:cs="楷体" w:hint="eastAsia"/>
                <w:sz w:val="24"/>
                <w:szCs w:val="24"/>
              </w:rPr>
              <w:t>楼</w:t>
            </w:r>
            <w:r w:rsidRPr="00842612">
              <w:rPr>
                <w:rFonts w:ascii="楷体" w:eastAsia="楷体" w:hAnsi="楷体" w:cs="楷体" w:hint="eastAsia"/>
                <w:sz w:val="24"/>
                <w:szCs w:val="24"/>
              </w:rPr>
              <w:t>。公司四周是其他企业，无敏感区，根据体系运行的需要设置了办公室，</w:t>
            </w:r>
            <w:r w:rsidR="00A87B0E">
              <w:rPr>
                <w:rFonts w:ascii="楷体" w:eastAsia="楷体" w:hAnsi="楷体" w:cs="楷体" w:hint="eastAsia"/>
                <w:sz w:val="24"/>
                <w:szCs w:val="24"/>
              </w:rPr>
              <w:t>会议室、培训教室</w:t>
            </w:r>
            <w:r w:rsidRPr="00842612">
              <w:rPr>
                <w:rFonts w:ascii="楷体" w:eastAsia="楷体" w:hAnsi="楷体" w:cs="楷体" w:hint="eastAsia"/>
                <w:sz w:val="24"/>
                <w:szCs w:val="24"/>
              </w:rPr>
              <w:t>，无宿舍和食堂。</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企业办公</w:t>
            </w:r>
            <w:r w:rsidR="00D21FA9">
              <w:rPr>
                <w:rFonts w:ascii="楷体" w:eastAsia="楷体" w:hAnsi="楷体" w:cs="楷体" w:hint="eastAsia"/>
                <w:sz w:val="24"/>
                <w:szCs w:val="24"/>
              </w:rPr>
              <w:t>、培训</w:t>
            </w:r>
            <w:r w:rsidRPr="00842612">
              <w:rPr>
                <w:rFonts w:ascii="楷体" w:eastAsia="楷体" w:hAnsi="楷体" w:cs="楷体" w:hint="eastAsia"/>
                <w:sz w:val="24"/>
                <w:szCs w:val="24"/>
              </w:rPr>
              <w:t>及</w:t>
            </w:r>
            <w:r w:rsidR="00D21FA9">
              <w:rPr>
                <w:rFonts w:ascii="楷体" w:eastAsia="楷体" w:hAnsi="楷体" w:cs="楷体" w:hint="eastAsia"/>
                <w:sz w:val="24"/>
                <w:szCs w:val="24"/>
              </w:rPr>
              <w:t>消防安全管理</w:t>
            </w:r>
            <w:r w:rsidRPr="00842612">
              <w:rPr>
                <w:rFonts w:ascii="楷体" w:eastAsia="楷体" w:hAnsi="楷体" w:cs="楷体" w:hint="eastAsia"/>
                <w:sz w:val="24"/>
                <w:szCs w:val="24"/>
              </w:rPr>
              <w:t>过程无工业废水产生，生活废水排入市政管道。</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企业办公</w:t>
            </w:r>
            <w:r w:rsidR="00D21FA9">
              <w:rPr>
                <w:rFonts w:ascii="楷体" w:eastAsia="楷体" w:hAnsi="楷体" w:cs="楷体" w:hint="eastAsia"/>
                <w:sz w:val="24"/>
                <w:szCs w:val="24"/>
              </w:rPr>
              <w:t>、培训</w:t>
            </w:r>
            <w:r w:rsidRPr="00842612">
              <w:rPr>
                <w:rFonts w:ascii="楷体" w:eastAsia="楷体" w:hAnsi="楷体" w:cs="楷体" w:hint="eastAsia"/>
                <w:sz w:val="24"/>
                <w:szCs w:val="24"/>
              </w:rPr>
              <w:t>及</w:t>
            </w:r>
            <w:r w:rsidR="00D21FA9">
              <w:rPr>
                <w:rFonts w:ascii="楷体" w:eastAsia="楷体" w:hAnsi="楷体" w:cs="楷体" w:hint="eastAsia"/>
                <w:sz w:val="24"/>
                <w:szCs w:val="24"/>
              </w:rPr>
              <w:t>消防安全管理</w:t>
            </w:r>
            <w:r w:rsidRPr="00842612">
              <w:rPr>
                <w:rFonts w:ascii="楷体" w:eastAsia="楷体" w:hAnsi="楷体" w:cs="楷体" w:hint="eastAsia"/>
                <w:sz w:val="24"/>
                <w:szCs w:val="24"/>
              </w:rPr>
              <w:t>过程无废气和噪声产生。</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综合办定期组织环保和安全知识培训，员工具备了基本的职业健康安全防护意识。</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按公司要</w:t>
            </w:r>
            <w:proofErr w:type="gramStart"/>
            <w:r w:rsidRPr="00842612">
              <w:rPr>
                <w:rFonts w:ascii="楷体" w:eastAsia="楷体" w:hAnsi="楷体" w:cs="楷体" w:hint="eastAsia"/>
                <w:sz w:val="24"/>
                <w:szCs w:val="24"/>
              </w:rPr>
              <w:t>求人走</w:t>
            </w:r>
            <w:proofErr w:type="gramEnd"/>
            <w:r w:rsidRPr="00842612">
              <w:rPr>
                <w:rFonts w:ascii="楷体" w:eastAsia="楷体" w:hAnsi="楷体" w:cs="楷体" w:hint="eastAsia"/>
                <w:sz w:val="24"/>
                <w:szCs w:val="24"/>
              </w:rPr>
              <w:t>关灯，办公室电脑要</w:t>
            </w:r>
            <w:proofErr w:type="gramStart"/>
            <w:r w:rsidRPr="00842612">
              <w:rPr>
                <w:rFonts w:ascii="楷体" w:eastAsia="楷体" w:hAnsi="楷体" w:cs="楷体" w:hint="eastAsia"/>
                <w:sz w:val="24"/>
                <w:szCs w:val="24"/>
              </w:rPr>
              <w:t>求人走</w:t>
            </w:r>
            <w:proofErr w:type="gramEnd"/>
            <w:r w:rsidRPr="00842612">
              <w:rPr>
                <w:rFonts w:ascii="楷体" w:eastAsia="楷体" w:hAnsi="楷体" w:cs="楷体" w:hint="eastAsia"/>
                <w:sz w:val="24"/>
                <w:szCs w:val="24"/>
              </w:rPr>
              <w:t>后电源切断，定期检查水管跑冒滴漏，发现损坏及时维修。</w:t>
            </w:r>
          </w:p>
          <w:p w:rsidR="00842612" w:rsidRPr="00842612" w:rsidRDefault="00842612" w:rsidP="00842612">
            <w:pPr>
              <w:spacing w:line="360" w:lineRule="auto"/>
              <w:ind w:firstLineChars="200" w:firstLine="480"/>
              <w:jc w:val="left"/>
              <w:rPr>
                <w:rFonts w:ascii="楷体" w:eastAsia="楷体" w:hAnsi="楷体" w:cs="楷体"/>
                <w:sz w:val="24"/>
                <w:szCs w:val="24"/>
              </w:rPr>
            </w:pPr>
            <w:r w:rsidRPr="00842612">
              <w:rPr>
                <w:rFonts w:ascii="楷体" w:eastAsia="楷体" w:hAnsi="楷体" w:cs="楷体" w:hint="eastAsia"/>
                <w:sz w:val="24"/>
                <w:szCs w:val="24"/>
              </w:rPr>
              <w:t>建立并实施了</w:t>
            </w:r>
            <w:r w:rsidR="00C411E8" w:rsidRPr="00842612">
              <w:rPr>
                <w:rFonts w:ascii="楷体" w:eastAsia="楷体" w:hAnsi="楷体" w:cs="楷体" w:hint="eastAsia"/>
                <w:sz w:val="24"/>
                <w:szCs w:val="24"/>
              </w:rPr>
              <w:t>《</w:t>
            </w:r>
            <w:r w:rsidR="00C411E8" w:rsidRPr="000A5B37">
              <w:rPr>
                <w:rFonts w:ascii="楷体" w:eastAsia="楷体" w:hAnsi="楷体" w:cs="楷体" w:hint="eastAsia"/>
                <w:sz w:val="24"/>
                <w:szCs w:val="24"/>
              </w:rPr>
              <w:t>合格供方及相关方控制程序</w:t>
            </w:r>
            <w:r w:rsidR="00C411E8" w:rsidRPr="000A5B37">
              <w:rPr>
                <w:rFonts w:ascii="楷体" w:eastAsia="楷体" w:hAnsi="楷体" w:cs="楷体" w:hint="eastAsia"/>
                <w:sz w:val="24"/>
                <w:szCs w:val="24"/>
              </w:rPr>
              <w:tab/>
              <w:t>ZLXF-QEOP-13</w:t>
            </w:r>
            <w:r w:rsidR="00C411E8" w:rsidRPr="00842612">
              <w:rPr>
                <w:rFonts w:ascii="楷体" w:eastAsia="楷体" w:hAnsi="楷体" w:cs="楷体" w:hint="eastAsia"/>
                <w:sz w:val="24"/>
                <w:szCs w:val="24"/>
              </w:rPr>
              <w:t>》、</w:t>
            </w:r>
            <w:r w:rsidR="00C411E8">
              <w:rPr>
                <w:rFonts w:ascii="楷体" w:eastAsia="楷体" w:hAnsi="楷体" w:cs="楷体" w:hint="eastAsia"/>
                <w:sz w:val="24"/>
                <w:szCs w:val="24"/>
              </w:rPr>
              <w:t>《</w:t>
            </w:r>
            <w:r w:rsidR="00C411E8" w:rsidRPr="000A5B37">
              <w:rPr>
                <w:rFonts w:ascii="楷体" w:eastAsia="楷体" w:hAnsi="楷体" w:cs="楷体" w:hint="eastAsia"/>
                <w:sz w:val="24"/>
                <w:szCs w:val="24"/>
              </w:rPr>
              <w:t>与顾客有关的过程控制程序ZLXF-QEOP-12</w:t>
            </w:r>
            <w:r w:rsidR="00C411E8">
              <w:rPr>
                <w:rFonts w:ascii="楷体" w:eastAsia="楷体" w:hAnsi="楷体" w:cs="楷体" w:hint="eastAsia"/>
                <w:sz w:val="24"/>
                <w:szCs w:val="24"/>
              </w:rPr>
              <w:t>》</w:t>
            </w:r>
            <w:r w:rsidRPr="00842612">
              <w:rPr>
                <w:rFonts w:ascii="楷体" w:eastAsia="楷体" w:hAnsi="楷体" w:cs="楷体" w:hint="eastAsia"/>
                <w:sz w:val="24"/>
                <w:szCs w:val="24"/>
              </w:rPr>
              <w:t>，2021.7.</w:t>
            </w:r>
            <w:r w:rsidR="00E3048E">
              <w:rPr>
                <w:rFonts w:ascii="楷体" w:eastAsia="楷体" w:hAnsi="楷体" w:cs="楷体" w:hint="eastAsia"/>
                <w:sz w:val="24"/>
                <w:szCs w:val="24"/>
              </w:rPr>
              <w:t>11</w:t>
            </w:r>
            <w:r w:rsidRPr="00842612">
              <w:rPr>
                <w:rFonts w:ascii="楷体" w:eastAsia="楷体" w:hAnsi="楷体" w:cs="楷体" w:hint="eastAsia"/>
                <w:sz w:val="24"/>
                <w:szCs w:val="24"/>
              </w:rPr>
              <w:t>日综合办向供应商发放“告相关方书”，对相关方提出了环保和安全要求。</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为满足环境和职业健康安全体系的运行，公司投入了环保及安全资金，主要是购买垃圾</w:t>
            </w:r>
            <w:r w:rsidR="00807FC5">
              <w:rPr>
                <w:rFonts w:ascii="楷体" w:eastAsia="楷体" w:hAnsi="楷体" w:cs="楷体" w:hint="eastAsia"/>
                <w:sz w:val="24"/>
                <w:szCs w:val="24"/>
              </w:rPr>
              <w:t>清运</w:t>
            </w:r>
            <w:r w:rsidRPr="00842612">
              <w:rPr>
                <w:rFonts w:ascii="楷体" w:eastAsia="楷体" w:hAnsi="楷体" w:cs="楷体" w:hint="eastAsia"/>
                <w:sz w:val="24"/>
                <w:szCs w:val="24"/>
              </w:rPr>
              <w:t>、消防、劳保用品费、社保等，运行至今支出</w:t>
            </w:r>
            <w:r w:rsidR="00807FC5">
              <w:rPr>
                <w:rFonts w:ascii="楷体" w:eastAsia="楷体" w:hAnsi="楷体" w:cs="楷体" w:hint="eastAsia"/>
                <w:sz w:val="24"/>
                <w:szCs w:val="24"/>
              </w:rPr>
              <w:t>14.7万</w:t>
            </w:r>
            <w:r w:rsidRPr="00842612">
              <w:rPr>
                <w:rFonts w:ascii="楷体" w:eastAsia="楷体" w:hAnsi="楷体" w:cs="楷体" w:hint="eastAsia"/>
                <w:sz w:val="24"/>
                <w:szCs w:val="24"/>
              </w:rPr>
              <w:t>元。</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为长期员工购买了社保，查见2021年的缴费单。</w:t>
            </w:r>
          </w:p>
          <w:p w:rsidR="00842612" w:rsidRPr="00842612" w:rsidRDefault="00842612" w:rsidP="00842612">
            <w:pPr>
              <w:spacing w:line="360" w:lineRule="auto"/>
              <w:ind w:firstLine="420"/>
              <w:rPr>
                <w:rFonts w:ascii="楷体" w:eastAsia="楷体" w:hAnsi="楷体" w:cs="楷体"/>
                <w:sz w:val="24"/>
                <w:szCs w:val="24"/>
              </w:rPr>
            </w:pPr>
            <w:r w:rsidRPr="00842612">
              <w:rPr>
                <w:rFonts w:ascii="楷体" w:eastAsia="楷体" w:hAnsi="楷体" w:cs="楷体" w:hint="eastAsia"/>
                <w:sz w:val="24"/>
                <w:szCs w:val="24"/>
              </w:rPr>
              <w:t>新冠肺炎疫情期间，每天上班前，对公司每个员工进行体温监测；公司为每位员工佩发“一</w:t>
            </w:r>
            <w:r w:rsidRPr="00842612">
              <w:rPr>
                <w:rFonts w:ascii="楷体" w:eastAsia="楷体" w:hAnsi="楷体" w:cs="楷体" w:hint="eastAsia"/>
                <w:sz w:val="24"/>
                <w:szCs w:val="24"/>
              </w:rPr>
              <w:lastRenderedPageBreak/>
              <w:t>次性医用防护口罩”，要求全员佩戴；办公区配备有“医用消毒剂”，定时消杀；固定位置摆放“废弃口罩回收垃圾箱”，收集后交物业部门集中处理。</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部门运行控制基本符合要求。</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rsidTr="00BF20A0">
        <w:trPr>
          <w:trHeight w:val="1101"/>
        </w:trPr>
        <w:tc>
          <w:tcPr>
            <w:tcW w:w="1809" w:type="dxa"/>
            <w:vAlign w:val="center"/>
          </w:tcPr>
          <w:p w:rsidR="00842612" w:rsidRPr="00842612" w:rsidRDefault="00842612" w:rsidP="00842612">
            <w:pPr>
              <w:spacing w:line="360" w:lineRule="auto"/>
              <w:rPr>
                <w:rFonts w:ascii="楷体" w:eastAsia="楷体" w:hAnsi="楷体"/>
                <w:sz w:val="24"/>
                <w:szCs w:val="24"/>
              </w:rPr>
            </w:pPr>
            <w:r w:rsidRPr="00842612">
              <w:rPr>
                <w:rFonts w:ascii="楷体" w:eastAsia="楷体" w:hAnsi="楷体" w:cs="Arial" w:hint="eastAsia"/>
                <w:sz w:val="24"/>
                <w:szCs w:val="24"/>
              </w:rPr>
              <w:lastRenderedPageBreak/>
              <w:t>应急准备和响应</w:t>
            </w:r>
          </w:p>
        </w:tc>
        <w:tc>
          <w:tcPr>
            <w:tcW w:w="1311" w:type="dxa"/>
          </w:tcPr>
          <w:p w:rsidR="00842612" w:rsidRPr="00842612" w:rsidRDefault="00842612" w:rsidP="00842612">
            <w:pPr>
              <w:spacing w:line="360" w:lineRule="auto"/>
              <w:rPr>
                <w:rFonts w:ascii="楷体" w:eastAsia="楷体" w:hAnsi="楷体" w:cs="楷体"/>
                <w:bCs/>
                <w:sz w:val="24"/>
                <w:szCs w:val="24"/>
              </w:rPr>
            </w:pPr>
            <w:r w:rsidRPr="00842612">
              <w:rPr>
                <w:rFonts w:ascii="楷体" w:eastAsia="楷体" w:hAnsi="楷体" w:cs="楷体" w:hint="eastAsia"/>
                <w:bCs/>
                <w:sz w:val="24"/>
                <w:szCs w:val="24"/>
              </w:rPr>
              <w:t>O：</w:t>
            </w:r>
            <w:r w:rsidRPr="00842612">
              <w:rPr>
                <w:rFonts w:ascii="楷体" w:eastAsia="楷体" w:hAnsi="楷体" w:cs="Arial" w:hint="eastAsia"/>
                <w:sz w:val="24"/>
                <w:szCs w:val="24"/>
              </w:rPr>
              <w:t>8.2</w:t>
            </w:r>
          </w:p>
          <w:p w:rsidR="00842612" w:rsidRPr="00842612" w:rsidRDefault="00842612" w:rsidP="00842612">
            <w:pPr>
              <w:spacing w:line="360" w:lineRule="auto"/>
              <w:rPr>
                <w:rFonts w:ascii="楷体" w:eastAsia="楷体" w:hAnsi="楷体" w:cs="楷体"/>
                <w:bCs/>
                <w:sz w:val="24"/>
                <w:szCs w:val="24"/>
              </w:rPr>
            </w:pPr>
          </w:p>
          <w:p w:rsidR="00842612" w:rsidRPr="00842612" w:rsidRDefault="00842612" w:rsidP="00842612">
            <w:pPr>
              <w:spacing w:line="360" w:lineRule="auto"/>
              <w:rPr>
                <w:rFonts w:ascii="楷体" w:eastAsia="楷体" w:hAnsi="楷体" w:cs="楷体"/>
                <w:bCs/>
                <w:sz w:val="24"/>
                <w:szCs w:val="24"/>
              </w:rPr>
            </w:pPr>
          </w:p>
        </w:tc>
        <w:tc>
          <w:tcPr>
            <w:tcW w:w="10004" w:type="dxa"/>
          </w:tcPr>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编制了《</w:t>
            </w:r>
            <w:r w:rsidR="004E5761" w:rsidRPr="004E5761">
              <w:rPr>
                <w:rFonts w:ascii="楷体" w:eastAsia="楷体" w:hAnsi="楷体" w:cs="楷体" w:hint="eastAsia"/>
                <w:sz w:val="24"/>
                <w:szCs w:val="24"/>
              </w:rPr>
              <w:t>应急准备和响应控制程序ZLXF-QEOP-23</w:t>
            </w:r>
            <w:r w:rsidRPr="00842612">
              <w:rPr>
                <w:rFonts w:ascii="楷体" w:eastAsia="楷体" w:hAnsi="楷体" w:cs="楷体" w:hint="eastAsia"/>
                <w:sz w:val="24"/>
                <w:szCs w:val="24"/>
              </w:rPr>
              <w:t>》，确定的紧急情况有：火灾、</w:t>
            </w:r>
            <w:r w:rsidRPr="00842612">
              <w:rPr>
                <w:rFonts w:ascii="楷体" w:eastAsia="楷体" w:hAnsi="楷体" w:cs="楷体" w:hint="eastAsia"/>
                <w:bCs/>
                <w:sz w:val="24"/>
                <w:szCs w:val="24"/>
              </w:rPr>
              <w:t>触电、人员伤亡等，提供了</w:t>
            </w:r>
            <w:r w:rsidRPr="00842612">
              <w:rPr>
                <w:rFonts w:ascii="楷体" w:eastAsia="楷体" w:hAnsi="楷体" w:cs="楷体" w:hint="eastAsia"/>
                <w:sz w:val="24"/>
                <w:szCs w:val="24"/>
              </w:rPr>
              <w:t>火灾应急预案、触电应急预案。</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应急设施配置：办公场所</w:t>
            </w:r>
            <w:r w:rsidR="00765464">
              <w:rPr>
                <w:rFonts w:ascii="楷体" w:eastAsia="楷体" w:hAnsi="楷体" w:cs="楷体" w:hint="eastAsia"/>
                <w:sz w:val="24"/>
                <w:szCs w:val="24"/>
              </w:rPr>
              <w:t>、会议室、培训教室</w:t>
            </w:r>
            <w:r w:rsidRPr="00842612">
              <w:rPr>
                <w:rFonts w:ascii="楷体" w:eastAsia="楷体" w:hAnsi="楷体" w:cs="楷体" w:hint="eastAsia"/>
                <w:sz w:val="24"/>
                <w:szCs w:val="24"/>
              </w:rPr>
              <w:t>配备了消防器材。</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查2021.</w:t>
            </w:r>
            <w:r w:rsidR="006C699C">
              <w:rPr>
                <w:rFonts w:ascii="楷体" w:eastAsia="楷体" w:hAnsi="楷体" w:cs="楷体" w:hint="eastAsia"/>
                <w:sz w:val="24"/>
                <w:szCs w:val="24"/>
              </w:rPr>
              <w:t>8</w:t>
            </w:r>
            <w:r w:rsidRPr="00842612">
              <w:rPr>
                <w:rFonts w:ascii="楷体" w:eastAsia="楷体" w:hAnsi="楷体" w:cs="楷体" w:hint="eastAsia"/>
                <w:sz w:val="24"/>
                <w:szCs w:val="24"/>
              </w:rPr>
              <w:t>.</w:t>
            </w:r>
            <w:r w:rsidR="006C699C">
              <w:rPr>
                <w:rFonts w:ascii="楷体" w:eastAsia="楷体" w:hAnsi="楷体" w:cs="楷体" w:hint="eastAsia"/>
                <w:sz w:val="24"/>
                <w:szCs w:val="24"/>
              </w:rPr>
              <w:t>3</w:t>
            </w:r>
            <w:r w:rsidRPr="00842612">
              <w:rPr>
                <w:rFonts w:ascii="楷体" w:eastAsia="楷体" w:hAnsi="楷体" w:cs="楷体" w:hint="eastAsia"/>
                <w:sz w:val="24"/>
                <w:szCs w:val="24"/>
              </w:rPr>
              <w:t>日进行的“应急</w:t>
            </w:r>
            <w:r w:rsidRPr="00842612">
              <w:rPr>
                <w:rFonts w:ascii="楷体" w:eastAsia="楷体" w:hAnsi="楷体" w:cs="楷体"/>
                <w:sz w:val="24"/>
                <w:szCs w:val="24"/>
              </w:rPr>
              <w:t>演习</w:t>
            </w:r>
            <w:r w:rsidRPr="00842612">
              <w:rPr>
                <w:rFonts w:ascii="楷体" w:eastAsia="楷体" w:hAnsi="楷体" w:cs="楷体" w:hint="eastAsia"/>
                <w:sz w:val="24"/>
                <w:szCs w:val="24"/>
              </w:rPr>
              <w:t>记录”，组织部门：综合办；参加部门和单位：综合办、保障处人员；记录了演练内容，</w:t>
            </w:r>
            <w:r w:rsidRPr="00842612">
              <w:rPr>
                <w:rFonts w:ascii="楷体" w:eastAsia="楷体" w:hAnsi="楷体" w:cs="楷体"/>
                <w:sz w:val="24"/>
                <w:szCs w:val="24"/>
              </w:rPr>
              <w:t>演练后进行了评价</w:t>
            </w:r>
            <w:r w:rsidRPr="00842612">
              <w:rPr>
                <w:rFonts w:ascii="楷体" w:eastAsia="楷体" w:hAnsi="楷体" w:cs="楷体" w:hint="eastAsia"/>
                <w:sz w:val="24"/>
                <w:szCs w:val="24"/>
              </w:rPr>
              <w:t>：通过本次演习，使现场的工作人员能够明确地认识到各自的职责，熟悉了应急预案的各环节和步骤，保证了火势在最短的时间里到控制，人员及时撤离，说明此应急预案是切实可行的，记录人邵珠君。</w:t>
            </w:r>
          </w:p>
          <w:p w:rsidR="00842612" w:rsidRPr="00842612" w:rsidRDefault="00842612" w:rsidP="00842612">
            <w:pPr>
              <w:tabs>
                <w:tab w:val="left" w:pos="6597"/>
              </w:tabs>
              <w:spacing w:line="360" w:lineRule="auto"/>
              <w:ind w:firstLineChars="200" w:firstLine="482"/>
              <w:rPr>
                <w:rFonts w:ascii="楷体" w:eastAsia="楷体" w:hAnsi="楷体" w:cs="楷体"/>
                <w:b/>
                <w:sz w:val="24"/>
                <w:szCs w:val="24"/>
              </w:rPr>
            </w:pPr>
            <w:r w:rsidRPr="00842612">
              <w:rPr>
                <w:rFonts w:ascii="楷体" w:eastAsia="楷体" w:hAnsi="楷体" w:cs="楷体" w:hint="eastAsia"/>
                <w:b/>
                <w:sz w:val="24"/>
                <w:szCs w:val="24"/>
              </w:rPr>
              <w:t>再查2021.</w:t>
            </w:r>
            <w:r w:rsidR="006C699C">
              <w:rPr>
                <w:rFonts w:ascii="楷体" w:eastAsia="楷体" w:hAnsi="楷体" w:cs="楷体" w:hint="eastAsia"/>
                <w:b/>
                <w:sz w:val="24"/>
                <w:szCs w:val="24"/>
              </w:rPr>
              <w:t>8</w:t>
            </w:r>
            <w:r w:rsidRPr="00842612">
              <w:rPr>
                <w:rFonts w:ascii="楷体" w:eastAsia="楷体" w:hAnsi="楷体" w:cs="楷体" w:hint="eastAsia"/>
                <w:b/>
                <w:sz w:val="24"/>
                <w:szCs w:val="24"/>
              </w:rPr>
              <w:t>.</w:t>
            </w:r>
            <w:r w:rsidR="006C699C">
              <w:rPr>
                <w:rFonts w:ascii="楷体" w:eastAsia="楷体" w:hAnsi="楷体" w:cs="楷体" w:hint="eastAsia"/>
                <w:b/>
                <w:sz w:val="24"/>
                <w:szCs w:val="24"/>
              </w:rPr>
              <w:t>2</w:t>
            </w:r>
            <w:r w:rsidRPr="00842612">
              <w:rPr>
                <w:rFonts w:ascii="楷体" w:eastAsia="楷体" w:hAnsi="楷体" w:cs="楷体" w:hint="eastAsia"/>
                <w:b/>
                <w:sz w:val="24"/>
                <w:szCs w:val="24"/>
              </w:rPr>
              <w:t>日进行的“触电事故应急演练记录”，记录了演练过程，但是演练后没有对应急预案进行评审，不符合要求，开具了不符合报告。</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自体系运行以来尚未发生紧急情况。</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p>
          <w:p w:rsidR="00842612" w:rsidRPr="00842612" w:rsidRDefault="00842612" w:rsidP="00842612">
            <w:pPr>
              <w:spacing w:line="360" w:lineRule="auto"/>
              <w:rPr>
                <w:rFonts w:ascii="楷体" w:eastAsia="楷体" w:hAnsi="楷体"/>
                <w:sz w:val="24"/>
                <w:szCs w:val="24"/>
              </w:rPr>
            </w:pPr>
            <w:r w:rsidRPr="00842612">
              <w:rPr>
                <w:rFonts w:ascii="楷体" w:eastAsia="楷体" w:hAnsi="楷体" w:hint="eastAsia"/>
                <w:sz w:val="24"/>
                <w:szCs w:val="24"/>
              </w:rPr>
              <w:t>N</w:t>
            </w:r>
          </w:p>
        </w:tc>
      </w:tr>
      <w:tr w:rsidR="00842612" w:rsidRPr="00842612" w:rsidTr="00A61009">
        <w:trPr>
          <w:trHeight w:val="1122"/>
        </w:trPr>
        <w:tc>
          <w:tcPr>
            <w:tcW w:w="1809" w:type="dxa"/>
            <w:vAlign w:val="center"/>
          </w:tcPr>
          <w:p w:rsidR="00842612" w:rsidRPr="00842612" w:rsidRDefault="00842612" w:rsidP="00842612">
            <w:pPr>
              <w:spacing w:line="360" w:lineRule="auto"/>
              <w:rPr>
                <w:rFonts w:ascii="楷体" w:eastAsia="楷体" w:hAnsi="楷体"/>
                <w:sz w:val="24"/>
                <w:szCs w:val="24"/>
              </w:rPr>
            </w:pPr>
            <w:r w:rsidRPr="00842612">
              <w:rPr>
                <w:rFonts w:ascii="楷体" w:eastAsia="楷体" w:hAnsi="楷体" w:cs="楷体" w:hint="eastAsia"/>
                <w:sz w:val="24"/>
                <w:szCs w:val="24"/>
              </w:rPr>
              <w:t>监视、测量、分析和评价</w:t>
            </w:r>
          </w:p>
        </w:tc>
        <w:tc>
          <w:tcPr>
            <w:tcW w:w="1311" w:type="dxa"/>
            <w:vAlign w:val="center"/>
          </w:tcPr>
          <w:p w:rsidR="00842612" w:rsidRPr="00842612" w:rsidRDefault="00842612" w:rsidP="00842612">
            <w:pPr>
              <w:tabs>
                <w:tab w:val="left" w:pos="6597"/>
              </w:tabs>
              <w:spacing w:line="360" w:lineRule="auto"/>
              <w:rPr>
                <w:rFonts w:ascii="楷体" w:eastAsia="楷体" w:hAnsi="楷体" w:cs="楷体"/>
                <w:bCs/>
                <w:sz w:val="24"/>
                <w:szCs w:val="24"/>
              </w:rPr>
            </w:pPr>
            <w:r w:rsidRPr="00842612">
              <w:rPr>
                <w:rFonts w:ascii="楷体" w:eastAsia="楷体" w:hAnsi="楷体" w:cs="楷体" w:hint="eastAsia"/>
                <w:sz w:val="24"/>
                <w:szCs w:val="24"/>
              </w:rPr>
              <w:t>O：9.1.1</w:t>
            </w:r>
          </w:p>
        </w:tc>
        <w:tc>
          <w:tcPr>
            <w:tcW w:w="10004" w:type="dxa"/>
            <w:vAlign w:val="center"/>
          </w:tcPr>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公司编制《</w:t>
            </w:r>
            <w:r w:rsidR="0037739E" w:rsidRPr="0037739E">
              <w:rPr>
                <w:rFonts w:ascii="楷体" w:eastAsia="楷体" w:hAnsi="楷体" w:cs="楷体" w:hint="eastAsia"/>
                <w:sz w:val="24"/>
                <w:szCs w:val="24"/>
              </w:rPr>
              <w:t>环境和职业健康安全监测控制程序</w:t>
            </w:r>
            <w:r w:rsidR="0037739E" w:rsidRPr="0037739E">
              <w:rPr>
                <w:rFonts w:ascii="楷体" w:eastAsia="楷体" w:hAnsi="楷体" w:cs="楷体" w:hint="eastAsia"/>
                <w:sz w:val="24"/>
                <w:szCs w:val="24"/>
              </w:rPr>
              <w:tab/>
              <w:t>ZLXF-QEOP-24</w:t>
            </w:r>
            <w:r w:rsidRPr="00842612">
              <w:rPr>
                <w:rFonts w:ascii="楷体" w:eastAsia="楷体" w:hAnsi="楷体" w:cs="楷体" w:hint="eastAsia"/>
                <w:sz w:val="24"/>
                <w:szCs w:val="24"/>
              </w:rPr>
              <w:t>》，综合办通过月度巡查考核对各部门进行监控。</w:t>
            </w:r>
          </w:p>
          <w:p w:rsidR="00842612" w:rsidRPr="00864606" w:rsidRDefault="00842612" w:rsidP="00842612">
            <w:pPr>
              <w:widowControl/>
              <w:numPr>
                <w:ilvl w:val="0"/>
                <w:numId w:val="1"/>
              </w:numPr>
              <w:spacing w:line="360" w:lineRule="auto"/>
              <w:ind w:firstLineChars="200" w:firstLine="480"/>
              <w:jc w:val="left"/>
              <w:rPr>
                <w:rFonts w:ascii="楷体" w:eastAsia="楷体" w:hAnsi="楷体" w:cs="Arial"/>
                <w:sz w:val="24"/>
                <w:szCs w:val="24"/>
              </w:rPr>
            </w:pPr>
            <w:r w:rsidRPr="00842612">
              <w:rPr>
                <w:rFonts w:ascii="楷体" w:eastAsia="楷体" w:hAnsi="楷体" w:cs="楷体" w:hint="eastAsia"/>
                <w:sz w:val="24"/>
                <w:szCs w:val="24"/>
              </w:rPr>
              <w:lastRenderedPageBreak/>
              <w:t>查 “2021年各职能部门安全指标每月完成情况统计表”，每月由邵珠君对质量、职业健康安全目标完成情况进行</w:t>
            </w:r>
            <w:r w:rsidRPr="00864606">
              <w:rPr>
                <w:rFonts w:ascii="楷体" w:eastAsia="楷体" w:hAnsi="楷体" w:cs="Arial" w:hint="eastAsia"/>
                <w:sz w:val="24"/>
                <w:szCs w:val="24"/>
              </w:rPr>
              <w:t>了检测，查2021.11.</w:t>
            </w:r>
            <w:r w:rsidR="006C699C" w:rsidRPr="00864606">
              <w:rPr>
                <w:rFonts w:ascii="楷体" w:eastAsia="楷体" w:hAnsi="楷体" w:cs="Arial" w:hint="eastAsia"/>
                <w:sz w:val="24"/>
                <w:szCs w:val="24"/>
              </w:rPr>
              <w:t>11</w:t>
            </w:r>
            <w:r w:rsidR="006511B1" w:rsidRPr="00864606">
              <w:rPr>
                <w:rFonts w:ascii="楷体" w:eastAsia="楷体" w:hAnsi="楷体" w:cs="Arial" w:hint="eastAsia"/>
                <w:sz w:val="24"/>
                <w:szCs w:val="24"/>
              </w:rPr>
              <w:t>和2021.11.21</w:t>
            </w:r>
            <w:r w:rsidRPr="00864606">
              <w:rPr>
                <w:rFonts w:ascii="楷体" w:eastAsia="楷体" w:hAnsi="楷体" w:cs="Arial" w:hint="eastAsia"/>
                <w:sz w:val="24"/>
                <w:szCs w:val="24"/>
              </w:rPr>
              <w:t>日检查结果公司及各部门目标能完成。</w:t>
            </w:r>
          </w:p>
          <w:p w:rsidR="00842612" w:rsidRPr="00842612" w:rsidRDefault="00842612" w:rsidP="00864606">
            <w:pPr>
              <w:spacing w:line="360" w:lineRule="auto"/>
              <w:ind w:firstLineChars="200" w:firstLine="480"/>
              <w:rPr>
                <w:rFonts w:ascii="楷体" w:eastAsia="楷体" w:hAnsi="楷体" w:cs="Arial"/>
                <w:sz w:val="24"/>
                <w:szCs w:val="24"/>
              </w:rPr>
            </w:pPr>
            <w:r w:rsidRPr="00842612">
              <w:rPr>
                <w:rFonts w:ascii="楷体" w:eastAsia="楷体" w:hAnsi="楷体" w:cs="Arial" w:hint="eastAsia"/>
                <w:sz w:val="24"/>
                <w:szCs w:val="24"/>
              </w:rPr>
              <w:t>2、查到“</w:t>
            </w:r>
            <w:r w:rsidR="00864606" w:rsidRPr="00864606">
              <w:rPr>
                <w:rFonts w:ascii="楷体" w:eastAsia="楷体" w:hAnsi="楷体" w:cs="Arial" w:hint="eastAsia"/>
                <w:sz w:val="24"/>
                <w:szCs w:val="24"/>
              </w:rPr>
              <w:t>环境与职业健康安全巡检</w:t>
            </w:r>
            <w:r w:rsidRPr="00842612">
              <w:rPr>
                <w:rFonts w:ascii="楷体" w:eastAsia="楷体" w:hAnsi="楷体" w:cs="Arial" w:hint="eastAsia"/>
                <w:sz w:val="24"/>
                <w:szCs w:val="24"/>
              </w:rPr>
              <w:t>记录”，每月进行检查，检查项目包括：</w:t>
            </w:r>
            <w:r w:rsidR="00864606" w:rsidRPr="00864606">
              <w:rPr>
                <w:rFonts w:ascii="楷体" w:eastAsia="楷体" w:hAnsi="楷体" w:cs="Arial" w:hint="eastAsia"/>
                <w:sz w:val="24"/>
                <w:szCs w:val="24"/>
              </w:rPr>
              <w:t>办公室固体废弃物的分类存放、处置情况</w:t>
            </w:r>
            <w:r w:rsidR="00864606">
              <w:rPr>
                <w:rFonts w:ascii="楷体" w:eastAsia="楷体" w:hAnsi="楷体" w:cs="Arial" w:hint="eastAsia"/>
                <w:sz w:val="24"/>
                <w:szCs w:val="24"/>
              </w:rPr>
              <w:t>、</w:t>
            </w:r>
            <w:r w:rsidR="00864606" w:rsidRPr="00864606">
              <w:rPr>
                <w:rFonts w:ascii="楷体" w:eastAsia="楷体" w:hAnsi="楷体" w:cs="Arial" w:hint="eastAsia"/>
                <w:sz w:val="24"/>
                <w:szCs w:val="24"/>
              </w:rPr>
              <w:t>疫情期间防护情况</w:t>
            </w:r>
            <w:r w:rsidR="00864606">
              <w:rPr>
                <w:rFonts w:ascii="楷体" w:eastAsia="楷体" w:hAnsi="楷体" w:cs="Arial" w:hint="eastAsia"/>
                <w:sz w:val="24"/>
                <w:szCs w:val="24"/>
              </w:rPr>
              <w:t>、</w:t>
            </w:r>
            <w:r w:rsidR="00864606" w:rsidRPr="00864606">
              <w:rPr>
                <w:rFonts w:ascii="楷体" w:eastAsia="楷体" w:hAnsi="楷体" w:cs="Arial" w:hint="eastAsia"/>
                <w:sz w:val="24"/>
                <w:szCs w:val="24"/>
              </w:rPr>
              <w:t>生活废水排放情况</w:t>
            </w:r>
            <w:r w:rsidR="00864606">
              <w:rPr>
                <w:rFonts w:ascii="楷体" w:eastAsia="楷体" w:hAnsi="楷体" w:cs="Arial" w:hint="eastAsia"/>
                <w:sz w:val="24"/>
                <w:szCs w:val="24"/>
              </w:rPr>
              <w:t>、</w:t>
            </w:r>
            <w:r w:rsidR="00864606" w:rsidRPr="00864606">
              <w:rPr>
                <w:rFonts w:ascii="楷体" w:eastAsia="楷体" w:hAnsi="楷体" w:cs="Arial" w:hint="eastAsia"/>
                <w:sz w:val="24"/>
                <w:szCs w:val="24"/>
              </w:rPr>
              <w:t>办公室及车间有无长流水、长明灯现象</w:t>
            </w:r>
            <w:r w:rsidRPr="00842612">
              <w:rPr>
                <w:rFonts w:ascii="楷体" w:eastAsia="楷体" w:hAnsi="楷体" w:cs="Arial" w:hint="eastAsia"/>
                <w:sz w:val="24"/>
                <w:szCs w:val="24"/>
              </w:rPr>
              <w:t>等，抽查2021.</w:t>
            </w:r>
            <w:r w:rsidR="00864606">
              <w:rPr>
                <w:rFonts w:ascii="楷体" w:eastAsia="楷体" w:hAnsi="楷体" w:cs="Arial" w:hint="eastAsia"/>
                <w:sz w:val="24"/>
                <w:szCs w:val="24"/>
              </w:rPr>
              <w:t>7</w:t>
            </w:r>
            <w:r w:rsidRPr="00842612">
              <w:rPr>
                <w:rFonts w:ascii="楷体" w:eastAsia="楷体" w:hAnsi="楷体" w:cs="Arial" w:hint="eastAsia"/>
                <w:sz w:val="24"/>
                <w:szCs w:val="24"/>
              </w:rPr>
              <w:t>.</w:t>
            </w:r>
            <w:r w:rsidR="00864606">
              <w:rPr>
                <w:rFonts w:ascii="楷体" w:eastAsia="楷体" w:hAnsi="楷体" w:cs="Arial" w:hint="eastAsia"/>
                <w:sz w:val="24"/>
                <w:szCs w:val="24"/>
              </w:rPr>
              <w:t>12</w:t>
            </w:r>
            <w:r w:rsidRPr="00842612">
              <w:rPr>
                <w:rFonts w:ascii="楷体" w:eastAsia="楷体" w:hAnsi="楷体" w:cs="Arial" w:hint="eastAsia"/>
                <w:sz w:val="24"/>
                <w:szCs w:val="24"/>
              </w:rPr>
              <w:t>日检查结果正常，检查人邵珠君。</w:t>
            </w:r>
          </w:p>
          <w:p w:rsidR="00842612" w:rsidRPr="00842612" w:rsidRDefault="00842612" w:rsidP="00842612">
            <w:pPr>
              <w:tabs>
                <w:tab w:val="left" w:pos="6597"/>
              </w:tabs>
              <w:spacing w:line="360" w:lineRule="auto"/>
              <w:ind w:firstLineChars="200" w:firstLine="480"/>
              <w:rPr>
                <w:rFonts w:ascii="楷体" w:eastAsia="楷体" w:hAnsi="楷体" w:cs="楷体"/>
                <w:sz w:val="24"/>
                <w:szCs w:val="24"/>
              </w:rPr>
            </w:pPr>
            <w:r w:rsidRPr="00842612">
              <w:rPr>
                <w:rFonts w:ascii="楷体" w:eastAsia="楷体" w:hAnsi="楷体" w:cs="Arial" w:hint="eastAsia"/>
                <w:sz w:val="24"/>
                <w:szCs w:val="24"/>
              </w:rPr>
              <w:t>3、现场与企</w:t>
            </w:r>
            <w:r w:rsidRPr="00842612">
              <w:rPr>
                <w:rFonts w:ascii="楷体" w:eastAsia="楷体" w:hAnsi="楷体" w:cs="楷体" w:hint="eastAsia"/>
                <w:sz w:val="24"/>
                <w:szCs w:val="24"/>
              </w:rPr>
              <w:t>业综合办主任邵珠君交流了解到，日常工作关注员工身体状况，当员工身体不适请假时，及时跟踪了解其健康状况。有职业病前兆后，及时安排员工休息、调岗或改善工作环境，此外综合办经理邵珠君表示今后将逐步建立、健全员工健康档案资料。</w:t>
            </w:r>
          </w:p>
          <w:p w:rsidR="00842612" w:rsidRPr="00842612" w:rsidRDefault="00842612" w:rsidP="00842612">
            <w:pPr>
              <w:widowControl/>
              <w:spacing w:line="360" w:lineRule="auto"/>
              <w:ind w:firstLineChars="200" w:firstLine="480"/>
              <w:jc w:val="left"/>
              <w:rPr>
                <w:rFonts w:ascii="楷体" w:eastAsia="楷体" w:hAnsi="楷体" w:cs="楷体"/>
                <w:sz w:val="24"/>
                <w:szCs w:val="24"/>
              </w:rPr>
            </w:pPr>
            <w:r w:rsidRPr="00842612">
              <w:rPr>
                <w:rFonts w:ascii="楷体" w:eastAsia="楷体" w:hAnsi="楷体" w:cs="楷体" w:hint="eastAsia"/>
                <w:sz w:val="24"/>
                <w:szCs w:val="24"/>
              </w:rPr>
              <w:t>4、交流确认，公司</w:t>
            </w:r>
            <w:r w:rsidR="00864606">
              <w:rPr>
                <w:rFonts w:ascii="楷体" w:eastAsia="楷体" w:hAnsi="楷体" w:cs="楷体" w:hint="eastAsia"/>
                <w:sz w:val="24"/>
                <w:szCs w:val="24"/>
              </w:rPr>
              <w:t>无</w:t>
            </w:r>
            <w:r w:rsidRPr="00842612">
              <w:rPr>
                <w:rFonts w:ascii="楷体" w:eastAsia="楷体" w:hAnsi="楷体" w:cs="楷体" w:hint="eastAsia"/>
                <w:sz w:val="24"/>
                <w:szCs w:val="24"/>
              </w:rPr>
              <w:t>安全检测设备。</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5、</w:t>
            </w:r>
            <w:proofErr w:type="gramStart"/>
            <w:r w:rsidRPr="00842612">
              <w:rPr>
                <w:rFonts w:ascii="楷体" w:eastAsia="楷体" w:hAnsi="楷体" w:cs="楷体" w:hint="eastAsia"/>
                <w:sz w:val="24"/>
                <w:szCs w:val="24"/>
              </w:rPr>
              <w:t>经交流</w:t>
            </w:r>
            <w:proofErr w:type="gramEnd"/>
            <w:r w:rsidRPr="00842612">
              <w:rPr>
                <w:rFonts w:ascii="楷体" w:eastAsia="楷体" w:hAnsi="楷体" w:cs="楷体" w:hint="eastAsia"/>
                <w:sz w:val="24"/>
                <w:szCs w:val="24"/>
              </w:rPr>
              <w:t>确认，公司从事</w:t>
            </w:r>
            <w:r w:rsidR="00072F1B" w:rsidRPr="00072F1B">
              <w:rPr>
                <w:rFonts w:ascii="楷体" w:eastAsia="楷体" w:hAnsi="楷体" w:cs="楷体"/>
                <w:sz w:val="24"/>
                <w:szCs w:val="24"/>
              </w:rPr>
              <w:t>消防设施操作员</w:t>
            </w:r>
            <w:r w:rsidR="00864606">
              <w:rPr>
                <w:rFonts w:ascii="楷体" w:eastAsia="楷体" w:hAnsi="楷体" w:cs="楷体" w:hint="eastAsia"/>
                <w:sz w:val="24"/>
                <w:szCs w:val="24"/>
              </w:rPr>
              <w:t>培训和</w:t>
            </w:r>
            <w:r w:rsidR="005812DF">
              <w:rPr>
                <w:rFonts w:ascii="楷体" w:eastAsia="楷体" w:hAnsi="楷体" w:cs="楷体" w:hint="eastAsia"/>
                <w:sz w:val="24"/>
                <w:szCs w:val="24"/>
              </w:rPr>
              <w:t>消防安全管理服务</w:t>
            </w:r>
            <w:r w:rsidRPr="00842612">
              <w:rPr>
                <w:rFonts w:ascii="楷体" w:eastAsia="楷体" w:hAnsi="楷体" w:cs="楷体" w:hint="eastAsia"/>
                <w:sz w:val="24"/>
                <w:szCs w:val="24"/>
              </w:rPr>
              <w:t>活动，员工</w:t>
            </w:r>
            <w:r w:rsidR="00864606">
              <w:rPr>
                <w:rFonts w:ascii="楷体" w:eastAsia="楷体" w:hAnsi="楷体" w:cs="楷体" w:hint="eastAsia"/>
                <w:sz w:val="24"/>
                <w:szCs w:val="24"/>
              </w:rPr>
              <w:t>基本</w:t>
            </w:r>
            <w:r w:rsidRPr="00842612">
              <w:rPr>
                <w:rFonts w:ascii="楷体" w:eastAsia="楷体" w:hAnsi="楷体" w:cs="楷体" w:hint="eastAsia"/>
                <w:sz w:val="24"/>
                <w:szCs w:val="24"/>
              </w:rPr>
              <w:t>不涉及职业病</w:t>
            </w:r>
            <w:r w:rsidR="00864606">
              <w:rPr>
                <w:rFonts w:ascii="楷体" w:eastAsia="楷体" w:hAnsi="楷体" w:cs="楷体" w:hint="eastAsia"/>
                <w:sz w:val="24"/>
                <w:szCs w:val="24"/>
              </w:rPr>
              <w:t>，所以未安排员工体检</w:t>
            </w:r>
            <w:r w:rsidRPr="00842612">
              <w:rPr>
                <w:rFonts w:ascii="楷体" w:eastAsia="楷体" w:hAnsi="楷体" w:cs="楷体" w:hint="eastAsia"/>
                <w:sz w:val="24"/>
                <w:szCs w:val="24"/>
              </w:rPr>
              <w:t>。</w:t>
            </w:r>
          </w:p>
          <w:p w:rsidR="00842612" w:rsidRPr="00842612" w:rsidRDefault="00842612" w:rsidP="00842612">
            <w:pPr>
              <w:spacing w:line="360" w:lineRule="auto"/>
              <w:ind w:firstLineChars="200" w:firstLine="480"/>
              <w:rPr>
                <w:rFonts w:ascii="楷体" w:eastAsia="楷体" w:hAnsi="楷体" w:cs="楷体"/>
                <w:color w:val="FF0000"/>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trPr>
          <w:trHeight w:val="1734"/>
        </w:trPr>
        <w:tc>
          <w:tcPr>
            <w:tcW w:w="1809" w:type="dxa"/>
            <w:vAlign w:val="center"/>
          </w:tcPr>
          <w:p w:rsidR="00842612" w:rsidRPr="00842612" w:rsidRDefault="00842612" w:rsidP="00842612">
            <w:pPr>
              <w:spacing w:line="360" w:lineRule="auto"/>
              <w:rPr>
                <w:rFonts w:ascii="楷体" w:eastAsia="楷体" w:hAnsi="楷体"/>
                <w:sz w:val="24"/>
                <w:szCs w:val="24"/>
              </w:rPr>
            </w:pPr>
            <w:r w:rsidRPr="00842612">
              <w:rPr>
                <w:rFonts w:ascii="楷体" w:eastAsia="楷体" w:hAnsi="楷体" w:cs="Arial" w:hint="eastAsia"/>
                <w:sz w:val="24"/>
                <w:szCs w:val="24"/>
              </w:rPr>
              <w:lastRenderedPageBreak/>
              <w:t>合</w:t>
            </w:r>
            <w:proofErr w:type="gramStart"/>
            <w:r w:rsidRPr="00842612">
              <w:rPr>
                <w:rFonts w:ascii="楷体" w:eastAsia="楷体" w:hAnsi="楷体" w:cs="Arial" w:hint="eastAsia"/>
                <w:sz w:val="24"/>
                <w:szCs w:val="24"/>
              </w:rPr>
              <w:t>规</w:t>
            </w:r>
            <w:proofErr w:type="gramEnd"/>
            <w:r w:rsidRPr="00842612">
              <w:rPr>
                <w:rFonts w:ascii="楷体" w:eastAsia="楷体" w:hAnsi="楷体" w:cs="Arial" w:hint="eastAsia"/>
                <w:sz w:val="24"/>
                <w:szCs w:val="24"/>
              </w:rPr>
              <w:t>性评价</w:t>
            </w:r>
          </w:p>
        </w:tc>
        <w:tc>
          <w:tcPr>
            <w:tcW w:w="1311" w:type="dxa"/>
            <w:vAlign w:val="center"/>
          </w:tcPr>
          <w:p w:rsidR="00842612" w:rsidRPr="00842612" w:rsidRDefault="00842612" w:rsidP="00842612">
            <w:pPr>
              <w:spacing w:line="360" w:lineRule="auto"/>
              <w:rPr>
                <w:rFonts w:ascii="楷体" w:eastAsia="楷体" w:hAnsi="楷体" w:cs="楷体"/>
                <w:bCs/>
                <w:sz w:val="24"/>
                <w:szCs w:val="24"/>
              </w:rPr>
            </w:pPr>
            <w:r w:rsidRPr="00842612">
              <w:rPr>
                <w:rFonts w:ascii="楷体" w:eastAsia="楷体" w:hAnsi="楷体" w:cs="Arial" w:hint="eastAsia"/>
                <w:sz w:val="24"/>
                <w:szCs w:val="24"/>
              </w:rPr>
              <w:t>O:9.1.2</w:t>
            </w:r>
          </w:p>
        </w:tc>
        <w:tc>
          <w:tcPr>
            <w:tcW w:w="10004" w:type="dxa"/>
            <w:vAlign w:val="center"/>
          </w:tcPr>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公司制定了：《</w:t>
            </w:r>
            <w:r w:rsidR="00192526" w:rsidRPr="00192526">
              <w:rPr>
                <w:rFonts w:ascii="楷体" w:eastAsia="楷体" w:hAnsi="楷体" w:cs="楷体" w:hint="eastAsia"/>
                <w:sz w:val="24"/>
                <w:szCs w:val="24"/>
              </w:rPr>
              <w:t>合规性评价控制程序</w:t>
            </w:r>
            <w:r w:rsidR="00192526" w:rsidRPr="00192526">
              <w:rPr>
                <w:rFonts w:ascii="楷体" w:eastAsia="楷体" w:hAnsi="楷体" w:cs="楷体" w:hint="eastAsia"/>
                <w:sz w:val="24"/>
                <w:szCs w:val="24"/>
              </w:rPr>
              <w:tab/>
              <w:t>ZLXF-QEOP-26</w:t>
            </w:r>
            <w:r w:rsidRPr="00842612">
              <w:rPr>
                <w:rFonts w:ascii="楷体" w:eastAsia="楷体" w:hAnsi="楷体" w:cs="楷体" w:hint="eastAsia"/>
                <w:sz w:val="24"/>
                <w:szCs w:val="24"/>
              </w:rPr>
              <w:t>》，</w:t>
            </w:r>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查到“</w:t>
            </w:r>
            <w:r w:rsidR="00E64482" w:rsidRPr="00E64482">
              <w:rPr>
                <w:rFonts w:ascii="楷体" w:eastAsia="楷体" w:hAnsi="楷体" w:cs="楷体"/>
                <w:sz w:val="24"/>
                <w:szCs w:val="24"/>
              </w:rPr>
              <w:t>法律、法规合</w:t>
            </w:r>
            <w:proofErr w:type="gramStart"/>
            <w:r w:rsidR="00E64482" w:rsidRPr="00E64482">
              <w:rPr>
                <w:rFonts w:ascii="楷体" w:eastAsia="楷体" w:hAnsi="楷体" w:cs="楷体"/>
                <w:sz w:val="24"/>
                <w:szCs w:val="24"/>
              </w:rPr>
              <w:t>规</w:t>
            </w:r>
            <w:proofErr w:type="gramEnd"/>
            <w:r w:rsidR="00E64482" w:rsidRPr="00E64482">
              <w:rPr>
                <w:rFonts w:ascii="楷体" w:eastAsia="楷体" w:hAnsi="楷体" w:cs="楷体"/>
                <w:sz w:val="24"/>
                <w:szCs w:val="24"/>
              </w:rPr>
              <w:t>性评</w:t>
            </w:r>
            <w:r w:rsidR="00E64482" w:rsidRPr="00E64482">
              <w:rPr>
                <w:rFonts w:ascii="楷体" w:eastAsia="楷体" w:hAnsi="楷体" w:cs="楷体" w:hint="eastAsia"/>
                <w:sz w:val="24"/>
                <w:szCs w:val="24"/>
              </w:rPr>
              <w:t>价</w:t>
            </w:r>
            <w:r w:rsidR="00E64482" w:rsidRPr="00E64482">
              <w:rPr>
                <w:rFonts w:ascii="楷体" w:eastAsia="楷体" w:hAnsi="楷体" w:cs="楷体" w:hint="eastAsia"/>
                <w:sz w:val="24"/>
                <w:szCs w:val="24"/>
              </w:rPr>
              <w:t>记录</w:t>
            </w:r>
            <w:r w:rsidRPr="00842612">
              <w:rPr>
                <w:rFonts w:ascii="楷体" w:eastAsia="楷体" w:hAnsi="楷体" w:cs="楷体" w:hint="eastAsia"/>
                <w:sz w:val="24"/>
                <w:szCs w:val="24"/>
              </w:rPr>
              <w:t>”,根据公司的实际情况，对职业健康安全类主要的适用对应条款，进行了合</w:t>
            </w:r>
            <w:proofErr w:type="gramStart"/>
            <w:r w:rsidRPr="00842612">
              <w:rPr>
                <w:rFonts w:ascii="楷体" w:eastAsia="楷体" w:hAnsi="楷体" w:cs="楷体" w:hint="eastAsia"/>
                <w:sz w:val="24"/>
                <w:szCs w:val="24"/>
              </w:rPr>
              <w:t>规</w:t>
            </w:r>
            <w:proofErr w:type="gramEnd"/>
            <w:r w:rsidRPr="00842612">
              <w:rPr>
                <w:rFonts w:ascii="楷体" w:eastAsia="楷体" w:hAnsi="楷体" w:cs="楷体" w:hint="eastAsia"/>
                <w:sz w:val="24"/>
                <w:szCs w:val="24"/>
              </w:rPr>
              <w:t>性评价，评价结果：符合法规要求，</w:t>
            </w:r>
            <w:r w:rsidR="00E64482">
              <w:rPr>
                <w:rFonts w:ascii="楷体" w:eastAsia="楷体" w:hAnsi="楷体" w:cs="楷体" w:hint="eastAsia"/>
                <w:sz w:val="24"/>
                <w:szCs w:val="24"/>
              </w:rPr>
              <w:t>评价人：</w:t>
            </w:r>
            <w:r w:rsidR="00E64482" w:rsidRPr="00E64482">
              <w:rPr>
                <w:rFonts w:ascii="楷体" w:eastAsia="楷体" w:hAnsi="楷体" w:cs="楷体"/>
                <w:sz w:val="24"/>
                <w:szCs w:val="24"/>
              </w:rPr>
              <w:t>邵珠君、赵晓东、李长</w:t>
            </w:r>
            <w:r w:rsidR="00E64482" w:rsidRPr="00E64482">
              <w:rPr>
                <w:rFonts w:ascii="楷体" w:eastAsia="楷体" w:hAnsi="楷体" w:cs="楷体" w:hint="eastAsia"/>
                <w:sz w:val="24"/>
                <w:szCs w:val="24"/>
              </w:rPr>
              <w:t>林</w:t>
            </w:r>
            <w:r w:rsidRPr="00842612">
              <w:rPr>
                <w:rFonts w:ascii="楷体" w:eastAsia="楷体" w:hAnsi="楷体" w:cs="楷体" w:hint="eastAsia"/>
                <w:sz w:val="24"/>
                <w:szCs w:val="24"/>
              </w:rPr>
              <w:t>，日期：2021.</w:t>
            </w:r>
            <w:r w:rsidR="00E64482">
              <w:rPr>
                <w:rFonts w:ascii="楷体" w:eastAsia="楷体" w:hAnsi="楷体" w:cs="楷体" w:hint="eastAsia"/>
                <w:sz w:val="24"/>
                <w:szCs w:val="24"/>
              </w:rPr>
              <w:t>8</w:t>
            </w:r>
            <w:r w:rsidRPr="00842612">
              <w:rPr>
                <w:rFonts w:ascii="楷体" w:eastAsia="楷体" w:hAnsi="楷体" w:cs="楷体" w:hint="eastAsia"/>
                <w:sz w:val="24"/>
                <w:szCs w:val="24"/>
              </w:rPr>
              <w:t>.</w:t>
            </w:r>
            <w:r w:rsidR="00E64482">
              <w:rPr>
                <w:rFonts w:ascii="楷体" w:eastAsia="楷体" w:hAnsi="楷体" w:cs="楷体" w:hint="eastAsia"/>
                <w:sz w:val="24"/>
                <w:szCs w:val="24"/>
              </w:rPr>
              <w:t>2</w:t>
            </w:r>
            <w:r w:rsidRPr="00842612">
              <w:rPr>
                <w:rFonts w:ascii="楷体" w:eastAsia="楷体" w:hAnsi="楷体" w:cs="楷体" w:hint="eastAsia"/>
                <w:sz w:val="24"/>
                <w:szCs w:val="24"/>
              </w:rPr>
              <w:t>日。</w:t>
            </w:r>
            <w:bookmarkStart w:id="1" w:name="_GoBack"/>
            <w:bookmarkEnd w:id="1"/>
          </w:p>
          <w:p w:rsidR="00842612" w:rsidRPr="00842612" w:rsidRDefault="00842612" w:rsidP="00842612">
            <w:pPr>
              <w:spacing w:line="360" w:lineRule="auto"/>
              <w:ind w:firstLineChars="200" w:firstLine="480"/>
              <w:rPr>
                <w:rFonts w:ascii="楷体" w:eastAsia="楷体" w:hAnsi="楷体" w:cs="楷体"/>
                <w:sz w:val="24"/>
                <w:szCs w:val="24"/>
              </w:rPr>
            </w:pPr>
            <w:r w:rsidRPr="00842612">
              <w:rPr>
                <w:rFonts w:ascii="楷体" w:eastAsia="楷体" w:hAnsi="楷体" w:cs="楷体" w:hint="eastAsia"/>
                <w:sz w:val="24"/>
                <w:szCs w:val="24"/>
              </w:rPr>
              <w:t>经交流，相关法律法规在公司得到了较好的贯彻，没有出现违反标准和法律法规的规定。</w:t>
            </w:r>
          </w:p>
          <w:p w:rsidR="00842612" w:rsidRPr="00842612" w:rsidRDefault="00842612" w:rsidP="00842612">
            <w:pPr>
              <w:spacing w:line="360" w:lineRule="auto"/>
              <w:ind w:firstLineChars="200" w:firstLine="480"/>
              <w:rPr>
                <w:rFonts w:ascii="楷体" w:eastAsia="楷体" w:hAnsi="楷体" w:cs="楷体"/>
                <w:color w:val="FF0000"/>
                <w:sz w:val="24"/>
                <w:szCs w:val="24"/>
              </w:rPr>
            </w:pPr>
            <w:r w:rsidRPr="00842612">
              <w:rPr>
                <w:rFonts w:ascii="楷体" w:eastAsia="楷体" w:hAnsi="楷体" w:cs="楷体" w:hint="eastAsia"/>
                <w:sz w:val="24"/>
                <w:szCs w:val="24"/>
              </w:rPr>
              <w:lastRenderedPageBreak/>
              <w:t>合</w:t>
            </w:r>
            <w:proofErr w:type="gramStart"/>
            <w:r w:rsidRPr="00842612">
              <w:rPr>
                <w:rFonts w:ascii="楷体" w:eastAsia="楷体" w:hAnsi="楷体" w:cs="楷体" w:hint="eastAsia"/>
                <w:sz w:val="24"/>
                <w:szCs w:val="24"/>
              </w:rPr>
              <w:t>规</w:t>
            </w:r>
            <w:proofErr w:type="gramEnd"/>
            <w:r w:rsidRPr="00842612">
              <w:rPr>
                <w:rFonts w:ascii="楷体" w:eastAsia="楷体" w:hAnsi="楷体" w:cs="楷体" w:hint="eastAsia"/>
                <w:sz w:val="24"/>
                <w:szCs w:val="24"/>
              </w:rPr>
              <w:t>性评价记录内容较为简单，交流改进。</w:t>
            </w:r>
          </w:p>
        </w:tc>
        <w:tc>
          <w:tcPr>
            <w:tcW w:w="1585" w:type="dxa"/>
          </w:tcPr>
          <w:p w:rsidR="00842612" w:rsidRPr="00842612" w:rsidRDefault="00842612" w:rsidP="00842612">
            <w:pPr>
              <w:spacing w:line="360" w:lineRule="auto"/>
              <w:rPr>
                <w:rFonts w:ascii="楷体" w:eastAsia="楷体" w:hAnsi="楷体"/>
                <w:sz w:val="24"/>
                <w:szCs w:val="24"/>
              </w:rPr>
            </w:pPr>
          </w:p>
        </w:tc>
      </w:tr>
      <w:tr w:rsidR="00842612" w:rsidRPr="00842612">
        <w:trPr>
          <w:trHeight w:val="722"/>
        </w:trPr>
        <w:tc>
          <w:tcPr>
            <w:tcW w:w="1809" w:type="dxa"/>
          </w:tcPr>
          <w:p w:rsidR="00842612" w:rsidRPr="00842612" w:rsidRDefault="00842612" w:rsidP="00842612">
            <w:pPr>
              <w:spacing w:line="360" w:lineRule="auto"/>
              <w:rPr>
                <w:rFonts w:ascii="楷体" w:eastAsia="楷体" w:hAnsi="楷体" w:cs="宋体"/>
                <w:sz w:val="24"/>
                <w:szCs w:val="24"/>
              </w:rPr>
            </w:pPr>
          </w:p>
        </w:tc>
        <w:tc>
          <w:tcPr>
            <w:tcW w:w="1311" w:type="dxa"/>
          </w:tcPr>
          <w:p w:rsidR="00842612" w:rsidRPr="00842612" w:rsidRDefault="00842612" w:rsidP="00842612">
            <w:pPr>
              <w:spacing w:line="360" w:lineRule="auto"/>
              <w:rPr>
                <w:rFonts w:ascii="楷体" w:eastAsia="楷体" w:hAnsi="楷体" w:cs="宋体"/>
                <w:sz w:val="24"/>
                <w:szCs w:val="24"/>
              </w:rPr>
            </w:pPr>
          </w:p>
        </w:tc>
        <w:tc>
          <w:tcPr>
            <w:tcW w:w="10004" w:type="dxa"/>
            <w:vAlign w:val="center"/>
          </w:tcPr>
          <w:p w:rsidR="00842612" w:rsidRPr="00842612" w:rsidRDefault="00842612" w:rsidP="00842612">
            <w:pPr>
              <w:snapToGrid w:val="0"/>
              <w:spacing w:line="360" w:lineRule="auto"/>
              <w:ind w:firstLineChars="200" w:firstLine="480"/>
              <w:jc w:val="left"/>
              <w:rPr>
                <w:rFonts w:ascii="楷体" w:eastAsia="楷体" w:hAnsi="楷体" w:cs="宋体"/>
                <w:sz w:val="24"/>
                <w:szCs w:val="24"/>
              </w:rPr>
            </w:pPr>
          </w:p>
        </w:tc>
        <w:tc>
          <w:tcPr>
            <w:tcW w:w="1585" w:type="dxa"/>
          </w:tcPr>
          <w:p w:rsidR="00842612" w:rsidRPr="00842612" w:rsidRDefault="00842612" w:rsidP="00842612">
            <w:pPr>
              <w:spacing w:line="360" w:lineRule="auto"/>
              <w:rPr>
                <w:rFonts w:ascii="楷体" w:eastAsia="楷体" w:hAnsi="楷体"/>
                <w:sz w:val="24"/>
                <w:szCs w:val="24"/>
              </w:rPr>
            </w:pPr>
          </w:p>
        </w:tc>
      </w:tr>
    </w:tbl>
    <w:p w:rsidR="002C60B0" w:rsidRPr="00474AAD" w:rsidRDefault="003A62C3">
      <w:pPr>
        <w:rPr>
          <w:rFonts w:ascii="楷体" w:eastAsia="楷体" w:hAnsi="楷体"/>
        </w:rPr>
      </w:pPr>
      <w:r w:rsidRPr="00474AAD">
        <w:rPr>
          <w:rFonts w:ascii="楷体" w:eastAsia="楷体" w:hAnsi="楷体"/>
        </w:rPr>
        <w:ptab w:relativeTo="margin" w:alignment="center" w:leader="none"/>
      </w:r>
    </w:p>
    <w:p w:rsidR="002C60B0" w:rsidRPr="00474AAD" w:rsidRDefault="002C60B0">
      <w:pPr>
        <w:rPr>
          <w:rFonts w:ascii="楷体" w:eastAsia="楷体" w:hAnsi="楷体"/>
        </w:rPr>
      </w:pPr>
    </w:p>
    <w:p w:rsidR="002C60B0" w:rsidRPr="00474AAD" w:rsidRDefault="003A62C3">
      <w:pPr>
        <w:pStyle w:val="a7"/>
        <w:rPr>
          <w:rFonts w:ascii="楷体" w:eastAsia="楷体" w:hAnsi="楷体"/>
        </w:rPr>
      </w:pPr>
      <w:r w:rsidRPr="00474AAD">
        <w:rPr>
          <w:rFonts w:ascii="楷体" w:eastAsia="楷体" w:hAnsi="楷体" w:hint="eastAsia"/>
        </w:rPr>
        <w:t>说明：不符合标注N</w:t>
      </w:r>
    </w:p>
    <w:sectPr w:rsidR="002C60B0" w:rsidRPr="00474AAD" w:rsidSect="00EB351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B7" w:rsidRDefault="008404B7">
      <w:r>
        <w:separator/>
      </w:r>
    </w:p>
  </w:endnote>
  <w:endnote w:type="continuationSeparator" w:id="0">
    <w:p w:rsidR="008404B7" w:rsidRDefault="0084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C46F05" w:rsidRDefault="00126249">
            <w:pPr>
              <w:pStyle w:val="a7"/>
              <w:jc w:val="center"/>
            </w:pPr>
            <w:r>
              <w:rPr>
                <w:b/>
                <w:sz w:val="24"/>
                <w:szCs w:val="24"/>
              </w:rPr>
              <w:fldChar w:fldCharType="begin"/>
            </w:r>
            <w:r w:rsidR="00C46F05">
              <w:rPr>
                <w:b/>
              </w:rPr>
              <w:instrText>PAGE</w:instrText>
            </w:r>
            <w:r>
              <w:rPr>
                <w:b/>
                <w:sz w:val="24"/>
                <w:szCs w:val="24"/>
              </w:rPr>
              <w:fldChar w:fldCharType="separate"/>
            </w:r>
            <w:r w:rsidR="00E64482">
              <w:rPr>
                <w:b/>
                <w:noProof/>
              </w:rPr>
              <w:t>10</w:t>
            </w:r>
            <w:r>
              <w:rPr>
                <w:b/>
                <w:sz w:val="24"/>
                <w:szCs w:val="24"/>
              </w:rPr>
              <w:fldChar w:fldCharType="end"/>
            </w:r>
            <w:r w:rsidR="00C46F05">
              <w:rPr>
                <w:lang w:val="zh-CN"/>
              </w:rPr>
              <w:t xml:space="preserve"> / </w:t>
            </w:r>
            <w:r>
              <w:rPr>
                <w:b/>
                <w:sz w:val="24"/>
                <w:szCs w:val="24"/>
              </w:rPr>
              <w:fldChar w:fldCharType="begin"/>
            </w:r>
            <w:r w:rsidR="00C46F05">
              <w:rPr>
                <w:b/>
              </w:rPr>
              <w:instrText>NUMPAGES</w:instrText>
            </w:r>
            <w:r>
              <w:rPr>
                <w:b/>
                <w:sz w:val="24"/>
                <w:szCs w:val="24"/>
              </w:rPr>
              <w:fldChar w:fldCharType="separate"/>
            </w:r>
            <w:r w:rsidR="00E64482">
              <w:rPr>
                <w:b/>
                <w:noProof/>
              </w:rPr>
              <w:t>11</w:t>
            </w:r>
            <w:r>
              <w:rPr>
                <w:b/>
                <w:sz w:val="24"/>
                <w:szCs w:val="24"/>
              </w:rPr>
              <w:fldChar w:fldCharType="end"/>
            </w:r>
          </w:p>
        </w:sdtContent>
      </w:sdt>
    </w:sdtContent>
  </w:sdt>
  <w:p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B7" w:rsidRDefault="008404B7">
      <w:r>
        <w:separator/>
      </w:r>
    </w:p>
  </w:footnote>
  <w:footnote w:type="continuationSeparator" w:id="0">
    <w:p w:rsidR="008404B7" w:rsidRDefault="0084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6F05" w:rsidRDefault="008404B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F396D" w:rsidRDefault="005F396D" w:rsidP="005F396D">
                <w:pPr>
                  <w:rPr>
                    <w:sz w:val="18"/>
                    <w:szCs w:val="18"/>
                  </w:rPr>
                </w:pPr>
                <w:r>
                  <w:rPr>
                    <w:rFonts w:hint="eastAsia"/>
                    <w:sz w:val="18"/>
                    <w:szCs w:val="18"/>
                  </w:rPr>
                  <w:t>ISC-B-II-12(05</w:t>
                </w:r>
                <w:r>
                  <w:rPr>
                    <w:rFonts w:hint="eastAsia"/>
                    <w:sz w:val="18"/>
                    <w:szCs w:val="18"/>
                  </w:rPr>
                  <w:t>版）</w:t>
                </w:r>
              </w:p>
              <w:p w:rsidR="00C46F05" w:rsidRDefault="00C46F05"/>
            </w:txbxContent>
          </v:textbox>
        </v:shape>
      </w:pic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p>
  <w:p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EBE4E20"/>
    <w:multiLevelType w:val="multilevel"/>
    <w:tmpl w:val="3EBE4E20"/>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290015A"/>
    <w:multiLevelType w:val="hybridMultilevel"/>
    <w:tmpl w:val="C73C04DC"/>
    <w:lvl w:ilvl="0" w:tplc="58EA6C64">
      <w:start w:val="1"/>
      <w:numFmt w:val="decimal"/>
      <w:lvlText w:val="%1."/>
      <w:lvlJc w:val="left"/>
      <w:pPr>
        <w:tabs>
          <w:tab w:val="num" w:pos="960"/>
        </w:tabs>
        <w:ind w:left="960" w:hanging="360"/>
      </w:p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4">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57B4F"/>
    <w:rsid w:val="00060270"/>
    <w:rsid w:val="00061EE8"/>
    <w:rsid w:val="00061F6E"/>
    <w:rsid w:val="00072F1B"/>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30F9"/>
    <w:rsid w:val="000A5B37"/>
    <w:rsid w:val="000A5E44"/>
    <w:rsid w:val="000A6B86"/>
    <w:rsid w:val="000A6D44"/>
    <w:rsid w:val="000B1394"/>
    <w:rsid w:val="000B40BD"/>
    <w:rsid w:val="000B41C5"/>
    <w:rsid w:val="000B6EAD"/>
    <w:rsid w:val="000C123B"/>
    <w:rsid w:val="000C25C3"/>
    <w:rsid w:val="000C27B1"/>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6312"/>
    <w:rsid w:val="00147EDB"/>
    <w:rsid w:val="00147F08"/>
    <w:rsid w:val="00150254"/>
    <w:rsid w:val="00150468"/>
    <w:rsid w:val="001564F9"/>
    <w:rsid w:val="00156D0B"/>
    <w:rsid w:val="001662A1"/>
    <w:rsid w:val="001677C1"/>
    <w:rsid w:val="00170B6A"/>
    <w:rsid w:val="0017204F"/>
    <w:rsid w:val="00173F5A"/>
    <w:rsid w:val="00176572"/>
    <w:rsid w:val="00176B5D"/>
    <w:rsid w:val="00181F3C"/>
    <w:rsid w:val="001833DD"/>
    <w:rsid w:val="00183631"/>
    <w:rsid w:val="00187C5A"/>
    <w:rsid w:val="001918ED"/>
    <w:rsid w:val="00192526"/>
    <w:rsid w:val="00192A7F"/>
    <w:rsid w:val="001940FC"/>
    <w:rsid w:val="00194D96"/>
    <w:rsid w:val="001972C0"/>
    <w:rsid w:val="001A2D7F"/>
    <w:rsid w:val="001A2F88"/>
    <w:rsid w:val="001A3623"/>
    <w:rsid w:val="001A3DF8"/>
    <w:rsid w:val="001A4C0E"/>
    <w:rsid w:val="001A572D"/>
    <w:rsid w:val="001A6792"/>
    <w:rsid w:val="001B2504"/>
    <w:rsid w:val="001B324E"/>
    <w:rsid w:val="001B36F4"/>
    <w:rsid w:val="001B4DF6"/>
    <w:rsid w:val="001B6887"/>
    <w:rsid w:val="001B6E5E"/>
    <w:rsid w:val="001B700E"/>
    <w:rsid w:val="001C0776"/>
    <w:rsid w:val="001C21CF"/>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1579D"/>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27E9"/>
    <w:rsid w:val="0037587D"/>
    <w:rsid w:val="003769FA"/>
    <w:rsid w:val="0037739E"/>
    <w:rsid w:val="0038061A"/>
    <w:rsid w:val="0038063B"/>
    <w:rsid w:val="00380837"/>
    <w:rsid w:val="00382EDD"/>
    <w:rsid w:val="003836CA"/>
    <w:rsid w:val="0038378C"/>
    <w:rsid w:val="00385A11"/>
    <w:rsid w:val="003862D4"/>
    <w:rsid w:val="00386A98"/>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126F"/>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E82"/>
    <w:rsid w:val="00433759"/>
    <w:rsid w:val="0043494E"/>
    <w:rsid w:val="00435641"/>
    <w:rsid w:val="00436B06"/>
    <w:rsid w:val="00440BBC"/>
    <w:rsid w:val="004414A5"/>
    <w:rsid w:val="00441B50"/>
    <w:rsid w:val="004428CE"/>
    <w:rsid w:val="004541A0"/>
    <w:rsid w:val="0045445E"/>
    <w:rsid w:val="00456697"/>
    <w:rsid w:val="00463AD4"/>
    <w:rsid w:val="00463F22"/>
    <w:rsid w:val="00465FE1"/>
    <w:rsid w:val="004673FD"/>
    <w:rsid w:val="00474AA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5761"/>
    <w:rsid w:val="004E61BC"/>
    <w:rsid w:val="004F185D"/>
    <w:rsid w:val="004F3000"/>
    <w:rsid w:val="004F4137"/>
    <w:rsid w:val="00504184"/>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959"/>
    <w:rsid w:val="00544CA6"/>
    <w:rsid w:val="00546D5F"/>
    <w:rsid w:val="005514E1"/>
    <w:rsid w:val="00551D16"/>
    <w:rsid w:val="00552BDE"/>
    <w:rsid w:val="005571F6"/>
    <w:rsid w:val="00560A2A"/>
    <w:rsid w:val="00560BE7"/>
    <w:rsid w:val="005646D8"/>
    <w:rsid w:val="00564E53"/>
    <w:rsid w:val="005655ED"/>
    <w:rsid w:val="00567953"/>
    <w:rsid w:val="00571FB2"/>
    <w:rsid w:val="00575064"/>
    <w:rsid w:val="00576C70"/>
    <w:rsid w:val="005812DF"/>
    <w:rsid w:val="00583277"/>
    <w:rsid w:val="0059170D"/>
    <w:rsid w:val="005919F0"/>
    <w:rsid w:val="005924DE"/>
    <w:rsid w:val="00592C3E"/>
    <w:rsid w:val="00597617"/>
    <w:rsid w:val="00597D19"/>
    <w:rsid w:val="00597FC4"/>
    <w:rsid w:val="005A000F"/>
    <w:rsid w:val="005A08DB"/>
    <w:rsid w:val="005A50A2"/>
    <w:rsid w:val="005B173D"/>
    <w:rsid w:val="005B2E05"/>
    <w:rsid w:val="005B66E5"/>
    <w:rsid w:val="005B6888"/>
    <w:rsid w:val="005B7919"/>
    <w:rsid w:val="005C5971"/>
    <w:rsid w:val="005D0581"/>
    <w:rsid w:val="005D14B0"/>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1B1"/>
    <w:rsid w:val="00651986"/>
    <w:rsid w:val="00652F53"/>
    <w:rsid w:val="006545E8"/>
    <w:rsid w:val="00655046"/>
    <w:rsid w:val="00660E81"/>
    <w:rsid w:val="00664736"/>
    <w:rsid w:val="00665980"/>
    <w:rsid w:val="006711B0"/>
    <w:rsid w:val="006722E4"/>
    <w:rsid w:val="0067640C"/>
    <w:rsid w:val="00676D3D"/>
    <w:rsid w:val="006779F3"/>
    <w:rsid w:val="00680C99"/>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99C"/>
    <w:rsid w:val="006C6B28"/>
    <w:rsid w:val="006D1B3A"/>
    <w:rsid w:val="006D2995"/>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464"/>
    <w:rsid w:val="00765D3B"/>
    <w:rsid w:val="007669C8"/>
    <w:rsid w:val="00767C1A"/>
    <w:rsid w:val="00770CAE"/>
    <w:rsid w:val="00772340"/>
    <w:rsid w:val="007737BA"/>
    <w:rsid w:val="00773E3A"/>
    <w:rsid w:val="007755E5"/>
    <w:rsid w:val="007757F3"/>
    <w:rsid w:val="00776523"/>
    <w:rsid w:val="007815DC"/>
    <w:rsid w:val="00781B9B"/>
    <w:rsid w:val="0078306B"/>
    <w:rsid w:val="007839F5"/>
    <w:rsid w:val="007850FD"/>
    <w:rsid w:val="00787C80"/>
    <w:rsid w:val="007906CE"/>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07FC5"/>
    <w:rsid w:val="00810D58"/>
    <w:rsid w:val="0081466C"/>
    <w:rsid w:val="00815AF5"/>
    <w:rsid w:val="008160E3"/>
    <w:rsid w:val="008163DD"/>
    <w:rsid w:val="00817E39"/>
    <w:rsid w:val="00826C5E"/>
    <w:rsid w:val="008276D0"/>
    <w:rsid w:val="008323C8"/>
    <w:rsid w:val="008343CB"/>
    <w:rsid w:val="00834BBA"/>
    <w:rsid w:val="00834F70"/>
    <w:rsid w:val="00835B31"/>
    <w:rsid w:val="008404B7"/>
    <w:rsid w:val="00842612"/>
    <w:rsid w:val="00844FBB"/>
    <w:rsid w:val="00850591"/>
    <w:rsid w:val="00852830"/>
    <w:rsid w:val="008575F9"/>
    <w:rsid w:val="0086255E"/>
    <w:rsid w:val="008638DE"/>
    <w:rsid w:val="00863B20"/>
    <w:rsid w:val="00864606"/>
    <w:rsid w:val="008646DE"/>
    <w:rsid w:val="00864902"/>
    <w:rsid w:val="00864BE7"/>
    <w:rsid w:val="00865200"/>
    <w:rsid w:val="00870AC2"/>
    <w:rsid w:val="00871695"/>
    <w:rsid w:val="00885631"/>
    <w:rsid w:val="00886006"/>
    <w:rsid w:val="00891C25"/>
    <w:rsid w:val="00894200"/>
    <w:rsid w:val="00894676"/>
    <w:rsid w:val="008973EE"/>
    <w:rsid w:val="008A5C1F"/>
    <w:rsid w:val="008A67E6"/>
    <w:rsid w:val="008A7C7E"/>
    <w:rsid w:val="008B21BA"/>
    <w:rsid w:val="008B4EE2"/>
    <w:rsid w:val="008B64EC"/>
    <w:rsid w:val="008B7644"/>
    <w:rsid w:val="008C199E"/>
    <w:rsid w:val="008C1CA5"/>
    <w:rsid w:val="008C4B39"/>
    <w:rsid w:val="008C6374"/>
    <w:rsid w:val="008D089D"/>
    <w:rsid w:val="008D5D71"/>
    <w:rsid w:val="008E0E14"/>
    <w:rsid w:val="008E792C"/>
    <w:rsid w:val="008F0B04"/>
    <w:rsid w:val="008F310E"/>
    <w:rsid w:val="008F6788"/>
    <w:rsid w:val="008F7C55"/>
    <w:rsid w:val="00901BAF"/>
    <w:rsid w:val="00904C7C"/>
    <w:rsid w:val="009051BA"/>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2B"/>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49DB"/>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10B5"/>
    <w:rsid w:val="009E2238"/>
    <w:rsid w:val="009E30DA"/>
    <w:rsid w:val="009E3D68"/>
    <w:rsid w:val="009E461A"/>
    <w:rsid w:val="009E6193"/>
    <w:rsid w:val="009E7DD1"/>
    <w:rsid w:val="009F7BFC"/>
    <w:rsid w:val="009F7CAA"/>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87B0E"/>
    <w:rsid w:val="00A9057B"/>
    <w:rsid w:val="00A90A22"/>
    <w:rsid w:val="00A92316"/>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5F0"/>
    <w:rsid w:val="00AD6B58"/>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0406"/>
    <w:rsid w:val="00B72906"/>
    <w:rsid w:val="00B73B0E"/>
    <w:rsid w:val="00B73EA8"/>
    <w:rsid w:val="00B741B7"/>
    <w:rsid w:val="00B8202D"/>
    <w:rsid w:val="00B82181"/>
    <w:rsid w:val="00B826F3"/>
    <w:rsid w:val="00B84DA1"/>
    <w:rsid w:val="00B91271"/>
    <w:rsid w:val="00B91605"/>
    <w:rsid w:val="00B91895"/>
    <w:rsid w:val="00B929FD"/>
    <w:rsid w:val="00B93E68"/>
    <w:rsid w:val="00B95B99"/>
    <w:rsid w:val="00B95F69"/>
    <w:rsid w:val="00B95F75"/>
    <w:rsid w:val="00B96AD2"/>
    <w:rsid w:val="00BA0D6F"/>
    <w:rsid w:val="00BA180E"/>
    <w:rsid w:val="00BA3701"/>
    <w:rsid w:val="00BA4A2A"/>
    <w:rsid w:val="00BA5B3E"/>
    <w:rsid w:val="00BB31C7"/>
    <w:rsid w:val="00BB6AD3"/>
    <w:rsid w:val="00BB79AC"/>
    <w:rsid w:val="00BC0122"/>
    <w:rsid w:val="00BC0880"/>
    <w:rsid w:val="00BC16C1"/>
    <w:rsid w:val="00BC2015"/>
    <w:rsid w:val="00BC3C06"/>
    <w:rsid w:val="00BC66FE"/>
    <w:rsid w:val="00BC71B0"/>
    <w:rsid w:val="00BC7D4A"/>
    <w:rsid w:val="00BD0974"/>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04AA"/>
    <w:rsid w:val="00C411E8"/>
    <w:rsid w:val="00C46F05"/>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1FA9"/>
    <w:rsid w:val="00D2360F"/>
    <w:rsid w:val="00D313FF"/>
    <w:rsid w:val="00D332B0"/>
    <w:rsid w:val="00D3392D"/>
    <w:rsid w:val="00D34A3D"/>
    <w:rsid w:val="00D34C3B"/>
    <w:rsid w:val="00D379ED"/>
    <w:rsid w:val="00D37D1B"/>
    <w:rsid w:val="00D4057A"/>
    <w:rsid w:val="00D41F5E"/>
    <w:rsid w:val="00D429D7"/>
    <w:rsid w:val="00D42D53"/>
    <w:rsid w:val="00D461D0"/>
    <w:rsid w:val="00D46339"/>
    <w:rsid w:val="00D508E8"/>
    <w:rsid w:val="00D52C3D"/>
    <w:rsid w:val="00D556BB"/>
    <w:rsid w:val="00D55E69"/>
    <w:rsid w:val="00D562F6"/>
    <w:rsid w:val="00D56E01"/>
    <w:rsid w:val="00D651FB"/>
    <w:rsid w:val="00D724CD"/>
    <w:rsid w:val="00D73B6F"/>
    <w:rsid w:val="00D74FBF"/>
    <w:rsid w:val="00D80770"/>
    <w:rsid w:val="00D808BD"/>
    <w:rsid w:val="00D83050"/>
    <w:rsid w:val="00D8388C"/>
    <w:rsid w:val="00D8765D"/>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048E"/>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482"/>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2CE1"/>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5BAF"/>
    <w:rsid w:val="00F86305"/>
    <w:rsid w:val="00F86510"/>
    <w:rsid w:val="00F875EA"/>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2094"/>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13"/>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EB35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B3513"/>
    <w:pPr>
      <w:adjustRightInd w:val="0"/>
      <w:spacing w:line="360" w:lineRule="atLeast"/>
      <w:ind w:left="480"/>
      <w:textAlignment w:val="baseline"/>
    </w:pPr>
    <w:rPr>
      <w:kern w:val="0"/>
    </w:rPr>
  </w:style>
  <w:style w:type="paragraph" w:styleId="a4">
    <w:name w:val="Body Text"/>
    <w:basedOn w:val="a"/>
    <w:link w:val="Char"/>
    <w:uiPriority w:val="99"/>
    <w:unhideWhenUsed/>
    <w:qFormat/>
    <w:rsid w:val="00EB3513"/>
    <w:pPr>
      <w:spacing w:line="420" w:lineRule="exact"/>
    </w:pPr>
    <w:rPr>
      <w:sz w:val="24"/>
    </w:rPr>
  </w:style>
  <w:style w:type="paragraph" w:styleId="a5">
    <w:name w:val="Plain Text"/>
    <w:basedOn w:val="a"/>
    <w:link w:val="Char0"/>
    <w:qFormat/>
    <w:rsid w:val="00EB3513"/>
    <w:rPr>
      <w:rFonts w:ascii="宋体" w:hAnsi="Courier New"/>
    </w:rPr>
  </w:style>
  <w:style w:type="paragraph" w:styleId="a6">
    <w:name w:val="Balloon Text"/>
    <w:basedOn w:val="a"/>
    <w:link w:val="Char1"/>
    <w:uiPriority w:val="99"/>
    <w:semiHidden/>
    <w:unhideWhenUsed/>
    <w:qFormat/>
    <w:rsid w:val="00EB3513"/>
    <w:rPr>
      <w:sz w:val="18"/>
      <w:szCs w:val="18"/>
    </w:rPr>
  </w:style>
  <w:style w:type="paragraph" w:styleId="a7">
    <w:name w:val="footer"/>
    <w:basedOn w:val="a"/>
    <w:link w:val="Char2"/>
    <w:uiPriority w:val="99"/>
    <w:unhideWhenUsed/>
    <w:rsid w:val="00EB3513"/>
    <w:pPr>
      <w:tabs>
        <w:tab w:val="center" w:pos="4153"/>
        <w:tab w:val="right" w:pos="8306"/>
      </w:tabs>
      <w:snapToGrid w:val="0"/>
      <w:jc w:val="left"/>
    </w:pPr>
    <w:rPr>
      <w:sz w:val="18"/>
      <w:szCs w:val="18"/>
    </w:rPr>
  </w:style>
  <w:style w:type="paragraph" w:styleId="a8">
    <w:name w:val="header"/>
    <w:basedOn w:val="a"/>
    <w:link w:val="Char3"/>
    <w:unhideWhenUsed/>
    <w:rsid w:val="00EB3513"/>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EB3513"/>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EB3513"/>
    <w:rPr>
      <w:rFonts w:ascii="Times New Roman" w:eastAsia="宋体" w:hAnsi="Times New Roman" w:cs="Times New Roman"/>
      <w:sz w:val="18"/>
      <w:szCs w:val="18"/>
    </w:rPr>
  </w:style>
  <w:style w:type="character" w:customStyle="1" w:styleId="Char2">
    <w:name w:val="页脚 Char"/>
    <w:basedOn w:val="a0"/>
    <w:link w:val="a7"/>
    <w:uiPriority w:val="99"/>
    <w:rsid w:val="00EB3513"/>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EB3513"/>
    <w:rPr>
      <w:rFonts w:ascii="Times New Roman" w:eastAsia="宋体" w:hAnsi="Times New Roman" w:cs="Times New Roman"/>
      <w:sz w:val="18"/>
      <w:szCs w:val="18"/>
    </w:rPr>
  </w:style>
  <w:style w:type="character" w:customStyle="1" w:styleId="CharChar1">
    <w:name w:val="Char Char1"/>
    <w:qFormat/>
    <w:locked/>
    <w:rsid w:val="00EB3513"/>
    <w:rPr>
      <w:rFonts w:ascii="宋体" w:eastAsia="宋体" w:hAnsi="Courier New" w:hint="eastAsia"/>
      <w:kern w:val="2"/>
      <w:sz w:val="21"/>
      <w:lang w:val="en-US" w:eastAsia="zh-CN" w:bidi="ar-SA"/>
    </w:rPr>
  </w:style>
  <w:style w:type="character" w:customStyle="1" w:styleId="fontstyle01">
    <w:name w:val="fontstyle01"/>
    <w:basedOn w:val="a0"/>
    <w:rsid w:val="00EB3513"/>
    <w:rPr>
      <w:rFonts w:ascii="宋体" w:eastAsia="宋体" w:hAnsi="宋体" w:hint="eastAsia"/>
      <w:color w:val="000000"/>
      <w:sz w:val="24"/>
      <w:szCs w:val="24"/>
    </w:rPr>
  </w:style>
  <w:style w:type="character" w:customStyle="1" w:styleId="fontstyle21">
    <w:name w:val="fontstyle21"/>
    <w:basedOn w:val="a0"/>
    <w:rsid w:val="00EB3513"/>
    <w:rPr>
      <w:rFonts w:ascii="Times New Roman" w:hAnsi="Times New Roman" w:cs="Times New Roman" w:hint="default"/>
      <w:color w:val="000000"/>
      <w:sz w:val="24"/>
      <w:szCs w:val="24"/>
    </w:rPr>
  </w:style>
  <w:style w:type="character" w:customStyle="1" w:styleId="2Char">
    <w:name w:val="标题 2 Char"/>
    <w:basedOn w:val="a0"/>
    <w:link w:val="2"/>
    <w:uiPriority w:val="9"/>
    <w:rsid w:val="00EB3513"/>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EB3513"/>
    <w:rPr>
      <w:rFonts w:ascii="Times New Roman" w:eastAsia="宋体" w:hAnsi="Times New Roman" w:cs="Times New Roman"/>
      <w:kern w:val="2"/>
      <w:sz w:val="24"/>
    </w:rPr>
  </w:style>
  <w:style w:type="paragraph" w:customStyle="1" w:styleId="aa">
    <w:name w:val="表格文字"/>
    <w:basedOn w:val="a"/>
    <w:qFormat/>
    <w:rsid w:val="00EB3513"/>
    <w:pPr>
      <w:spacing w:before="25" w:after="25"/>
    </w:pPr>
    <w:rPr>
      <w:bCs/>
      <w:spacing w:val="10"/>
    </w:rPr>
  </w:style>
  <w:style w:type="character" w:customStyle="1" w:styleId="Char0">
    <w:name w:val="纯文本 Char"/>
    <w:basedOn w:val="a0"/>
    <w:link w:val="a5"/>
    <w:rsid w:val="00EB3513"/>
    <w:rPr>
      <w:rFonts w:ascii="宋体" w:eastAsia="宋体" w:hAnsi="Courier New" w:cs="Times New Roman"/>
      <w:kern w:val="2"/>
      <w:sz w:val="21"/>
    </w:rPr>
  </w:style>
  <w:style w:type="character" w:customStyle="1" w:styleId="Char4">
    <w:name w:val="标题 Char"/>
    <w:basedOn w:val="a0"/>
    <w:link w:val="a9"/>
    <w:qFormat/>
    <w:rsid w:val="00EB3513"/>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EB3513"/>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 w:type="paragraph" w:styleId="af">
    <w:name w:val="No Spacing"/>
    <w:uiPriority w:val="99"/>
    <w:qFormat/>
    <w:rsid w:val="0005451A"/>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rsid w:val="00206F6D"/>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0371">
      <w:bodyDiv w:val="1"/>
      <w:marLeft w:val="0"/>
      <w:marRight w:val="0"/>
      <w:marTop w:val="0"/>
      <w:marBottom w:val="0"/>
      <w:divBdr>
        <w:top w:val="none" w:sz="0" w:space="0" w:color="auto"/>
        <w:left w:val="none" w:sz="0" w:space="0" w:color="auto"/>
        <w:bottom w:val="none" w:sz="0" w:space="0" w:color="auto"/>
        <w:right w:val="none" w:sz="0" w:space="0" w:color="auto"/>
      </w:divBdr>
    </w:div>
    <w:div w:id="547767243">
      <w:bodyDiv w:val="1"/>
      <w:marLeft w:val="0"/>
      <w:marRight w:val="0"/>
      <w:marTop w:val="0"/>
      <w:marBottom w:val="0"/>
      <w:divBdr>
        <w:top w:val="none" w:sz="0" w:space="0" w:color="auto"/>
        <w:left w:val="none" w:sz="0" w:space="0" w:color="auto"/>
        <w:bottom w:val="none" w:sz="0" w:space="0" w:color="auto"/>
        <w:right w:val="none" w:sz="0" w:space="0" w:color="auto"/>
      </w:divBdr>
    </w:div>
    <w:div w:id="944535174">
      <w:bodyDiv w:val="1"/>
      <w:marLeft w:val="0"/>
      <w:marRight w:val="0"/>
      <w:marTop w:val="0"/>
      <w:marBottom w:val="0"/>
      <w:divBdr>
        <w:top w:val="none" w:sz="0" w:space="0" w:color="auto"/>
        <w:left w:val="none" w:sz="0" w:space="0" w:color="auto"/>
        <w:bottom w:val="none" w:sz="0" w:space="0" w:color="auto"/>
        <w:right w:val="none" w:sz="0" w:space="0" w:color="auto"/>
      </w:divBdr>
    </w:div>
    <w:div w:id="1338923684">
      <w:bodyDiv w:val="1"/>
      <w:marLeft w:val="0"/>
      <w:marRight w:val="0"/>
      <w:marTop w:val="0"/>
      <w:marBottom w:val="0"/>
      <w:divBdr>
        <w:top w:val="none" w:sz="0" w:space="0" w:color="auto"/>
        <w:left w:val="none" w:sz="0" w:space="0" w:color="auto"/>
        <w:bottom w:val="none" w:sz="0" w:space="0" w:color="auto"/>
        <w:right w:val="none" w:sz="0" w:space="0" w:color="auto"/>
      </w:divBdr>
    </w:div>
    <w:div w:id="1735161834">
      <w:bodyDiv w:val="1"/>
      <w:marLeft w:val="0"/>
      <w:marRight w:val="0"/>
      <w:marTop w:val="0"/>
      <w:marBottom w:val="0"/>
      <w:divBdr>
        <w:top w:val="none" w:sz="0" w:space="0" w:color="auto"/>
        <w:left w:val="none" w:sz="0" w:space="0" w:color="auto"/>
        <w:bottom w:val="none" w:sz="0" w:space="0" w:color="auto"/>
        <w:right w:val="none" w:sz="0" w:space="0" w:color="auto"/>
      </w:divBdr>
    </w:div>
    <w:div w:id="1951087443">
      <w:bodyDiv w:val="1"/>
      <w:marLeft w:val="0"/>
      <w:marRight w:val="0"/>
      <w:marTop w:val="0"/>
      <w:marBottom w:val="0"/>
      <w:divBdr>
        <w:top w:val="none" w:sz="0" w:space="0" w:color="auto"/>
        <w:left w:val="none" w:sz="0" w:space="0" w:color="auto"/>
        <w:bottom w:val="none" w:sz="0" w:space="0" w:color="auto"/>
        <w:right w:val="none" w:sz="0" w:space="0" w:color="auto"/>
      </w:divBdr>
    </w:div>
    <w:div w:id="1956015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11</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1377</cp:revision>
  <dcterms:created xsi:type="dcterms:W3CDTF">2015-06-17T12:51:00Z</dcterms:created>
  <dcterms:modified xsi:type="dcterms:W3CDTF">2021-12-12T07:06:00Z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