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0229-2019-2021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  <w:szCs w:val="21"/>
                <w:lang w:val="en-US" w:eastAsia="zh-CN"/>
              </w:rPr>
              <w:t>烟用接装纸原纸</w:t>
            </w:r>
            <w:r>
              <w:rPr>
                <w:rFonts w:hint="eastAsia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  <w:lang w:val="en-US" w:eastAsia="zh-CN"/>
              </w:rPr>
              <w:t>（0.040±0.005）mm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接装原纸检验规程</w:t>
            </w:r>
            <w:r>
              <w:rPr>
                <w:rFonts w:hint="eastAsia" w:ascii="宋体" w:hAnsi="宋体"/>
                <w:szCs w:val="21"/>
              </w:rPr>
              <w:t>JB/Y-7.4-23-16-Ⅱ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被测参数</w:t>
            </w:r>
            <w:r>
              <w:rPr>
                <w:rFonts w:hint="eastAsia" w:ascii="Times New Roman" w:hAnsi="Times New Roman" w:cs="宋体"/>
              </w:rPr>
              <w:t>公差范围：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Ｔ=0.01mm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0.01mm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上限按2/3原则可选（0-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0.060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mm满足要求。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62865</wp:posOffset>
                  </wp:positionV>
                  <wp:extent cx="1046480" cy="425450"/>
                  <wp:effectExtent l="0" t="0" r="1270" b="1333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= 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  <w:t>0.001mm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电子外径千分尺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S058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(0-25)mm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在5.12mm处测量误差为0.001mm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21VA001660088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测量设备的测量范围</w:t>
            </w:r>
            <w:r>
              <w:t>(</w:t>
            </w:r>
            <w:r>
              <w:rPr>
                <w:rFonts w:hint="eastAsia"/>
                <w:lang w:val="en-US" w:eastAsia="zh-CN"/>
              </w:rPr>
              <w:t>0-25)mm</w:t>
            </w:r>
            <w:r>
              <w:rPr>
                <w:rFonts w:hint="eastAsia" w:cs="宋体"/>
              </w:rPr>
              <w:t>，满足计量要求的测量范围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（0-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0.060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）</w:t>
            </w:r>
            <w:r>
              <w:rPr>
                <w:rFonts w:hint="eastAsia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</w:t>
            </w:r>
            <w:r>
              <w:rPr>
                <w:rFonts w:hint="eastAsia" w:cs="宋体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=0.003mm，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电子外径千分尺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在5.12mm处测量误差为0.001mm＜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，满足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100330</wp:posOffset>
                  </wp:positionV>
                  <wp:extent cx="697230" cy="407670"/>
                  <wp:effectExtent l="0" t="0" r="7620" b="1143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已经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  <w:bookmarkStart w:id="1" w:name="_GoBack"/>
            <w:bookmarkEnd w:id="1"/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73025</wp:posOffset>
                  </wp:positionV>
                  <wp:extent cx="582295" cy="365125"/>
                  <wp:effectExtent l="0" t="0" r="0" b="6350"/>
                  <wp:wrapNone/>
                  <wp:docPr id="4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68580</wp:posOffset>
                  </wp:positionV>
                  <wp:extent cx="771525" cy="371475"/>
                  <wp:effectExtent l="0" t="0" r="0" b="8890"/>
                  <wp:wrapNone/>
                  <wp:docPr id="2" name="图片 1" descr="濮厚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濮厚庆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9F9B98"/>
                              </a:clrFrom>
                              <a:clrTo>
                                <a:srgbClr val="9F9B98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>至12月14日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0475"/>
    <w:multiLevelType w:val="singleLevel"/>
    <w:tmpl w:val="432304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A7CCE"/>
    <w:rsid w:val="05685541"/>
    <w:rsid w:val="14191A8C"/>
    <w:rsid w:val="143D76B0"/>
    <w:rsid w:val="19B14317"/>
    <w:rsid w:val="1B6C1CB8"/>
    <w:rsid w:val="228E6B66"/>
    <w:rsid w:val="2C5920D1"/>
    <w:rsid w:val="37B0756F"/>
    <w:rsid w:val="3C15516C"/>
    <w:rsid w:val="3E3F2A02"/>
    <w:rsid w:val="5AD76600"/>
    <w:rsid w:val="5B68114D"/>
    <w:rsid w:val="6AB37DC4"/>
    <w:rsid w:val="71032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2021-12-14T01:20:00Z</cp:lastPrinted>
  <dcterms:modified xsi:type="dcterms:W3CDTF">2021-12-14T06:21:11Z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793F8E0A469C4812B7F733F6EF75508C</vt:lpwstr>
  </property>
</Properties>
</file>